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72F60">
      <w:pPr>
        <w:keepNext w:val="0"/>
        <w:keepLines w:val="0"/>
        <w:pageBreakBefore w:val="0"/>
        <w:kinsoku/>
        <w:wordWrap/>
        <w:overflowPunct/>
        <w:topLinePunct w:val="0"/>
        <w:autoSpaceDE/>
        <w:autoSpaceDN/>
        <w:bidi w:val="0"/>
        <w:spacing w:line="288" w:lineRule="auto"/>
        <w:ind w:left="0" w:leftChars="0" w:right="0" w:firstLine="643" w:firstLineChars="200"/>
        <w:jc w:val="center"/>
        <w:rPr>
          <w:rFonts w:hint="eastAsia" w:ascii="仿宋" w:hAnsi="仿宋" w:eastAsia="仿宋" w:cs="仿宋"/>
          <w:kern w:val="0"/>
          <w:sz w:val="24"/>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r>
        <w:rPr>
          <w:rFonts w:hint="eastAsia" w:ascii="仿宋" w:hAnsi="仿宋" w:eastAsia="仿宋" w:cs="仿宋"/>
          <w:kern w:val="0"/>
          <w:sz w:val="24"/>
        </w:rPr>
        <w:t xml:space="preserve"> </w:t>
      </w:r>
      <w:bookmarkStart w:id="9" w:name="_GoBack"/>
      <w:bookmarkEnd w:id="9"/>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CCEE87">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0DCCEE87">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14:paraId="17D9CE7D">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190C4FC">
      <w:pPr>
        <w:widowControl/>
        <w:spacing w:before="260" w:after="260" w:line="270" w:lineRule="atLeast"/>
        <w:ind w:left="-141" w:leftChars="-67"/>
        <w:jc w:val="left"/>
        <w:outlineLvl w:val="0"/>
        <w:rPr>
          <w:rFonts w:hint="eastAsia" w:ascii="仿宋" w:hAnsi="仿宋" w:eastAsia="仿宋" w:cs="仿宋"/>
          <w:b/>
          <w:bCs/>
          <w:kern w:val="0"/>
          <w:szCs w:val="21"/>
        </w:rPr>
      </w:pPr>
      <w:bookmarkStart w:id="0" w:name="_Toc26391"/>
      <w:bookmarkStart w:id="1" w:name="_Toc350938485"/>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一</w:t>
      </w:r>
      <w:r>
        <w:rPr>
          <w:rFonts w:hint="eastAsia" w:ascii="仿宋" w:hAnsi="仿宋" w:eastAsia="仿宋" w:cs="仿宋"/>
          <w:b/>
          <w:bCs/>
          <w:kern w:val="0"/>
          <w:sz w:val="36"/>
          <w:szCs w:val="36"/>
        </w:rPr>
        <w:t xml:space="preserve">                 封面格式1</w:t>
      </w:r>
      <w:bookmarkEnd w:id="0"/>
      <w:bookmarkEnd w:id="1"/>
    </w:p>
    <w:p w14:paraId="13C5676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012A018">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6CAA5DA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BB96854">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2" w:name="_Toc8112"/>
      <w:r>
        <w:rPr>
          <w:rFonts w:hint="eastAsia" w:ascii="仿宋" w:hAnsi="仿宋" w:eastAsia="仿宋" w:cs="仿宋"/>
          <w:b/>
          <w:kern w:val="0"/>
          <w:sz w:val="44"/>
          <w:szCs w:val="44"/>
        </w:rPr>
        <w:t>投标文件</w:t>
      </w:r>
      <w:bookmarkEnd w:id="2"/>
    </w:p>
    <w:p w14:paraId="0708FF4D">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4211CFB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8245700">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D0FFB2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8BB1E2B">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AE8858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1AA00D5">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C11FFFE">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0512922">
      <w:pPr>
        <w:widowControl/>
        <w:tabs>
          <w:tab w:val="left" w:pos="8280"/>
        </w:tabs>
        <w:spacing w:line="360" w:lineRule="auto"/>
        <w:ind w:left="-141" w:leftChars="-67"/>
        <w:rPr>
          <w:rFonts w:hint="eastAsia" w:ascii="仿宋" w:hAnsi="仿宋" w:eastAsia="仿宋" w:cs="仿宋"/>
          <w:b/>
          <w:kern w:val="0"/>
          <w:sz w:val="32"/>
          <w:szCs w:val="32"/>
        </w:rPr>
      </w:pPr>
    </w:p>
    <w:p w14:paraId="7B50E5B9">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8DB7106">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31FAB1D3">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FFFBE">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43FFFFBE">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69C7BE6">
      <w:pPr>
        <w:widowControl/>
        <w:spacing w:before="150" w:after="150" w:line="480" w:lineRule="atLeast"/>
        <w:ind w:left="-141" w:leftChars="-67" w:right="300" w:firstLine="480"/>
        <w:jc w:val="left"/>
        <w:rPr>
          <w:rFonts w:hint="eastAsia" w:ascii="仿宋" w:hAnsi="仿宋" w:eastAsia="仿宋" w:cs="仿宋"/>
          <w:kern w:val="0"/>
        </w:rPr>
      </w:pPr>
      <w:r>
        <w:rPr>
          <w:rFonts w:hint="eastAsia" w:ascii="仿宋" w:hAnsi="仿宋" w:eastAsia="仿宋" w:cs="仿宋"/>
          <w:kern w:val="0"/>
        </w:rPr>
        <w:t> </w:t>
      </w:r>
    </w:p>
    <w:p w14:paraId="1D3D29D7">
      <w:pPr>
        <w:widowControl/>
        <w:spacing w:before="260" w:after="260" w:line="270" w:lineRule="atLeast"/>
        <w:ind w:left="-141" w:leftChars="-67"/>
        <w:jc w:val="left"/>
        <w:outlineLvl w:val="0"/>
        <w:rPr>
          <w:rFonts w:hint="eastAsia" w:ascii="仿宋" w:hAnsi="仿宋" w:eastAsia="仿宋" w:cs="仿宋"/>
          <w:b/>
          <w:bCs/>
          <w:kern w:val="0"/>
          <w:szCs w:val="21"/>
        </w:rPr>
      </w:pPr>
      <w:bookmarkStart w:id="3" w:name="_Toc350938486"/>
      <w:bookmarkStart w:id="4" w:name="_Toc25019"/>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二</w:t>
      </w:r>
      <w:r>
        <w:rPr>
          <w:rFonts w:hint="eastAsia" w:ascii="仿宋" w:hAnsi="仿宋" w:eastAsia="仿宋" w:cs="仿宋"/>
          <w:b/>
          <w:bCs/>
          <w:kern w:val="0"/>
          <w:sz w:val="36"/>
          <w:szCs w:val="36"/>
        </w:rPr>
        <w:t xml:space="preserve">                  封面格式2</w:t>
      </w:r>
      <w:bookmarkEnd w:id="3"/>
      <w:bookmarkEnd w:id="4"/>
    </w:p>
    <w:p w14:paraId="555520A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A56883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7B28FD08">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E9ECA4E">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5" w:name="_Toc16325"/>
      <w:r>
        <w:rPr>
          <w:rFonts w:hint="eastAsia" w:ascii="仿宋" w:hAnsi="仿宋" w:eastAsia="仿宋" w:cs="仿宋"/>
          <w:b/>
          <w:kern w:val="0"/>
          <w:sz w:val="44"/>
          <w:szCs w:val="44"/>
        </w:rPr>
        <w:t>投标文件</w:t>
      </w:r>
      <w:bookmarkEnd w:id="5"/>
    </w:p>
    <w:p w14:paraId="65759606">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915846B">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4383F87">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E867CF2">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A74E307">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1654A3F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2CBDC45">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5CEA613">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5849BC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11C056B">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67E3284">
      <w:pPr>
        <w:widowControl/>
        <w:spacing w:line="420" w:lineRule="atLeast"/>
        <w:rPr>
          <w:rFonts w:hint="eastAsia" w:ascii="仿宋" w:hAnsi="仿宋" w:eastAsia="仿宋" w:cs="仿宋"/>
          <w:kern w:val="0"/>
          <w:sz w:val="28"/>
          <w:szCs w:val="28"/>
        </w:rPr>
      </w:pPr>
      <w:r>
        <w:rPr>
          <w:rFonts w:hint="eastAsia" w:ascii="仿宋" w:hAnsi="仿宋" w:eastAsia="仿宋" w:cs="仿宋"/>
          <w:b/>
          <w:sz w:val="24"/>
        </w:rPr>
        <w:br w:type="page"/>
      </w:r>
      <w:r>
        <w:rPr>
          <w:rFonts w:hint="eastAsia" w:ascii="仿宋" w:hAnsi="仿宋" w:eastAsia="仿宋" w:cs="仿宋"/>
          <w:b/>
          <w:bCs/>
          <w:kern w:val="0"/>
          <w:sz w:val="24"/>
          <w:szCs w:val="24"/>
        </w:rPr>
        <w:t xml:space="preserve">附件三 </w:t>
      </w:r>
      <w:r>
        <w:rPr>
          <w:rFonts w:hint="eastAsia" w:ascii="仿宋" w:hAnsi="仿宋" w:eastAsia="仿宋" w:cs="仿宋"/>
          <w:kern w:val="0"/>
          <w:sz w:val="28"/>
          <w:szCs w:val="28"/>
        </w:rPr>
        <w:t xml:space="preserve">                </w:t>
      </w:r>
    </w:p>
    <w:p w14:paraId="7B59E771">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785FF644">
      <w:pPr>
        <w:pStyle w:val="5"/>
        <w:spacing w:line="400" w:lineRule="exact"/>
        <w:rPr>
          <w:rFonts w:hint="eastAsia" w:ascii="仿宋" w:hAnsi="仿宋" w:eastAsia="仿宋" w:cs="仿宋"/>
          <w:kern w:val="0"/>
          <w:sz w:val="24"/>
          <w:szCs w:val="24"/>
        </w:rPr>
      </w:pPr>
    </w:p>
    <w:p w14:paraId="469578E7">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1AC25701">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63B8AD7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6B0B6A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66EE47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21E79DB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6C262D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72630BC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4ECA58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7106126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2B2204D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31BDF79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w:t>
      </w:r>
      <w:r>
        <w:rPr>
          <w:rFonts w:hint="eastAsia" w:ascii="仿宋" w:hAnsi="仿宋" w:eastAsia="仿宋" w:cs="仿宋"/>
          <w:kern w:val="0"/>
          <w:sz w:val="24"/>
          <w:lang w:val="en-US" w:eastAsia="zh-CN"/>
        </w:rPr>
        <w:t>最高</w:t>
      </w:r>
      <w:r>
        <w:rPr>
          <w:rFonts w:hint="eastAsia" w:ascii="仿宋" w:hAnsi="仿宋" w:eastAsia="仿宋" w:cs="仿宋"/>
          <w:kern w:val="0"/>
          <w:sz w:val="24"/>
        </w:rPr>
        <w:t>价的投标或收到的任何投标。</w:t>
      </w:r>
    </w:p>
    <w:p w14:paraId="36FBE9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480275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057F9CC5">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263A810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481B87C6">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7499F06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20726250">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5D74D194">
      <w:pPr>
        <w:widowControl/>
        <w:spacing w:line="420" w:lineRule="atLeast"/>
        <w:ind w:firstLine="480"/>
        <w:rPr>
          <w:rFonts w:hint="eastAsia" w:ascii="仿宋" w:hAnsi="仿宋" w:eastAsia="仿宋" w:cs="仿宋"/>
          <w:kern w:val="0"/>
          <w:sz w:val="24"/>
        </w:rPr>
      </w:pPr>
    </w:p>
    <w:p w14:paraId="0653E4A4">
      <w:pPr>
        <w:widowControl/>
        <w:spacing w:line="420" w:lineRule="atLeast"/>
        <w:rPr>
          <w:rFonts w:hint="eastAsia" w:ascii="仿宋" w:hAnsi="仿宋" w:eastAsia="仿宋" w:cs="仿宋"/>
          <w:kern w:val="0"/>
          <w:sz w:val="24"/>
        </w:rPr>
      </w:pPr>
    </w:p>
    <w:p w14:paraId="1F76C169">
      <w:pPr>
        <w:pStyle w:val="2"/>
        <w:outlineLvl w:val="9"/>
        <w:rPr>
          <w:rFonts w:hint="eastAsia" w:ascii="仿宋" w:hAnsi="仿宋" w:eastAsia="仿宋" w:cs="仿宋"/>
        </w:rPr>
      </w:pPr>
    </w:p>
    <w:p w14:paraId="4E4F68E7">
      <w:pPr>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b/>
          <w:bCs/>
          <w:kern w:val="0"/>
          <w:sz w:val="24"/>
          <w:szCs w:val="24"/>
        </w:rPr>
        <w:t xml:space="preserve">附件四   </w:t>
      </w:r>
      <w:r>
        <w:rPr>
          <w:rFonts w:hint="eastAsia" w:ascii="仿宋" w:hAnsi="仿宋" w:eastAsia="仿宋" w:cs="仿宋"/>
          <w:b/>
          <w:bCs/>
          <w:kern w:val="0"/>
          <w:sz w:val="28"/>
          <w:szCs w:val="28"/>
        </w:rPr>
        <w:t xml:space="preserve">      </w:t>
      </w:r>
    </w:p>
    <w:p w14:paraId="6E1B6203">
      <w:pPr>
        <w:jc w:val="center"/>
        <w:outlineLvl w:val="0"/>
        <w:rPr>
          <w:rFonts w:hint="eastAsia" w:ascii="仿宋" w:hAnsi="仿宋" w:eastAsia="仿宋" w:cs="仿宋"/>
          <w:b/>
          <w:bCs/>
          <w:kern w:val="0"/>
          <w:sz w:val="28"/>
          <w:szCs w:val="28"/>
        </w:rPr>
      </w:pPr>
      <w:bookmarkStart w:id="6" w:name="_Toc16911"/>
      <w:r>
        <w:rPr>
          <w:rFonts w:hint="eastAsia" w:ascii="仿宋" w:hAnsi="仿宋" w:eastAsia="仿宋" w:cs="仿宋"/>
          <w:b/>
          <w:bCs/>
          <w:kern w:val="0"/>
          <w:sz w:val="28"/>
          <w:szCs w:val="28"/>
        </w:rPr>
        <w:t>投标人法定代表人授权书（格式）</w:t>
      </w:r>
      <w:bookmarkEnd w:id="6"/>
    </w:p>
    <w:p w14:paraId="0CC8694C">
      <w:pPr>
        <w:spacing w:line="480" w:lineRule="auto"/>
        <w:rPr>
          <w:rFonts w:hint="eastAsia" w:ascii="仿宋" w:hAnsi="仿宋" w:eastAsia="仿宋" w:cs="仿宋"/>
          <w:b/>
          <w:sz w:val="48"/>
        </w:rPr>
      </w:pPr>
    </w:p>
    <w:p w14:paraId="59C0D2B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283A6A7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4ACA3C1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4F5A8B9">
      <w:pPr>
        <w:spacing w:line="400" w:lineRule="exact"/>
        <w:ind w:firstLine="480" w:firstLineChars="200"/>
        <w:rPr>
          <w:rFonts w:hint="eastAsia" w:ascii="仿宋" w:hAnsi="仿宋" w:eastAsia="仿宋" w:cs="仿宋"/>
          <w:kern w:val="0"/>
          <w:sz w:val="24"/>
          <w:lang w:val="zh-CN"/>
        </w:rPr>
      </w:pPr>
    </w:p>
    <w:p w14:paraId="632E9797">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0AD7F89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354F1B9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2E95219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759CAB8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2857FD97">
      <w:pPr>
        <w:spacing w:line="400" w:lineRule="exact"/>
        <w:ind w:firstLine="480" w:firstLineChars="200"/>
        <w:rPr>
          <w:rFonts w:hint="eastAsia" w:ascii="仿宋" w:hAnsi="仿宋" w:eastAsia="仿宋" w:cs="仿宋"/>
          <w:kern w:val="0"/>
          <w:sz w:val="24"/>
          <w:lang w:val="zh-CN"/>
        </w:rPr>
      </w:pPr>
    </w:p>
    <w:p w14:paraId="1A9869A1">
      <w:pPr>
        <w:spacing w:line="400" w:lineRule="exact"/>
        <w:ind w:firstLine="480" w:firstLineChars="200"/>
        <w:rPr>
          <w:rFonts w:hint="eastAsia" w:ascii="仿宋" w:hAnsi="仿宋" w:eastAsia="仿宋" w:cs="仿宋"/>
          <w:kern w:val="0"/>
          <w:sz w:val="24"/>
          <w:lang w:val="zh-CN"/>
        </w:rPr>
      </w:pPr>
    </w:p>
    <w:p w14:paraId="4F2A772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268D41A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098EFE3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168B41F3">
      <w:pPr>
        <w:spacing w:line="400" w:lineRule="exact"/>
        <w:ind w:firstLine="480" w:firstLineChars="200"/>
        <w:rPr>
          <w:rFonts w:hint="eastAsia" w:ascii="仿宋" w:hAnsi="仿宋" w:eastAsia="仿宋" w:cs="仿宋"/>
          <w:kern w:val="0"/>
          <w:sz w:val="24"/>
          <w:lang w:val="zh-CN"/>
        </w:rPr>
      </w:pPr>
    </w:p>
    <w:p w14:paraId="0050BFE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792BAF1D">
      <w:pPr>
        <w:spacing w:line="400" w:lineRule="exact"/>
        <w:ind w:firstLine="480" w:firstLineChars="200"/>
        <w:rPr>
          <w:rFonts w:hint="eastAsia" w:ascii="仿宋" w:hAnsi="仿宋" w:eastAsia="仿宋" w:cs="仿宋"/>
          <w:kern w:val="0"/>
          <w:sz w:val="24"/>
          <w:lang w:val="zh-CN"/>
        </w:rPr>
      </w:pPr>
    </w:p>
    <w:p w14:paraId="53E10B4C">
      <w:pPr>
        <w:spacing w:line="400" w:lineRule="exact"/>
        <w:ind w:firstLine="480" w:firstLineChars="200"/>
        <w:rPr>
          <w:rFonts w:hint="eastAsia" w:ascii="仿宋" w:hAnsi="仿宋" w:eastAsia="仿宋" w:cs="仿宋"/>
          <w:kern w:val="0"/>
          <w:sz w:val="24"/>
          <w:lang w:val="zh-CN"/>
        </w:rPr>
      </w:pPr>
    </w:p>
    <w:p w14:paraId="1983830C">
      <w:pPr>
        <w:spacing w:line="400" w:lineRule="exact"/>
        <w:ind w:firstLine="480" w:firstLineChars="200"/>
        <w:rPr>
          <w:rFonts w:hint="eastAsia" w:ascii="仿宋" w:hAnsi="仿宋" w:eastAsia="仿宋" w:cs="仿宋"/>
          <w:kern w:val="0"/>
          <w:sz w:val="24"/>
          <w:lang w:val="zh-CN"/>
        </w:rPr>
      </w:pPr>
    </w:p>
    <w:p w14:paraId="37157788">
      <w:pPr>
        <w:spacing w:line="400" w:lineRule="exact"/>
        <w:ind w:firstLine="480" w:firstLineChars="200"/>
        <w:rPr>
          <w:rFonts w:hint="eastAsia" w:ascii="仿宋" w:hAnsi="仿宋" w:eastAsia="仿宋" w:cs="仿宋"/>
          <w:kern w:val="0"/>
          <w:sz w:val="24"/>
          <w:lang w:val="zh-CN"/>
        </w:rPr>
      </w:pPr>
    </w:p>
    <w:p w14:paraId="0258A96C">
      <w:pPr>
        <w:ind w:left="-141" w:leftChars="-67"/>
        <w:jc w:val="center"/>
        <w:rPr>
          <w:rFonts w:hint="eastAsia" w:ascii="仿宋" w:hAnsi="仿宋" w:eastAsia="仿宋" w:cs="仿宋"/>
          <w:kern w:val="0"/>
          <w:sz w:val="24"/>
          <w:lang w:val="zh-CN"/>
        </w:rPr>
      </w:pPr>
    </w:p>
    <w:p w14:paraId="3128AC63">
      <w:pPr>
        <w:pStyle w:val="2"/>
        <w:outlineLvl w:val="9"/>
        <w:rPr>
          <w:rFonts w:hint="eastAsia" w:ascii="仿宋" w:hAnsi="仿宋" w:eastAsia="仿宋" w:cs="仿宋"/>
          <w:kern w:val="0"/>
          <w:sz w:val="24"/>
          <w:lang w:val="zh-CN"/>
        </w:rPr>
      </w:pPr>
    </w:p>
    <w:p w14:paraId="434E6398">
      <w:pPr>
        <w:rPr>
          <w:rFonts w:hint="eastAsia" w:ascii="仿宋" w:hAnsi="仿宋" w:eastAsia="仿宋" w:cs="仿宋"/>
          <w:kern w:val="0"/>
          <w:sz w:val="24"/>
          <w:lang w:val="zh-CN"/>
        </w:rPr>
      </w:pPr>
    </w:p>
    <w:p w14:paraId="1707FE8C">
      <w:pPr>
        <w:shd w:val="clear" w:color="auto" w:fill="auto"/>
        <w:spacing w:line="360" w:lineRule="auto"/>
        <w:jc w:val="center"/>
        <w:outlineLvl w:val="9"/>
        <w:rPr>
          <w:rFonts w:hint="eastAsia" w:ascii="仿宋" w:hAnsi="仿宋" w:eastAsia="仿宋" w:cs="仿宋"/>
          <w:b/>
          <w:color w:val="auto"/>
          <w:spacing w:val="-6"/>
          <w:sz w:val="24"/>
          <w:highlight w:val="none"/>
        </w:rPr>
      </w:pPr>
    </w:p>
    <w:p w14:paraId="43616667">
      <w:pPr>
        <w:shd w:val="clear" w:color="auto" w:fill="auto"/>
        <w:spacing w:line="360" w:lineRule="auto"/>
        <w:jc w:val="left"/>
        <w:outlineLvl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bCs/>
          <w:kern w:val="0"/>
          <w:sz w:val="24"/>
          <w:szCs w:val="24"/>
          <w:highlight w:val="none"/>
        </w:rPr>
        <w:t>附件</w:t>
      </w:r>
      <w:r>
        <w:rPr>
          <w:rFonts w:hint="eastAsia" w:ascii="仿宋" w:hAnsi="仿宋" w:eastAsia="仿宋" w:cs="仿宋"/>
          <w:b/>
          <w:bCs/>
          <w:kern w:val="0"/>
          <w:sz w:val="24"/>
          <w:szCs w:val="24"/>
          <w:highlight w:val="none"/>
          <w:lang w:val="en-US" w:eastAsia="zh-CN"/>
        </w:rPr>
        <w:t>五</w:t>
      </w:r>
      <w:bookmarkEnd w:id="7"/>
    </w:p>
    <w:p w14:paraId="591BE592">
      <w:pPr>
        <w:shd w:val="clear" w:color="auto" w:fill="auto"/>
        <w:spacing w:line="360" w:lineRule="auto"/>
        <w:jc w:val="center"/>
        <w:outlineLvl w:val="0"/>
        <w:rPr>
          <w:rFonts w:hint="default" w:ascii="仿宋" w:hAnsi="仿宋" w:eastAsia="仿宋" w:cs="仿宋"/>
          <w:b/>
          <w:color w:val="auto"/>
          <w:spacing w:val="-6"/>
          <w:sz w:val="28"/>
          <w:szCs w:val="28"/>
          <w:highlight w:val="none"/>
          <w:lang w:val="en-US" w:eastAsia="zh-CN"/>
        </w:rPr>
      </w:pPr>
      <w:r>
        <w:rPr>
          <w:rFonts w:hint="eastAsia" w:ascii="仿宋" w:hAnsi="仿宋" w:eastAsia="仿宋" w:cs="仿宋"/>
          <w:b/>
          <w:color w:val="auto"/>
          <w:spacing w:val="-6"/>
          <w:sz w:val="28"/>
          <w:szCs w:val="28"/>
          <w:highlight w:val="none"/>
          <w:lang w:val="en-US" w:eastAsia="zh-CN"/>
        </w:rPr>
        <w:t>投标人情况介绍</w:t>
      </w:r>
    </w:p>
    <w:p w14:paraId="4E5C0B1B">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488B44FE">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1、总体介绍、技术经济实力、服务能力、资格、资质、质量认证与本项目类似的实际项目的介绍、业绩等相关情况。</w:t>
      </w:r>
    </w:p>
    <w:p w14:paraId="45D712AC">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2、最近的财务报表、业绩表（含用户的联系方式）等相关说明资料复印件加盖公章后附后。</w:t>
      </w:r>
    </w:p>
    <w:p w14:paraId="680311FD">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eastAsia="zh-CN"/>
        </w:rPr>
        <w:t>参选</w:t>
      </w:r>
      <w:r>
        <w:rPr>
          <w:rFonts w:hint="eastAsia" w:ascii="仿宋" w:hAnsi="仿宋" w:eastAsia="仿宋" w:cs="仿宋"/>
          <w:b w:val="0"/>
          <w:bCs/>
          <w:color w:val="auto"/>
          <w:sz w:val="24"/>
          <w:highlight w:val="none"/>
        </w:rPr>
        <w:t>人认为有必要的声明和文件（荣誉证书等），复印件加盖公章后附后。</w:t>
      </w:r>
    </w:p>
    <w:p w14:paraId="4F7DABCD">
      <w:pPr>
        <w:snapToGrid w:val="0"/>
        <w:spacing w:before="50" w:after="5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8" w:name="_Toc27269"/>
      <w:r>
        <w:rPr>
          <w:rFonts w:hint="eastAsia" w:ascii="仿宋" w:hAnsi="仿宋" w:eastAsia="仿宋" w:cs="仿宋"/>
          <w:b/>
          <w:color w:val="auto"/>
          <w:sz w:val="24"/>
          <w:szCs w:val="24"/>
          <w:highlight w:val="none"/>
        </w:rPr>
        <w:t>附件</w:t>
      </w:r>
      <w:bookmarkEnd w:id="8"/>
      <w:r>
        <w:rPr>
          <w:rFonts w:hint="eastAsia" w:ascii="仿宋" w:hAnsi="仿宋" w:eastAsia="仿宋" w:cs="仿宋"/>
          <w:b/>
          <w:color w:val="auto"/>
          <w:sz w:val="24"/>
          <w:szCs w:val="24"/>
          <w:highlight w:val="none"/>
          <w:lang w:val="en-US" w:eastAsia="zh-CN"/>
        </w:rPr>
        <w:t>六</w:t>
      </w:r>
    </w:p>
    <w:p w14:paraId="1436F318">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p w14:paraId="1CA4AFB9">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527"/>
        <w:gridCol w:w="2340"/>
        <w:gridCol w:w="1252"/>
      </w:tblGrid>
      <w:tr w14:paraId="50E3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474ADAC">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E71DEBB">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2CB6F502">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租赁期限</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79FEA01">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年租金</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9C7918F">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备注</w:t>
            </w:r>
          </w:p>
        </w:tc>
      </w:tr>
      <w:tr w14:paraId="15F00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DA5416B">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12110A1">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共享轮椅场地租赁项目</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166025A">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450DE9E">
            <w:pPr>
              <w:snapToGrid w:val="0"/>
              <w:spacing w:before="50" w:after="5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收益额的</w:t>
            </w:r>
            <w:r>
              <w:rPr>
                <w:rFonts w:hint="eastAsia" w:ascii="仿宋" w:hAnsi="仿宋" w:eastAsia="仿宋" w:cs="仿宋"/>
                <w:color w:val="auto"/>
                <w:sz w:val="24"/>
                <w:szCs w:val="24"/>
                <w:highlight w:val="none"/>
                <w:u w:val="single"/>
                <w:lang w:val="en-US" w:eastAsia="zh-CN"/>
              </w:rPr>
              <w:t xml:space="preserve">  %</w:t>
            </w:r>
          </w:p>
          <w:p w14:paraId="36A20B23">
            <w:pPr>
              <w:snapToGrid w:val="0"/>
              <w:spacing w:before="50" w:after="5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(大写：百分之</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B9EEB31">
            <w:pPr>
              <w:snapToGrid w:val="0"/>
              <w:spacing w:before="50" w:after="50"/>
              <w:jc w:val="center"/>
              <w:rPr>
                <w:rFonts w:hint="eastAsia" w:ascii="仿宋" w:hAnsi="仿宋" w:eastAsia="仿宋" w:cs="仿宋"/>
                <w:color w:val="auto"/>
                <w:sz w:val="24"/>
                <w:szCs w:val="24"/>
                <w:highlight w:val="none"/>
              </w:rPr>
            </w:pPr>
          </w:p>
        </w:tc>
      </w:tr>
    </w:tbl>
    <w:p w14:paraId="7290FEFD">
      <w:pPr>
        <w:snapToGrid w:val="0"/>
        <w:spacing w:before="50" w:after="50" w:line="420" w:lineRule="exact"/>
        <w:jc w:val="left"/>
        <w:rPr>
          <w:rFonts w:hint="eastAsia" w:ascii="仿宋" w:hAnsi="仿宋" w:eastAsia="仿宋" w:cs="仿宋"/>
          <w:color w:val="auto"/>
          <w:sz w:val="24"/>
          <w:szCs w:val="24"/>
          <w:highlight w:val="none"/>
        </w:rPr>
      </w:pPr>
    </w:p>
    <w:p w14:paraId="1D6F9B0B">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37C7EAE5">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0A994D75">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w:t>
      </w:r>
      <w:r>
        <w:rPr>
          <w:rFonts w:hint="eastAsia" w:ascii="仿宋" w:hAnsi="仿宋" w:eastAsia="仿宋" w:cs="仿宋"/>
          <w:kern w:val="0"/>
          <w:sz w:val="24"/>
          <w:lang w:val="en-US" w:eastAsia="zh-CN"/>
        </w:rPr>
        <w:t>提供的设备折旧费、场地折旧费、管理费、人工费、</w:t>
      </w:r>
      <w:r>
        <w:rPr>
          <w:rFonts w:hint="eastAsia" w:ascii="仿宋" w:hAnsi="仿宋" w:eastAsia="仿宋" w:cs="仿宋"/>
          <w:kern w:val="0"/>
          <w:sz w:val="24"/>
        </w:rPr>
        <w:t>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024512B9">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CCFD94D">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F16EFD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3ABDE2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5B8F3F40">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AF7738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49E64B5">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37F99A6">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5371DB9">
      <w:pPr>
        <w:spacing w:before="50" w:after="50"/>
        <w:ind w:left="-3" w:leftChars="-72" w:right="-817" w:rightChars="-389" w:hanging="148" w:hangingChars="62"/>
        <w:rPr>
          <w:rFonts w:hint="eastAsia" w:ascii="仿宋" w:hAnsi="仿宋" w:eastAsia="仿宋" w:cs="仿宋"/>
          <w:b/>
          <w:color w:val="auto"/>
          <w:highlight w:val="none"/>
        </w:rPr>
      </w:pPr>
      <w:r>
        <w:rPr>
          <w:rFonts w:hint="eastAsia" w:ascii="仿宋" w:hAnsi="仿宋" w:eastAsia="仿宋" w:cs="仿宋"/>
          <w:color w:val="auto"/>
          <w:sz w:val="24"/>
          <w:szCs w:val="24"/>
          <w:highlight w:val="none"/>
        </w:rPr>
        <w:t>投标人名称（盖章）：                               日期：    年   月   日</w:t>
      </w:r>
    </w:p>
    <w:p w14:paraId="326E9B31">
      <w:pPr>
        <w:pStyle w:val="5"/>
        <w:snapToGrid w:val="0"/>
        <w:spacing w:before="295" w:after="295"/>
        <w:rPr>
          <w:rFonts w:hint="eastAsia" w:ascii="仿宋" w:hAnsi="仿宋" w:eastAsia="仿宋" w:cs="仿宋"/>
          <w:b/>
          <w:color w:val="auto"/>
          <w:highlight w:val="none"/>
        </w:rPr>
      </w:pPr>
    </w:p>
    <w:p w14:paraId="37835AEC">
      <w:pPr>
        <w:pStyle w:val="3"/>
        <w:outlineLvl w:val="9"/>
        <w:rPr>
          <w:rFonts w:hint="eastAsia" w:ascii="仿宋" w:hAnsi="仿宋" w:eastAsia="仿宋" w:cs="仿宋"/>
        </w:rPr>
      </w:pPr>
    </w:p>
    <w:p w14:paraId="64EDBDC9">
      <w:pPr>
        <w:rPr>
          <w:rFonts w:hint="eastAsia" w:ascii="仿宋" w:hAnsi="仿宋" w:eastAsia="仿宋" w:cs="仿宋"/>
        </w:rPr>
      </w:pPr>
    </w:p>
    <w:p w14:paraId="720E0185">
      <w:pPr>
        <w:pStyle w:val="6"/>
        <w:ind w:firstLine="0" w:firstLineChars="0"/>
        <w:rPr>
          <w:rFonts w:hint="eastAsia" w:ascii="仿宋" w:hAnsi="仿宋" w:eastAsia="仿宋" w:cs="仿宋"/>
        </w:rPr>
      </w:pPr>
    </w:p>
    <w:p w14:paraId="7B1206F3"/>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87A27"/>
    <w:rsid w:val="4B98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2025-02-05T06:39:00Z</dcterms:created>
  <dc:creator>珏</dc:creator>
  <cp:lastModifiedBy>珏</cp:lastModifiedBy>
  <dcterms:modified xsi:type="dcterms:W3CDTF">2025-02-05T06:40:10Z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A3EF5D807F2546038FFB66FCA71AB75A_11</vt:lpwstr>
  </property>
  <property fmtid="{D5CDD505-2E9C-101B-9397-08002B2CF9AE}" pid="4" name="KSOTemplateDocerSaveRecord">
    <vt:lpwstr>eyJoZGlkIjoiZWQ0OWFjNzU3MmI3MTc3ZTMzNTAxNzE1ZmI2ZDg0OWEiLCJ1c2VySWQiOiIyNTk0NTk1NDYifQ==</vt:lpwstr>
  </property>
</Properties>
</file>