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50E33">
      <w:pPr>
        <w:pStyle w:val="2"/>
        <w:bidi w:val="0"/>
        <w:rPr>
          <w:rFonts w:hint="eastAsia" w:ascii="仿宋" w:hAnsi="仿宋" w:eastAsia="仿宋" w:cs="仿宋"/>
          <w:kern w:val="0"/>
          <w:sz w:val="24"/>
          <w:highlight w:val="none"/>
        </w:rPr>
      </w:pPr>
      <w:bookmarkStart w:id="9" w:name="_GoBack"/>
      <w:bookmarkStart w:id="0" w:name="_Toc19302"/>
      <w:r>
        <w:rPr>
          <w:rFonts w:hint="eastAsia" w:ascii="仿宋" w:hAnsi="仿宋" w:eastAsia="仿宋" w:cs="仿宋"/>
          <w:highlight w:val="none"/>
        </w:rPr>
        <w:t>第</w:t>
      </w:r>
      <w:r>
        <w:rPr>
          <w:rFonts w:hint="eastAsia" w:ascii="仿宋" w:hAnsi="仿宋" w:eastAsia="仿宋" w:cs="仿宋"/>
          <w:highlight w:val="none"/>
          <w:lang w:val="en-US" w:eastAsia="zh-CN"/>
        </w:rPr>
        <w:t>七</w:t>
      </w:r>
      <w:r>
        <w:rPr>
          <w:rFonts w:hint="eastAsia" w:ascii="仿宋" w:hAnsi="仿宋" w:eastAsia="仿宋" w:cs="仿宋"/>
          <w:highlight w:val="none"/>
        </w:rPr>
        <w:t>章 投标相关文件格式</w:t>
      </w:r>
      <w:bookmarkEnd w:id="9"/>
      <w:r>
        <w:rPr>
          <w:rFonts w:hint="eastAsia" w:ascii="仿宋" w:hAnsi="仿宋" w:eastAsia="仿宋" w:cs="仿宋"/>
          <w:kern w:val="0"/>
          <w:highlight w:val="none"/>
        </w:rPr>
        <mc:AlternateContent>
          <mc:Choice Requires="wps">
            <w:drawing>
              <wp:anchor distT="0" distB="0" distL="114300" distR="114300" simplePos="0" relativeHeight="251659264"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1" name="Text Box 2"/>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D13FB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Text Box 2" o:spid="_x0000_s1026" o:spt="202" type="#_x0000_t202" style="position:absolute;left:0pt;margin-left:378pt;margin-top:7.8pt;height:39pt;width:81pt;z-index:251659264;mso-width-relative:page;mso-height-relative:page;" fillcolor="#FFFFFF" filled="t" stroked="t"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iJNYPYAAAACQEAAA8AAAAAAAAAAQAgAAAAIgAAAGRycy9kb3ducmV2Lnht&#10;bFBLAQIUABQAAAAIAIdO4kDhu8TL+QEAADUEAAAOAAAAAAAAAAEAIAAAACcBAABkcnMvZTJvRG9j&#10;LnhtbFBLBQYAAAAABgAGAFkBAACSBQAAAAA=&#10;">
                <v:fill on="t" focussize="0,0"/>
                <v:stroke color="#000000" joinstyle="miter"/>
                <v:imagedata o:title=""/>
                <o:lock v:ext="edit" aspectratio="f"/>
                <v:textbox>
                  <w:txbxContent>
                    <w:p w14:paraId="23D13FB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v:textbox>
              </v:shape>
            </w:pict>
          </mc:Fallback>
        </mc:AlternateContent>
      </w:r>
      <w:bookmarkEnd w:id="0"/>
    </w:p>
    <w:p w14:paraId="2B417141">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1BD8A304">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10FDAE3F">
      <w:pPr>
        <w:pStyle w:val="3"/>
        <w:bidi w:val="0"/>
        <w:rPr>
          <w:rFonts w:hint="eastAsia" w:ascii="仿宋" w:hAnsi="仿宋" w:eastAsia="仿宋" w:cs="仿宋"/>
          <w:highlight w:val="none"/>
        </w:rPr>
      </w:pPr>
      <w:bookmarkStart w:id="1" w:name="_Toc350938485"/>
      <w:r>
        <w:rPr>
          <w:rFonts w:hint="eastAsia" w:ascii="仿宋" w:hAnsi="仿宋" w:eastAsia="仿宋" w:cs="仿宋"/>
          <w:highlight w:val="none"/>
        </w:rPr>
        <w:t>附件</w:t>
      </w:r>
      <w:r>
        <w:rPr>
          <w:rFonts w:hint="eastAsia" w:ascii="仿宋" w:hAnsi="仿宋" w:eastAsia="仿宋" w:cs="仿宋"/>
          <w:highlight w:val="none"/>
          <w:lang w:val="en-US" w:eastAsia="zh-CN"/>
        </w:rPr>
        <w:t>一</w:t>
      </w:r>
      <w:r>
        <w:rPr>
          <w:rFonts w:hint="eastAsia" w:ascii="仿宋" w:hAnsi="仿宋" w:eastAsia="仿宋" w:cs="仿宋"/>
          <w:highlight w:val="none"/>
        </w:rPr>
        <w:t xml:space="preserve">              封面格式1</w:t>
      </w:r>
      <w:bookmarkEnd w:id="1"/>
    </w:p>
    <w:p w14:paraId="1C30F98E">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39F05CA5">
      <w:pPr>
        <w:widowControl/>
        <w:tabs>
          <w:tab w:val="left" w:pos="450"/>
          <w:tab w:val="left" w:pos="8280"/>
        </w:tabs>
        <w:spacing w:line="360" w:lineRule="auto"/>
        <w:ind w:left="-141" w:leftChars="-67" w:firstLine="885" w:firstLineChars="245"/>
        <w:jc w:val="left"/>
        <w:rPr>
          <w:rFonts w:hint="eastAsia" w:ascii="仿宋" w:hAnsi="仿宋" w:eastAsia="仿宋" w:cs="仿宋"/>
          <w:b/>
          <w:kern w:val="0"/>
          <w:sz w:val="44"/>
          <w:szCs w:val="44"/>
          <w:highlight w:val="none"/>
        </w:rPr>
      </w:pPr>
      <w:r>
        <w:rPr>
          <w:rFonts w:hint="eastAsia" w:ascii="仿宋" w:hAnsi="仿宋" w:eastAsia="仿宋" w:cs="仿宋"/>
          <w:b/>
          <w:kern w:val="0"/>
          <w:sz w:val="36"/>
          <w:szCs w:val="36"/>
          <w:highlight w:val="none"/>
          <w:u w:val="single"/>
        </w:rPr>
        <w:t xml:space="preserve">                                    </w:t>
      </w:r>
      <w:r>
        <w:rPr>
          <w:rFonts w:hint="eastAsia" w:ascii="仿宋" w:hAnsi="仿宋" w:eastAsia="仿宋" w:cs="仿宋"/>
          <w:b/>
          <w:kern w:val="0"/>
          <w:sz w:val="44"/>
          <w:szCs w:val="44"/>
          <w:highlight w:val="none"/>
        </w:rPr>
        <w:t>项目</w:t>
      </w:r>
    </w:p>
    <w:p w14:paraId="6A058100">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highlight w:val="none"/>
        </w:rPr>
      </w:pPr>
    </w:p>
    <w:p w14:paraId="33FA39A5">
      <w:pPr>
        <w:bidi w:val="0"/>
        <w:spacing w:line="360" w:lineRule="auto"/>
        <w:jc w:val="center"/>
        <w:rPr>
          <w:rFonts w:hint="eastAsia" w:ascii="仿宋" w:hAnsi="仿宋" w:eastAsia="仿宋" w:cs="仿宋"/>
          <w:b/>
          <w:bCs/>
          <w:sz w:val="44"/>
          <w:szCs w:val="44"/>
          <w:highlight w:val="none"/>
        </w:rPr>
      </w:pPr>
      <w:bookmarkStart w:id="2" w:name="_Toc13542"/>
      <w:r>
        <w:rPr>
          <w:rFonts w:hint="eastAsia" w:ascii="仿宋" w:hAnsi="仿宋" w:eastAsia="仿宋" w:cs="仿宋"/>
          <w:b/>
          <w:bCs/>
          <w:sz w:val="44"/>
          <w:szCs w:val="44"/>
          <w:highlight w:val="none"/>
        </w:rPr>
        <w:t>投标文件</w:t>
      </w:r>
      <w:bookmarkEnd w:id="2"/>
    </w:p>
    <w:p w14:paraId="0F7FBA94">
      <w:pPr>
        <w:widowControl/>
        <w:tabs>
          <w:tab w:val="left" w:pos="8280"/>
        </w:tabs>
        <w:spacing w:line="360" w:lineRule="auto"/>
        <w:jc w:val="center"/>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（技术文件）</w:t>
      </w:r>
    </w:p>
    <w:p w14:paraId="41C579E9">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highlight w:val="none"/>
        </w:rPr>
      </w:pPr>
      <w:r>
        <w:rPr>
          <w:rFonts w:hint="eastAsia" w:ascii="仿宋" w:hAnsi="仿宋" w:eastAsia="仿宋" w:cs="仿宋"/>
          <w:b/>
          <w:kern w:val="0"/>
          <w:sz w:val="36"/>
          <w:szCs w:val="36"/>
          <w:highlight w:val="none"/>
        </w:rPr>
        <w:tab/>
      </w:r>
    </w:p>
    <w:p w14:paraId="5F777335">
      <w:pPr>
        <w:widowControl/>
        <w:tabs>
          <w:tab w:val="left" w:pos="275"/>
          <w:tab w:val="left" w:pos="8280"/>
        </w:tabs>
        <w:spacing w:line="360" w:lineRule="auto"/>
        <w:ind w:left="-141" w:leftChars="-67"/>
        <w:jc w:val="left"/>
        <w:rPr>
          <w:rFonts w:hint="eastAsia" w:ascii="仿宋" w:hAnsi="仿宋" w:eastAsia="仿宋" w:cs="仿宋"/>
          <w:b/>
          <w:kern w:val="0"/>
          <w:sz w:val="32"/>
          <w:szCs w:val="32"/>
          <w:highlight w:val="none"/>
        </w:rPr>
      </w:pPr>
    </w:p>
    <w:p w14:paraId="1F3B0A3B">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采购项目编号：</w:t>
      </w:r>
      <w:r>
        <w:rPr>
          <w:rFonts w:hint="eastAsia" w:ascii="仿宋" w:hAnsi="仿宋" w:eastAsia="仿宋" w:cs="仿宋"/>
          <w:b/>
          <w:kern w:val="0"/>
          <w:sz w:val="36"/>
          <w:szCs w:val="36"/>
          <w:highlight w:val="none"/>
          <w:u w:val="single"/>
        </w:rPr>
        <w:t xml:space="preserve">                                 </w:t>
      </w:r>
    </w:p>
    <w:p w14:paraId="762505F7">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投标人（公章）：</w:t>
      </w:r>
      <w:r>
        <w:rPr>
          <w:rFonts w:hint="eastAsia" w:ascii="仿宋" w:hAnsi="仿宋" w:eastAsia="仿宋" w:cs="仿宋"/>
          <w:b/>
          <w:kern w:val="0"/>
          <w:sz w:val="36"/>
          <w:szCs w:val="36"/>
          <w:highlight w:val="none"/>
          <w:u w:val="single"/>
        </w:rPr>
        <w:t xml:space="preserve">                                </w:t>
      </w:r>
    </w:p>
    <w:p w14:paraId="120D91FD">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6CFF6D16">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投标人法定代表人</w:t>
      </w:r>
    </w:p>
    <w:p w14:paraId="24795415">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或其委托人（签字）：</w:t>
      </w:r>
      <w:r>
        <w:rPr>
          <w:rFonts w:hint="eastAsia" w:ascii="仿宋" w:hAnsi="仿宋" w:eastAsia="仿宋" w:cs="仿宋"/>
          <w:b/>
          <w:kern w:val="0"/>
          <w:sz w:val="36"/>
          <w:szCs w:val="36"/>
          <w:highlight w:val="none"/>
          <w:u w:val="single"/>
        </w:rPr>
        <w:t xml:space="preserve">                            </w:t>
      </w:r>
    </w:p>
    <w:p w14:paraId="0A5950BA">
      <w:pPr>
        <w:widowControl/>
        <w:tabs>
          <w:tab w:val="left" w:pos="8280"/>
        </w:tabs>
        <w:spacing w:line="360" w:lineRule="auto"/>
        <w:ind w:left="-141" w:leftChars="-67"/>
        <w:rPr>
          <w:rFonts w:hint="eastAsia" w:ascii="仿宋" w:hAnsi="仿宋" w:eastAsia="仿宋" w:cs="仿宋"/>
          <w:b/>
          <w:kern w:val="0"/>
          <w:sz w:val="32"/>
          <w:szCs w:val="32"/>
          <w:highlight w:val="none"/>
        </w:rPr>
      </w:pPr>
    </w:p>
    <w:p w14:paraId="29190616">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highlight w:val="none"/>
        </w:rPr>
      </w:pP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年</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月</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日</w:t>
      </w:r>
    </w:p>
    <w:p w14:paraId="6BA064E8">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sectPr>
          <w:pgSz w:w="11906" w:h="16838"/>
          <w:pgMar w:top="1134" w:right="1247" w:bottom="1134" w:left="1247" w:header="567" w:footer="737" w:gutter="0"/>
          <w:pgNumType w:fmt="decimal"/>
          <w:cols w:space="720" w:num="1"/>
          <w:docGrid w:type="lines" w:linePitch="312" w:charSpace="0"/>
        </w:sectPr>
      </w:pPr>
    </w:p>
    <w:p w14:paraId="5A2604FF">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r>
        <w:rPr>
          <w:rFonts w:hint="eastAsia" w:ascii="仿宋" w:hAnsi="仿宋" w:eastAsia="仿宋" w:cs="仿宋"/>
          <w:kern w:val="0"/>
          <w:highlight w:val="none"/>
        </w:rPr>
        <mc:AlternateContent>
          <mc:Choice Requires="wps">
            <w:drawing>
              <wp:anchor distT="0" distB="0" distL="114300" distR="114300" simplePos="0" relativeHeight="251660288"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2" name="Text Box 3"/>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04398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Text Box 3" o:spid="_x0000_s1026" o:spt="202" type="#_x0000_t202" style="position:absolute;left:0pt;margin-left:378pt;margin-top:7.8pt;height:39pt;width:81pt;z-index:251660288;mso-width-relative:page;mso-height-relative:page;" fillcolor="#FFFFFF" filled="t" stroked="t"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oiTWD2AAAAAkBAAAPAAAAAAAAAAEAIAAAACIAAABkcnMvZG93bnJldi54&#10;bWxQSwECFAAUAAAACACHTuJAACrv3voBAAA1BAAADgAAAAAAAAABACAAAAAnAQAAZHJzL2Uyb0Rv&#10;Yy54bWxQSwUGAAAAAAYABgBZAQAAkwUAAAAA&#10;">
                <v:fill on="t" focussize="0,0"/>
                <v:stroke color="#000000" joinstyle="miter"/>
                <v:imagedata o:title=""/>
                <o:lock v:ext="edit" aspectratio="f"/>
                <v:textbox>
                  <w:txbxContent>
                    <w:p w14:paraId="6F04398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v:textbox>
              </v:shape>
            </w:pict>
          </mc:Fallback>
        </mc:AlternateContent>
      </w:r>
    </w:p>
    <w:p w14:paraId="0D2646CB">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5211CAA3">
      <w:pPr>
        <w:widowControl/>
        <w:tabs>
          <w:tab w:val="left" w:pos="0"/>
        </w:tabs>
        <w:snapToGrid w:val="0"/>
        <w:spacing w:line="360" w:lineRule="auto"/>
        <w:ind w:left="-141" w:leftChars="-67"/>
        <w:jc w:val="left"/>
        <w:rPr>
          <w:rFonts w:hint="eastAsia" w:ascii="仿宋" w:hAnsi="仿宋" w:eastAsia="仿宋" w:cs="仿宋"/>
          <w:b/>
          <w:bCs/>
          <w:kern w:val="0"/>
          <w:sz w:val="32"/>
          <w:szCs w:val="32"/>
          <w:highlight w:val="none"/>
        </w:rPr>
      </w:pPr>
    </w:p>
    <w:p w14:paraId="7C21F5FE">
      <w:pPr>
        <w:pStyle w:val="3"/>
        <w:bidi w:val="0"/>
        <w:rPr>
          <w:rFonts w:hint="eastAsia" w:ascii="仿宋" w:hAnsi="仿宋" w:eastAsia="仿宋" w:cs="仿宋"/>
          <w:highlight w:val="none"/>
        </w:rPr>
      </w:pPr>
      <w:bookmarkStart w:id="3" w:name="_Toc350938486"/>
      <w:bookmarkStart w:id="4" w:name="_Toc1345"/>
      <w:r>
        <w:rPr>
          <w:rFonts w:hint="eastAsia" w:ascii="仿宋" w:hAnsi="仿宋" w:eastAsia="仿宋" w:cs="仿宋"/>
          <w:highlight w:val="none"/>
        </w:rPr>
        <w:t>附件</w:t>
      </w:r>
      <w:r>
        <w:rPr>
          <w:rFonts w:hint="eastAsia" w:ascii="仿宋" w:hAnsi="仿宋" w:eastAsia="仿宋" w:cs="仿宋"/>
          <w:highlight w:val="none"/>
          <w:lang w:val="en-US" w:eastAsia="zh-CN"/>
        </w:rPr>
        <w:t>二</w:t>
      </w:r>
      <w:r>
        <w:rPr>
          <w:rFonts w:hint="eastAsia" w:ascii="仿宋" w:hAnsi="仿宋" w:eastAsia="仿宋" w:cs="仿宋"/>
          <w:highlight w:val="none"/>
        </w:rPr>
        <w:t xml:space="preserve">          </w:t>
      </w:r>
      <w:r>
        <w:rPr>
          <w:rFonts w:hint="eastAsia" w:ascii="仿宋" w:hAnsi="仿宋" w:eastAsia="仿宋" w:cs="仿宋"/>
          <w:highlight w:val="none"/>
          <w:lang w:val="en-US" w:eastAsia="zh-CN"/>
        </w:rPr>
        <w:t xml:space="preserve"> </w:t>
      </w:r>
      <w:r>
        <w:rPr>
          <w:rFonts w:hint="eastAsia" w:ascii="仿宋" w:hAnsi="仿宋" w:eastAsia="仿宋" w:cs="仿宋"/>
          <w:highlight w:val="none"/>
        </w:rPr>
        <w:t xml:space="preserve">   封面格式2</w:t>
      </w:r>
      <w:bookmarkEnd w:id="3"/>
      <w:bookmarkEnd w:id="4"/>
    </w:p>
    <w:p w14:paraId="7AA79764">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333BCA12">
      <w:pPr>
        <w:widowControl/>
        <w:tabs>
          <w:tab w:val="left" w:pos="450"/>
          <w:tab w:val="left" w:pos="8280"/>
        </w:tabs>
        <w:spacing w:line="360" w:lineRule="auto"/>
        <w:ind w:left="-141" w:leftChars="-67" w:firstLine="531" w:firstLineChars="147"/>
        <w:jc w:val="left"/>
        <w:rPr>
          <w:rFonts w:hint="eastAsia" w:ascii="仿宋" w:hAnsi="仿宋" w:eastAsia="仿宋" w:cs="仿宋"/>
          <w:b/>
          <w:kern w:val="0"/>
          <w:sz w:val="44"/>
          <w:szCs w:val="44"/>
          <w:highlight w:val="none"/>
        </w:rPr>
      </w:pPr>
      <w:r>
        <w:rPr>
          <w:rFonts w:hint="eastAsia" w:ascii="仿宋" w:hAnsi="仿宋" w:eastAsia="仿宋" w:cs="仿宋"/>
          <w:b/>
          <w:kern w:val="0"/>
          <w:sz w:val="36"/>
          <w:szCs w:val="36"/>
          <w:highlight w:val="none"/>
          <w:u w:val="single"/>
        </w:rPr>
        <w:t xml:space="preserve">                                        </w:t>
      </w:r>
      <w:r>
        <w:rPr>
          <w:rFonts w:hint="eastAsia" w:ascii="仿宋" w:hAnsi="仿宋" w:eastAsia="仿宋" w:cs="仿宋"/>
          <w:b/>
          <w:kern w:val="0"/>
          <w:sz w:val="44"/>
          <w:szCs w:val="44"/>
          <w:highlight w:val="none"/>
        </w:rPr>
        <w:t>项目</w:t>
      </w:r>
    </w:p>
    <w:p w14:paraId="709051F8">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highlight w:val="none"/>
        </w:rPr>
      </w:pPr>
    </w:p>
    <w:p w14:paraId="6E5EC988">
      <w:pPr>
        <w:bidi w:val="0"/>
        <w:spacing w:line="360" w:lineRule="auto"/>
        <w:jc w:val="center"/>
        <w:rPr>
          <w:rFonts w:hint="eastAsia" w:ascii="仿宋" w:hAnsi="仿宋" w:eastAsia="仿宋" w:cs="仿宋"/>
          <w:b/>
          <w:bCs/>
          <w:sz w:val="44"/>
          <w:szCs w:val="44"/>
          <w:highlight w:val="none"/>
        </w:rPr>
      </w:pPr>
      <w:bookmarkStart w:id="5" w:name="_Toc14070"/>
      <w:r>
        <w:rPr>
          <w:rFonts w:hint="eastAsia" w:ascii="仿宋" w:hAnsi="仿宋" w:eastAsia="仿宋" w:cs="仿宋"/>
          <w:b/>
          <w:bCs/>
          <w:sz w:val="44"/>
          <w:szCs w:val="44"/>
          <w:highlight w:val="none"/>
        </w:rPr>
        <w:t>投标文件</w:t>
      </w:r>
      <w:bookmarkEnd w:id="5"/>
    </w:p>
    <w:p w14:paraId="34CA5E77">
      <w:pPr>
        <w:widowControl/>
        <w:tabs>
          <w:tab w:val="left" w:pos="8280"/>
        </w:tabs>
        <w:spacing w:line="360" w:lineRule="auto"/>
        <w:jc w:val="center"/>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（商务文件）</w:t>
      </w:r>
    </w:p>
    <w:p w14:paraId="29BF3D0E">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highlight w:val="none"/>
        </w:rPr>
      </w:pPr>
      <w:r>
        <w:rPr>
          <w:rFonts w:hint="eastAsia" w:ascii="仿宋" w:hAnsi="仿宋" w:eastAsia="仿宋" w:cs="仿宋"/>
          <w:b/>
          <w:kern w:val="0"/>
          <w:sz w:val="36"/>
          <w:szCs w:val="36"/>
          <w:highlight w:val="none"/>
        </w:rPr>
        <w:tab/>
      </w:r>
    </w:p>
    <w:p w14:paraId="366F2DC0">
      <w:pPr>
        <w:widowControl/>
        <w:tabs>
          <w:tab w:val="left" w:pos="275"/>
          <w:tab w:val="left" w:pos="8280"/>
        </w:tabs>
        <w:spacing w:line="360" w:lineRule="auto"/>
        <w:ind w:left="-141" w:leftChars="-67"/>
        <w:jc w:val="left"/>
        <w:rPr>
          <w:rFonts w:hint="eastAsia" w:ascii="仿宋" w:hAnsi="仿宋" w:eastAsia="仿宋" w:cs="仿宋"/>
          <w:b/>
          <w:kern w:val="0"/>
          <w:sz w:val="32"/>
          <w:szCs w:val="32"/>
          <w:highlight w:val="none"/>
        </w:rPr>
      </w:pPr>
    </w:p>
    <w:p w14:paraId="6DF34177">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采购项目编号：</w:t>
      </w:r>
      <w:r>
        <w:rPr>
          <w:rFonts w:hint="eastAsia" w:ascii="仿宋" w:hAnsi="仿宋" w:eastAsia="仿宋" w:cs="仿宋"/>
          <w:b/>
          <w:kern w:val="0"/>
          <w:sz w:val="36"/>
          <w:szCs w:val="36"/>
          <w:highlight w:val="none"/>
          <w:u w:val="single"/>
        </w:rPr>
        <w:t xml:space="preserve">                                 </w:t>
      </w:r>
    </w:p>
    <w:p w14:paraId="455508CF">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投标人（公章）：</w:t>
      </w:r>
      <w:r>
        <w:rPr>
          <w:rFonts w:hint="eastAsia" w:ascii="仿宋" w:hAnsi="仿宋" w:eastAsia="仿宋" w:cs="仿宋"/>
          <w:b/>
          <w:kern w:val="0"/>
          <w:sz w:val="36"/>
          <w:szCs w:val="36"/>
          <w:highlight w:val="none"/>
          <w:u w:val="single"/>
        </w:rPr>
        <w:t xml:space="preserve">                                </w:t>
      </w:r>
    </w:p>
    <w:p w14:paraId="6A91003C">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0B1C7D8B">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highlight w:val="none"/>
        </w:rPr>
      </w:pPr>
      <w:r>
        <w:rPr>
          <w:rFonts w:hint="eastAsia" w:ascii="仿宋" w:hAnsi="仿宋" w:eastAsia="仿宋" w:cs="仿宋"/>
          <w:b/>
          <w:kern w:val="0"/>
          <w:sz w:val="32"/>
          <w:szCs w:val="32"/>
          <w:highlight w:val="none"/>
        </w:rPr>
        <w:t>投标人法定代表人</w:t>
      </w:r>
    </w:p>
    <w:p w14:paraId="1FCA2463">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highlight w:val="none"/>
        </w:rPr>
      </w:pPr>
      <w:r>
        <w:rPr>
          <w:rFonts w:hint="eastAsia" w:ascii="仿宋" w:hAnsi="仿宋" w:eastAsia="仿宋" w:cs="仿宋"/>
          <w:b/>
          <w:kern w:val="0"/>
          <w:sz w:val="32"/>
          <w:szCs w:val="32"/>
          <w:highlight w:val="none"/>
        </w:rPr>
        <w:t>或其委托人（签字）：</w:t>
      </w:r>
      <w:r>
        <w:rPr>
          <w:rFonts w:hint="eastAsia" w:ascii="仿宋" w:hAnsi="仿宋" w:eastAsia="仿宋" w:cs="仿宋"/>
          <w:b/>
          <w:kern w:val="0"/>
          <w:sz w:val="36"/>
          <w:szCs w:val="36"/>
          <w:highlight w:val="none"/>
          <w:u w:val="single"/>
        </w:rPr>
        <w:t xml:space="preserve">                            </w:t>
      </w:r>
    </w:p>
    <w:p w14:paraId="238E5573">
      <w:pPr>
        <w:widowControl/>
        <w:tabs>
          <w:tab w:val="left" w:pos="8280"/>
        </w:tabs>
        <w:spacing w:line="360" w:lineRule="auto"/>
        <w:ind w:left="-141" w:leftChars="-67" w:firstLine="480"/>
        <w:jc w:val="center"/>
        <w:rPr>
          <w:rFonts w:hint="eastAsia" w:ascii="仿宋" w:hAnsi="仿宋" w:eastAsia="仿宋" w:cs="仿宋"/>
          <w:b/>
          <w:kern w:val="0"/>
          <w:sz w:val="32"/>
          <w:szCs w:val="32"/>
          <w:highlight w:val="none"/>
        </w:rPr>
      </w:pPr>
    </w:p>
    <w:p w14:paraId="4A8C12BE">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highlight w:val="none"/>
        </w:rPr>
      </w:pP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年</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月</w:t>
      </w:r>
      <w:r>
        <w:rPr>
          <w:rFonts w:hint="eastAsia" w:ascii="仿宋" w:hAnsi="仿宋" w:eastAsia="仿宋" w:cs="仿宋"/>
          <w:b/>
          <w:kern w:val="0"/>
          <w:sz w:val="36"/>
          <w:szCs w:val="36"/>
          <w:highlight w:val="none"/>
        </w:rPr>
        <w:t xml:space="preserve">     </w:t>
      </w:r>
      <w:r>
        <w:rPr>
          <w:rFonts w:hint="eastAsia" w:ascii="仿宋" w:hAnsi="仿宋" w:eastAsia="仿宋" w:cs="仿宋"/>
          <w:b/>
          <w:kern w:val="0"/>
          <w:sz w:val="32"/>
          <w:szCs w:val="32"/>
          <w:highlight w:val="none"/>
        </w:rPr>
        <w:t>日</w:t>
      </w:r>
    </w:p>
    <w:p w14:paraId="3F1FB8BE">
      <w:pPr>
        <w:pStyle w:val="3"/>
        <w:bidi w:val="0"/>
        <w:rPr>
          <w:rFonts w:hint="eastAsia" w:ascii="仿宋" w:hAnsi="仿宋" w:eastAsia="仿宋" w:cs="仿宋"/>
          <w:kern w:val="0"/>
          <w:sz w:val="28"/>
          <w:szCs w:val="28"/>
          <w:highlight w:val="none"/>
        </w:rPr>
      </w:pPr>
      <w:r>
        <w:rPr>
          <w:rFonts w:hint="eastAsia" w:ascii="仿宋" w:hAnsi="仿宋" w:eastAsia="仿宋" w:cs="仿宋"/>
          <w:b w:val="0"/>
          <w:sz w:val="24"/>
          <w:highlight w:val="none"/>
        </w:rPr>
        <w:br w:type="page"/>
      </w:r>
      <w:r>
        <w:rPr>
          <w:rFonts w:hint="eastAsia" w:ascii="仿宋" w:hAnsi="仿宋" w:eastAsia="仿宋" w:cs="仿宋"/>
          <w:kern w:val="0"/>
          <w:sz w:val="28"/>
          <w:szCs w:val="28"/>
          <w:highlight w:val="none"/>
        </w:rPr>
        <w:t xml:space="preserve">附件三                 </w:t>
      </w:r>
    </w:p>
    <w:p w14:paraId="4C011453">
      <w:pPr>
        <w:widowControl/>
        <w:spacing w:line="360" w:lineRule="auto"/>
        <w:jc w:val="center"/>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投标函（格式）</w:t>
      </w:r>
    </w:p>
    <w:p w14:paraId="692814F9">
      <w:pPr>
        <w:pStyle w:val="4"/>
        <w:spacing w:line="360" w:lineRule="auto"/>
        <w:rPr>
          <w:rFonts w:hint="eastAsia" w:ascii="仿宋" w:hAnsi="仿宋" w:eastAsia="仿宋" w:cs="仿宋"/>
          <w:kern w:val="0"/>
          <w:sz w:val="24"/>
          <w:szCs w:val="24"/>
          <w:highlight w:val="none"/>
        </w:rPr>
      </w:pPr>
    </w:p>
    <w:p w14:paraId="09282D4F">
      <w:pPr>
        <w:pStyle w:val="4"/>
        <w:spacing w:line="360" w:lineRule="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 xml:space="preserve">致：                  </w:t>
      </w:r>
    </w:p>
    <w:p w14:paraId="054C6B66">
      <w:pPr>
        <w:pStyle w:val="4"/>
        <w:spacing w:line="360" w:lineRule="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 xml:space="preserve">     </w:t>
      </w:r>
      <w:r>
        <w:rPr>
          <w:rFonts w:hint="eastAsia" w:ascii="仿宋" w:hAnsi="仿宋" w:eastAsia="仿宋" w:cs="仿宋"/>
          <w:kern w:val="0"/>
          <w:sz w:val="24"/>
          <w:szCs w:val="24"/>
          <w:highlight w:val="none"/>
          <w:u w:val="single"/>
          <w:lang w:val="en-US" w:eastAsia="zh-CN"/>
        </w:rPr>
        <w:t xml:space="preserve">                         </w:t>
      </w:r>
      <w:r>
        <w:rPr>
          <w:rFonts w:hint="eastAsia" w:ascii="仿宋" w:hAnsi="仿宋" w:eastAsia="仿宋" w:cs="仿宋"/>
          <w:kern w:val="0"/>
          <w:sz w:val="24"/>
          <w:szCs w:val="24"/>
          <w:highlight w:val="none"/>
        </w:rPr>
        <w:t>（投标人全称）授权</w:t>
      </w:r>
      <w:r>
        <w:rPr>
          <w:rFonts w:hint="eastAsia" w:ascii="仿宋" w:hAnsi="仿宋" w:eastAsia="仿宋" w:cs="仿宋"/>
          <w:kern w:val="0"/>
          <w:sz w:val="24"/>
          <w:szCs w:val="24"/>
          <w:highlight w:val="none"/>
          <w:u w:val="single"/>
          <w:lang w:val="en-US" w:eastAsia="zh-CN"/>
        </w:rPr>
        <w:t xml:space="preserve">                </w:t>
      </w:r>
      <w:r>
        <w:rPr>
          <w:rFonts w:hint="eastAsia" w:ascii="仿宋" w:hAnsi="仿宋" w:eastAsia="仿宋" w:cs="仿宋"/>
          <w:kern w:val="0"/>
          <w:sz w:val="24"/>
          <w:szCs w:val="24"/>
          <w:highlight w:val="none"/>
        </w:rPr>
        <w:t>（全名、职务）为全权代表参加贵方组织的</w:t>
      </w:r>
      <w:r>
        <w:rPr>
          <w:rFonts w:hint="eastAsia" w:ascii="仿宋" w:hAnsi="仿宋" w:eastAsia="仿宋" w:cs="仿宋"/>
          <w:kern w:val="0"/>
          <w:sz w:val="24"/>
          <w:szCs w:val="24"/>
          <w:highlight w:val="none"/>
          <w:u w:val="single"/>
          <w:lang w:val="en-US" w:eastAsia="zh-CN"/>
        </w:rPr>
        <w:t xml:space="preserve">                      </w:t>
      </w:r>
      <w:r>
        <w:rPr>
          <w:rFonts w:hint="eastAsia" w:ascii="仿宋" w:hAnsi="仿宋" w:eastAsia="仿宋" w:cs="仿宋"/>
          <w:kern w:val="0"/>
          <w:sz w:val="24"/>
          <w:szCs w:val="24"/>
          <w:highlight w:val="none"/>
        </w:rPr>
        <w:t>项目（招标项目名称、招标编号）       标段的招标、投标等有关活动，为此提交下述文件：</w:t>
      </w:r>
    </w:p>
    <w:p w14:paraId="70B5E178">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1、技术标，正本一份，副本</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份；</w:t>
      </w:r>
    </w:p>
    <w:p w14:paraId="593DD3D2">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2、商务标，正本一份，副本</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份；</w:t>
      </w:r>
    </w:p>
    <w:p w14:paraId="65CAA300">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3、其他：</w:t>
      </w:r>
    </w:p>
    <w:p w14:paraId="6BC276FD">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4、据此函，签字代表宣布同意如下：</w:t>
      </w:r>
    </w:p>
    <w:p w14:paraId="7F7B3EA8">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1）所附投标报价表中规定的应提供和支付的设备和服务投标总价为（人民币）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 即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（大写）。（企业成本价为</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元）</w:t>
      </w:r>
    </w:p>
    <w:p w14:paraId="02026A22">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2）投标人已详细审查全部招标文件，我们完全理解并同意放弃对这方面有不明及误解的权利。</w:t>
      </w:r>
    </w:p>
    <w:p w14:paraId="1FDFF7C9">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3）投标人将按招标文件规定履行合同责任和义务。</w:t>
      </w:r>
    </w:p>
    <w:p w14:paraId="7C384BA5">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4）其投标自开标之日起有效期</w:t>
      </w:r>
      <w:r>
        <w:rPr>
          <w:rFonts w:hint="eastAsia" w:ascii="仿宋" w:hAnsi="仿宋" w:eastAsia="仿宋" w:cs="仿宋"/>
          <w:kern w:val="0"/>
          <w:sz w:val="24"/>
          <w:highlight w:val="none"/>
          <w:u w:val="single"/>
          <w:lang w:val="en-US" w:eastAsia="zh-CN"/>
        </w:rPr>
        <w:t>90</w:t>
      </w:r>
      <w:r>
        <w:rPr>
          <w:rFonts w:hint="eastAsia" w:ascii="仿宋" w:hAnsi="仿宋" w:eastAsia="仿宋" w:cs="仿宋"/>
          <w:kern w:val="0"/>
          <w:sz w:val="24"/>
          <w:highlight w:val="none"/>
        </w:rPr>
        <w:t>个日历天。</w:t>
      </w:r>
    </w:p>
    <w:p w14:paraId="3EC9CCFB">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5）如果在规定的开标时间后，投标人不得在投标有效期内撤回投标。</w:t>
      </w:r>
    </w:p>
    <w:p w14:paraId="358BD7D2">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6）投标人同意提供按照贵方可能要求的与其投标有关的一切数据或资料，理解贵方不一定要接受最低价的投标或收到的任何投标。</w:t>
      </w:r>
    </w:p>
    <w:p w14:paraId="4A68326A">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7）投标文件中未明确的东西，一律按招标文件规定执行。</w:t>
      </w:r>
    </w:p>
    <w:p w14:paraId="7886E5CB">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8）与本投标有关的一切正式往来通讯请寄：</w:t>
      </w:r>
    </w:p>
    <w:p w14:paraId="1A59D97E">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地址：</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邮编：</w:t>
      </w:r>
      <w:r>
        <w:rPr>
          <w:rFonts w:hint="eastAsia" w:ascii="仿宋" w:hAnsi="仿宋" w:eastAsia="仿宋" w:cs="仿宋"/>
          <w:kern w:val="0"/>
          <w:sz w:val="24"/>
          <w:highlight w:val="none"/>
          <w:u w:val="single"/>
          <w:lang w:val="en-US" w:eastAsia="zh-CN"/>
        </w:rPr>
        <w:t xml:space="preserve">                         </w:t>
      </w:r>
    </w:p>
    <w:p w14:paraId="6EEEBD78">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电话：</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传真：</w:t>
      </w:r>
      <w:r>
        <w:rPr>
          <w:rFonts w:hint="eastAsia" w:ascii="仿宋" w:hAnsi="仿宋" w:eastAsia="仿宋" w:cs="仿宋"/>
          <w:kern w:val="0"/>
          <w:sz w:val="24"/>
          <w:highlight w:val="none"/>
          <w:u w:val="single"/>
          <w:lang w:val="en-US" w:eastAsia="zh-CN"/>
        </w:rPr>
        <w:t xml:space="preserve">                         </w:t>
      </w:r>
    </w:p>
    <w:p w14:paraId="663C4F6D">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投标人名称：</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（公章）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全权代表签字：</w:t>
      </w:r>
      <w:r>
        <w:rPr>
          <w:rFonts w:hint="eastAsia" w:ascii="仿宋" w:hAnsi="仿宋" w:eastAsia="仿宋" w:cs="仿宋"/>
          <w:kern w:val="0"/>
          <w:sz w:val="24"/>
          <w:highlight w:val="none"/>
          <w:u w:val="single"/>
          <w:lang w:val="en-US" w:eastAsia="zh-CN"/>
        </w:rPr>
        <w:t xml:space="preserve">                 </w:t>
      </w:r>
    </w:p>
    <w:p w14:paraId="40560B41">
      <w:pPr>
        <w:spacing w:line="360" w:lineRule="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投标人代表职务：</w:t>
      </w:r>
      <w:r>
        <w:rPr>
          <w:rFonts w:hint="eastAsia" w:ascii="仿宋" w:hAnsi="仿宋" w:eastAsia="仿宋" w:cs="仿宋"/>
          <w:kern w:val="0"/>
          <w:sz w:val="24"/>
          <w:highlight w:val="none"/>
          <w:u w:val="single"/>
          <w:lang w:val="en-US" w:eastAsia="zh-CN"/>
        </w:rPr>
        <w:t xml:space="preserve">               </w:t>
      </w:r>
    </w:p>
    <w:p w14:paraId="12CA18A2">
      <w:pPr>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投标日期：</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月</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rPr>
        <w:t xml:space="preserve">日      </w:t>
      </w:r>
    </w:p>
    <w:p w14:paraId="21EE86C3">
      <w:pPr>
        <w:widowControl/>
        <w:spacing w:line="360" w:lineRule="auto"/>
        <w:ind w:firstLine="480"/>
        <w:rPr>
          <w:rFonts w:hint="eastAsia" w:ascii="仿宋" w:hAnsi="仿宋" w:eastAsia="仿宋" w:cs="仿宋"/>
          <w:kern w:val="0"/>
          <w:sz w:val="24"/>
          <w:highlight w:val="none"/>
        </w:rPr>
      </w:pPr>
    </w:p>
    <w:p w14:paraId="4B2EF144">
      <w:pPr>
        <w:widowControl/>
        <w:spacing w:line="360" w:lineRule="auto"/>
        <w:rPr>
          <w:rFonts w:hint="eastAsia" w:ascii="仿宋" w:hAnsi="仿宋" w:eastAsia="仿宋" w:cs="仿宋"/>
          <w:kern w:val="0"/>
          <w:sz w:val="24"/>
          <w:highlight w:val="none"/>
        </w:rPr>
      </w:pPr>
    </w:p>
    <w:p w14:paraId="35255CD0">
      <w:pPr>
        <w:bidi w:val="0"/>
        <w:spacing w:line="360" w:lineRule="auto"/>
        <w:rPr>
          <w:rFonts w:hint="eastAsia" w:ascii="仿宋" w:hAnsi="仿宋" w:eastAsia="仿宋" w:cs="仿宋"/>
          <w:highlight w:val="none"/>
        </w:rPr>
      </w:pPr>
    </w:p>
    <w:p w14:paraId="5E918B9F">
      <w:pPr>
        <w:pStyle w:val="3"/>
        <w:bidi w:val="0"/>
        <w:rPr>
          <w:rFonts w:hint="eastAsia" w:ascii="仿宋" w:hAnsi="仿宋" w:eastAsia="仿宋" w:cs="仿宋"/>
          <w:b w:val="0"/>
          <w:bCs w:val="0"/>
          <w:kern w:val="0"/>
          <w:sz w:val="28"/>
          <w:szCs w:val="28"/>
          <w:highlight w:val="none"/>
        </w:rPr>
      </w:pPr>
      <w:r>
        <w:rPr>
          <w:rFonts w:hint="eastAsia" w:ascii="仿宋" w:hAnsi="仿宋" w:eastAsia="仿宋" w:cs="仿宋"/>
          <w:kern w:val="0"/>
          <w:sz w:val="28"/>
          <w:szCs w:val="28"/>
          <w:highlight w:val="none"/>
        </w:rPr>
        <w:br w:type="page"/>
      </w:r>
      <w:r>
        <w:rPr>
          <w:rFonts w:hint="eastAsia" w:ascii="仿宋" w:hAnsi="仿宋" w:eastAsia="仿宋" w:cs="仿宋"/>
          <w:kern w:val="0"/>
          <w:sz w:val="28"/>
          <w:szCs w:val="28"/>
          <w:highlight w:val="none"/>
        </w:rPr>
        <w:t xml:space="preserve">附件四 </w:t>
      </w:r>
      <w:r>
        <w:rPr>
          <w:rFonts w:hint="eastAsia" w:ascii="仿宋" w:hAnsi="仿宋" w:eastAsia="仿宋" w:cs="仿宋"/>
          <w:b w:val="0"/>
          <w:bCs w:val="0"/>
          <w:kern w:val="0"/>
          <w:sz w:val="28"/>
          <w:szCs w:val="28"/>
          <w:highlight w:val="none"/>
        </w:rPr>
        <w:t xml:space="preserve">        </w:t>
      </w:r>
    </w:p>
    <w:p w14:paraId="5A481356">
      <w:pPr>
        <w:bidi w:val="0"/>
        <w:spacing w:line="360" w:lineRule="auto"/>
        <w:jc w:val="center"/>
        <w:rPr>
          <w:rFonts w:hint="eastAsia" w:ascii="仿宋" w:hAnsi="仿宋" w:eastAsia="仿宋" w:cs="仿宋"/>
          <w:b/>
          <w:bCs/>
          <w:sz w:val="28"/>
          <w:szCs w:val="28"/>
          <w:highlight w:val="none"/>
        </w:rPr>
      </w:pPr>
      <w:bookmarkStart w:id="6" w:name="_Toc5493"/>
      <w:r>
        <w:rPr>
          <w:rFonts w:hint="eastAsia" w:ascii="仿宋" w:hAnsi="仿宋" w:eastAsia="仿宋" w:cs="仿宋"/>
          <w:b/>
          <w:bCs/>
          <w:sz w:val="28"/>
          <w:szCs w:val="28"/>
          <w:highlight w:val="none"/>
        </w:rPr>
        <w:t>投标人法定代表人授权书（格式）</w:t>
      </w:r>
      <w:bookmarkEnd w:id="6"/>
    </w:p>
    <w:p w14:paraId="4CA93D28">
      <w:pPr>
        <w:spacing w:line="360" w:lineRule="auto"/>
        <w:rPr>
          <w:rFonts w:hint="eastAsia" w:ascii="仿宋" w:hAnsi="仿宋" w:eastAsia="仿宋" w:cs="仿宋"/>
          <w:b/>
          <w:sz w:val="48"/>
          <w:highlight w:val="none"/>
        </w:rPr>
      </w:pPr>
    </w:p>
    <w:p w14:paraId="4D109288">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项目名称：               </w:t>
      </w:r>
    </w:p>
    <w:p w14:paraId="2BBF8CC1">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日    期：               </w:t>
      </w:r>
    </w:p>
    <w:p w14:paraId="4DAC24BA">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致：（采购人名称）                </w:t>
      </w:r>
    </w:p>
    <w:p w14:paraId="3935401A">
      <w:pPr>
        <w:spacing w:line="360" w:lineRule="auto"/>
        <w:ind w:firstLine="480" w:firstLineChars="200"/>
        <w:rPr>
          <w:rFonts w:hint="eastAsia" w:ascii="仿宋" w:hAnsi="仿宋" w:eastAsia="仿宋" w:cs="仿宋"/>
          <w:kern w:val="0"/>
          <w:sz w:val="24"/>
          <w:highlight w:val="none"/>
          <w:lang w:val="zh-CN"/>
        </w:rPr>
      </w:pPr>
    </w:p>
    <w:p w14:paraId="39AB6B6E">
      <w:pPr>
        <w:spacing w:line="360" w:lineRule="auto"/>
        <w:ind w:firstLine="480" w:firstLineChars="200"/>
        <w:rPr>
          <w:rFonts w:hint="eastAsia" w:ascii="仿宋" w:hAnsi="仿宋" w:eastAsia="仿宋" w:cs="仿宋"/>
          <w:kern w:val="0"/>
          <w:sz w:val="24"/>
          <w:highlight w:val="none"/>
          <w:u w:val="single"/>
          <w:lang w:val="zh-CN"/>
        </w:rPr>
      </w:pPr>
      <w:r>
        <w:rPr>
          <w:rFonts w:hint="eastAsia" w:ascii="仿宋" w:hAnsi="仿宋" w:eastAsia="仿宋" w:cs="仿宋"/>
          <w:kern w:val="0"/>
          <w:sz w:val="24"/>
          <w:highlight w:val="none"/>
          <w:lang w:val="zh-CN"/>
        </w:rPr>
        <w:t>注册于</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（注册地址）的</w:t>
      </w:r>
      <w:r>
        <w:rPr>
          <w:rFonts w:hint="eastAsia" w:ascii="仿宋" w:hAnsi="仿宋" w:eastAsia="仿宋" w:cs="仿宋"/>
          <w:kern w:val="0"/>
          <w:sz w:val="24"/>
          <w:highlight w:val="none"/>
          <w:u w:val="single"/>
          <w:lang w:val="zh-CN"/>
        </w:rPr>
        <w:t xml:space="preserve">                                         </w:t>
      </w:r>
    </w:p>
    <w:p w14:paraId="0989B7AE">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（投标人名称），系中华人民共和国合法企业；本人</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（授权人姓名）系该公司的法定代表人。现特授权本单位的（被授权人姓名）               （身份证号码）</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为我公司合法代理人，全权代表我公司办理就</w:t>
      </w:r>
      <w:r>
        <w:rPr>
          <w:rFonts w:hint="eastAsia" w:ascii="仿宋" w:hAnsi="仿宋" w:eastAsia="仿宋" w:cs="仿宋"/>
          <w:kern w:val="0"/>
          <w:sz w:val="24"/>
          <w:highlight w:val="none"/>
          <w:u w:val="single"/>
          <w:lang w:val="zh-CN"/>
        </w:rPr>
        <w:t xml:space="preserve">                                                     </w:t>
      </w:r>
      <w:r>
        <w:rPr>
          <w:rFonts w:hint="eastAsia" w:ascii="仿宋" w:hAnsi="仿宋" w:eastAsia="仿宋" w:cs="仿宋"/>
          <w:kern w:val="0"/>
          <w:sz w:val="24"/>
          <w:highlight w:val="none"/>
          <w:lang w:val="zh-CN"/>
        </w:rPr>
        <w:t>项目的投标、谈判、签约等具体工作，并签署全部有关的文件、协议及合同。</w:t>
      </w:r>
    </w:p>
    <w:p w14:paraId="2BFCF6FA">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我公司对被授权人的签名负全部责任。</w:t>
      </w:r>
    </w:p>
    <w:p w14:paraId="3176552D">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在撤销授权的书面通知以前，本授权书一直有效。被授权人签署的所有文件（在授权书有效期内签署的）不因授权的撤销而失效。被授权人无转委托。特此声明。</w:t>
      </w:r>
    </w:p>
    <w:p w14:paraId="01EE70D1">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被授权人身份证复印件：</w:t>
      </w:r>
    </w:p>
    <w:p w14:paraId="66964581">
      <w:pPr>
        <w:spacing w:line="360" w:lineRule="auto"/>
        <w:ind w:firstLine="480" w:firstLineChars="200"/>
        <w:rPr>
          <w:rFonts w:hint="eastAsia" w:ascii="仿宋" w:hAnsi="仿宋" w:eastAsia="仿宋" w:cs="仿宋"/>
          <w:kern w:val="0"/>
          <w:sz w:val="24"/>
          <w:highlight w:val="none"/>
          <w:lang w:val="zh-CN"/>
        </w:rPr>
      </w:pPr>
    </w:p>
    <w:p w14:paraId="738B211F">
      <w:pPr>
        <w:spacing w:line="360" w:lineRule="auto"/>
        <w:ind w:firstLine="480" w:firstLineChars="200"/>
        <w:rPr>
          <w:rFonts w:hint="eastAsia" w:ascii="仿宋" w:hAnsi="仿宋" w:eastAsia="仿宋" w:cs="仿宋"/>
          <w:kern w:val="0"/>
          <w:sz w:val="24"/>
          <w:highlight w:val="none"/>
          <w:lang w:val="zh-CN"/>
        </w:rPr>
      </w:pPr>
    </w:p>
    <w:p w14:paraId="6B1E5975">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投标人公章：</w:t>
      </w:r>
    </w:p>
    <w:p w14:paraId="42B42378">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授权人签名：                       职        务：                </w:t>
      </w:r>
    </w:p>
    <w:p w14:paraId="61D8D83C">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被授权人签名：                     </w:t>
      </w:r>
    </w:p>
    <w:p w14:paraId="721E2ACF">
      <w:pPr>
        <w:spacing w:line="360" w:lineRule="auto"/>
        <w:ind w:firstLine="480" w:firstLineChars="200"/>
        <w:rPr>
          <w:rFonts w:hint="eastAsia" w:ascii="仿宋" w:hAnsi="仿宋" w:eastAsia="仿宋" w:cs="仿宋"/>
          <w:kern w:val="0"/>
          <w:sz w:val="24"/>
          <w:highlight w:val="none"/>
          <w:lang w:val="zh-CN"/>
        </w:rPr>
      </w:pPr>
    </w:p>
    <w:p w14:paraId="50AB2B56">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注：投标人法定代表人参加投标的，提供法定代表人证明书和身份证明即可。</w:t>
      </w:r>
    </w:p>
    <w:p w14:paraId="51E706FF">
      <w:pPr>
        <w:spacing w:line="360" w:lineRule="auto"/>
        <w:ind w:firstLine="480" w:firstLineChars="200"/>
        <w:rPr>
          <w:rFonts w:hint="eastAsia" w:ascii="仿宋" w:hAnsi="仿宋" w:eastAsia="仿宋" w:cs="仿宋"/>
          <w:kern w:val="0"/>
          <w:sz w:val="24"/>
          <w:highlight w:val="none"/>
          <w:lang w:val="zh-CN"/>
        </w:rPr>
      </w:pPr>
    </w:p>
    <w:p w14:paraId="481DA3A2">
      <w:pPr>
        <w:spacing w:line="360" w:lineRule="auto"/>
        <w:ind w:firstLine="480" w:firstLineChars="200"/>
        <w:rPr>
          <w:rFonts w:hint="eastAsia" w:ascii="仿宋" w:hAnsi="仿宋" w:eastAsia="仿宋" w:cs="仿宋"/>
          <w:kern w:val="0"/>
          <w:sz w:val="24"/>
          <w:highlight w:val="none"/>
          <w:lang w:val="zh-CN"/>
        </w:rPr>
      </w:pPr>
    </w:p>
    <w:p w14:paraId="07E29C85">
      <w:pPr>
        <w:spacing w:line="360" w:lineRule="auto"/>
        <w:ind w:firstLine="480" w:firstLineChars="200"/>
        <w:rPr>
          <w:rFonts w:hint="eastAsia" w:ascii="仿宋" w:hAnsi="仿宋" w:eastAsia="仿宋" w:cs="仿宋"/>
          <w:kern w:val="0"/>
          <w:sz w:val="24"/>
          <w:highlight w:val="none"/>
          <w:lang w:val="zh-CN"/>
        </w:rPr>
      </w:pPr>
    </w:p>
    <w:p w14:paraId="0A432A57">
      <w:pPr>
        <w:spacing w:line="360" w:lineRule="auto"/>
        <w:ind w:firstLine="480" w:firstLineChars="200"/>
        <w:rPr>
          <w:rFonts w:hint="eastAsia" w:ascii="仿宋" w:hAnsi="仿宋" w:eastAsia="仿宋" w:cs="仿宋"/>
          <w:kern w:val="0"/>
          <w:sz w:val="24"/>
          <w:highlight w:val="none"/>
          <w:lang w:val="zh-CN"/>
        </w:rPr>
      </w:pPr>
    </w:p>
    <w:p w14:paraId="19E7CE6F">
      <w:pPr>
        <w:spacing w:line="360" w:lineRule="auto"/>
        <w:ind w:left="-141" w:leftChars="-67"/>
        <w:jc w:val="center"/>
        <w:rPr>
          <w:rFonts w:hint="eastAsia" w:ascii="仿宋" w:hAnsi="仿宋" w:eastAsia="仿宋" w:cs="仿宋"/>
          <w:kern w:val="0"/>
          <w:sz w:val="24"/>
          <w:highlight w:val="none"/>
          <w:lang w:val="zh-CN"/>
        </w:rPr>
      </w:pPr>
    </w:p>
    <w:p w14:paraId="0C222F6F">
      <w:pPr>
        <w:bidi w:val="0"/>
        <w:spacing w:line="360" w:lineRule="auto"/>
        <w:rPr>
          <w:rFonts w:hint="eastAsia" w:ascii="仿宋" w:hAnsi="仿宋" w:eastAsia="仿宋" w:cs="仿宋"/>
          <w:highlight w:val="none"/>
          <w:lang w:val="zh-CN"/>
        </w:rPr>
      </w:pPr>
    </w:p>
    <w:p w14:paraId="421C1183">
      <w:pPr>
        <w:pStyle w:val="3"/>
        <w:bidi w:val="0"/>
        <w:rPr>
          <w:rFonts w:hint="eastAsia" w:ascii="仿宋" w:hAnsi="仿宋" w:eastAsia="仿宋" w:cs="仿宋"/>
          <w:highlight w:val="none"/>
          <w:lang w:eastAsia="zh-CN"/>
        </w:rPr>
      </w:pPr>
      <w:bookmarkStart w:id="7" w:name="_Toc23969"/>
      <w:r>
        <w:rPr>
          <w:rFonts w:hint="eastAsia" w:ascii="仿宋" w:hAnsi="仿宋" w:eastAsia="仿宋" w:cs="仿宋"/>
          <w:highlight w:val="none"/>
        </w:rPr>
        <w:t>附件</w:t>
      </w:r>
      <w:bookmarkEnd w:id="7"/>
      <w:r>
        <w:rPr>
          <w:rFonts w:hint="eastAsia" w:cs="仿宋"/>
          <w:highlight w:val="none"/>
          <w:lang w:val="en-US" w:eastAsia="zh-CN"/>
        </w:rPr>
        <w:t>五</w:t>
      </w:r>
    </w:p>
    <w:p w14:paraId="74C8737B">
      <w:pPr>
        <w:snapToGrid w:val="0"/>
        <w:spacing w:before="50" w:after="50"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报价一览表</w:t>
      </w:r>
    </w:p>
    <w:p w14:paraId="7BF07DD8">
      <w:pPr>
        <w:snapToGrid w:val="0"/>
        <w:spacing w:before="50" w:after="50" w:line="360" w:lineRule="auto"/>
        <w:ind w:firstLine="241" w:firstLineChars="100"/>
        <w:rPr>
          <w:rFonts w:hint="eastAsia" w:ascii="仿宋" w:hAnsi="仿宋" w:eastAsia="仿宋" w:cs="仿宋"/>
          <w:sz w:val="24"/>
          <w:highlight w:val="none"/>
          <w:lang w:val="en-US"/>
        </w:rPr>
      </w:pPr>
      <w:r>
        <w:rPr>
          <w:rFonts w:hint="eastAsia" w:ascii="仿宋" w:hAnsi="仿宋" w:eastAsia="仿宋" w:cs="仿宋"/>
          <w:b/>
          <w:bCs/>
          <w:kern w:val="2"/>
          <w:sz w:val="24"/>
          <w:szCs w:val="24"/>
          <w:highlight w:val="none"/>
          <w:lang w:val="en-US" w:eastAsia="zh-CN" w:bidi="ar-SA"/>
        </w:rPr>
        <w:t>项目名称：</w:t>
      </w:r>
      <w:r>
        <w:rPr>
          <w:rFonts w:hint="eastAsia" w:ascii="仿宋" w:hAnsi="仿宋" w:eastAsia="仿宋" w:cs="仿宋"/>
          <w:kern w:val="2"/>
          <w:sz w:val="24"/>
          <w:szCs w:val="24"/>
          <w:highlight w:val="none"/>
          <w:u w:val="single"/>
          <w:lang w:val="en-US" w:eastAsia="zh-CN" w:bidi="ar-SA"/>
        </w:rPr>
        <w:t xml:space="preserve">             </w:t>
      </w:r>
    </w:p>
    <w:p w14:paraId="1ABFFCD5">
      <w:pPr>
        <w:snapToGrid w:val="0"/>
        <w:spacing w:before="50" w:after="50"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highlight w:val="none"/>
          <w:lang w:val="en-US" w:eastAsia="zh-CN"/>
        </w:rPr>
        <w:t>项目</w:t>
      </w:r>
      <w:r>
        <w:rPr>
          <w:rFonts w:hint="eastAsia" w:ascii="仿宋" w:hAnsi="仿宋" w:eastAsia="仿宋" w:cs="仿宋"/>
          <w:b/>
          <w:bCs/>
          <w:sz w:val="24"/>
          <w:highlight w:val="none"/>
        </w:rPr>
        <w:t>编号：</w:t>
      </w:r>
      <w:r>
        <w:rPr>
          <w:rFonts w:hint="eastAsia" w:ascii="仿宋" w:hAnsi="仿宋" w:eastAsia="仿宋" w:cs="仿宋"/>
          <w:sz w:val="24"/>
          <w:highlight w:val="none"/>
          <w:u w:val="single"/>
          <w:lang w:eastAsia="zh-CN"/>
        </w:rPr>
        <w:t>ZSHQ-2026N16-2</w:t>
      </w:r>
      <w:r>
        <w:rPr>
          <w:rFonts w:hint="eastAsia" w:ascii="仿宋" w:hAnsi="仿宋" w:eastAsia="仿宋" w:cs="仿宋"/>
          <w:sz w:val="24"/>
          <w:highlight w:val="none"/>
          <w:u w:val="single"/>
        </w:rPr>
        <w:t xml:space="preserve"> </w:t>
      </w:r>
    </w:p>
    <w:p w14:paraId="4B32FBA7">
      <w:pPr>
        <w:snapToGrid w:val="0"/>
        <w:spacing w:before="50" w:after="50" w:line="360" w:lineRule="auto"/>
        <w:jc w:val="right"/>
        <w:rPr>
          <w:rFonts w:hint="eastAsia" w:ascii="仿宋" w:hAnsi="仿宋" w:eastAsia="仿宋" w:cs="仿宋"/>
          <w:sz w:val="24"/>
          <w:highlight w:val="none"/>
        </w:rPr>
      </w:pPr>
      <w:r>
        <w:rPr>
          <w:rFonts w:hint="eastAsia" w:ascii="仿宋" w:hAnsi="仿宋" w:eastAsia="仿宋" w:cs="仿宋"/>
          <w:sz w:val="24"/>
          <w:highlight w:val="none"/>
        </w:rPr>
        <w:t xml:space="preserve">单位：元                        </w:t>
      </w:r>
    </w:p>
    <w:tbl>
      <w:tblPr>
        <w:tblStyle w:val="5"/>
        <w:tblW w:w="88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2869"/>
        <w:gridCol w:w="1134"/>
        <w:gridCol w:w="1134"/>
        <w:gridCol w:w="2851"/>
      </w:tblGrid>
      <w:tr w14:paraId="2C65B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B522262">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标项</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5E2DD8A6">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项目名称</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68EE78">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5A8335">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单位</w:t>
            </w:r>
          </w:p>
        </w:tc>
        <w:tc>
          <w:tcPr>
            <w:tcW w:w="2851" w:type="dxa"/>
            <w:tcBorders>
              <w:top w:val="single" w:color="auto" w:sz="4" w:space="0"/>
              <w:left w:val="single" w:color="auto" w:sz="4" w:space="0"/>
              <w:bottom w:val="single" w:color="auto" w:sz="4" w:space="0"/>
              <w:right w:val="single" w:color="auto" w:sz="4" w:space="0"/>
            </w:tcBorders>
            <w:noWrap w:val="0"/>
            <w:vAlign w:val="center"/>
          </w:tcPr>
          <w:p w14:paraId="12AD8198">
            <w:pPr>
              <w:snapToGrid w:val="0"/>
              <w:spacing w:before="50" w:after="50"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投标报价</w:t>
            </w:r>
          </w:p>
        </w:tc>
      </w:tr>
      <w:tr w14:paraId="12BD72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4"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2B4DD25">
            <w:pPr>
              <w:snapToGrid w:val="0"/>
              <w:spacing w:before="50" w:after="50" w:line="360" w:lineRule="auto"/>
              <w:jc w:val="center"/>
              <w:rPr>
                <w:rFonts w:hint="eastAsia" w:ascii="仿宋" w:hAnsi="仿宋" w:eastAsia="仿宋" w:cs="仿宋"/>
                <w:sz w:val="24"/>
                <w:highlight w:val="none"/>
              </w:rPr>
            </w:pPr>
            <w:r>
              <w:rPr>
                <w:rFonts w:hint="eastAsia" w:ascii="仿宋" w:hAnsi="仿宋" w:eastAsia="仿宋" w:cs="仿宋"/>
                <w:sz w:val="24"/>
                <w:highlight w:val="none"/>
              </w:rPr>
              <w:t>1</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5ED9D234">
            <w:pPr>
              <w:snapToGrid w:val="0"/>
              <w:spacing w:before="50" w:after="50" w:line="360" w:lineRule="auto"/>
              <w:jc w:val="center"/>
              <w:rPr>
                <w:rFonts w:hint="eastAsia" w:ascii="仿宋" w:hAnsi="仿宋" w:eastAsia="仿宋" w:cs="仿宋"/>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3F52C2">
            <w:pPr>
              <w:snapToGrid w:val="0"/>
              <w:spacing w:before="50" w:after="50" w:line="360" w:lineRule="auto"/>
              <w:jc w:val="center"/>
              <w:rPr>
                <w:rFonts w:hint="eastAsia" w:ascii="仿宋" w:hAnsi="仿宋" w:eastAsia="仿宋" w:cs="仿宋"/>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A2484A2">
            <w:pPr>
              <w:snapToGrid w:val="0"/>
              <w:spacing w:before="50" w:after="50" w:line="360" w:lineRule="auto"/>
              <w:jc w:val="center"/>
              <w:rPr>
                <w:rFonts w:hint="eastAsia" w:ascii="仿宋" w:hAnsi="仿宋" w:eastAsia="仿宋" w:cs="仿宋"/>
                <w:sz w:val="24"/>
                <w:highlight w:val="none"/>
              </w:rPr>
            </w:pPr>
          </w:p>
        </w:tc>
        <w:tc>
          <w:tcPr>
            <w:tcW w:w="2851" w:type="dxa"/>
            <w:tcBorders>
              <w:top w:val="single" w:color="auto" w:sz="4" w:space="0"/>
              <w:left w:val="single" w:color="auto" w:sz="4" w:space="0"/>
              <w:bottom w:val="single" w:color="auto" w:sz="4" w:space="0"/>
              <w:right w:val="single" w:color="auto" w:sz="4" w:space="0"/>
            </w:tcBorders>
            <w:noWrap w:val="0"/>
            <w:vAlign w:val="center"/>
          </w:tcPr>
          <w:p w14:paraId="284E48F4">
            <w:pPr>
              <w:snapToGrid w:val="0"/>
              <w:spacing w:before="50" w:after="50" w:line="360" w:lineRule="auto"/>
              <w:jc w:val="center"/>
              <w:rPr>
                <w:rFonts w:hint="eastAsia" w:ascii="仿宋" w:hAnsi="仿宋" w:eastAsia="仿宋" w:cs="仿宋"/>
                <w:sz w:val="24"/>
                <w:highlight w:val="none"/>
              </w:rPr>
            </w:pPr>
          </w:p>
        </w:tc>
      </w:tr>
      <w:tr w14:paraId="3642DC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8805" w:type="dxa"/>
            <w:gridSpan w:val="5"/>
            <w:tcBorders>
              <w:top w:val="single" w:color="auto" w:sz="4" w:space="0"/>
              <w:left w:val="single" w:color="auto" w:sz="4" w:space="0"/>
              <w:bottom w:val="single" w:color="auto" w:sz="4" w:space="0"/>
              <w:right w:val="single" w:color="auto" w:sz="4" w:space="0"/>
            </w:tcBorders>
            <w:noWrap w:val="0"/>
            <w:vAlign w:val="center"/>
          </w:tcPr>
          <w:p w14:paraId="156DD6F7">
            <w:pPr>
              <w:snapToGrid w:val="0"/>
              <w:spacing w:before="50" w:after="50" w:line="360" w:lineRule="auto"/>
              <w:rPr>
                <w:rFonts w:hint="eastAsia" w:ascii="仿宋" w:hAnsi="仿宋" w:eastAsia="仿宋" w:cs="仿宋"/>
                <w:sz w:val="24"/>
                <w:highlight w:val="none"/>
              </w:rPr>
            </w:pPr>
            <w:r>
              <w:rPr>
                <w:rFonts w:hint="eastAsia" w:ascii="仿宋" w:hAnsi="仿宋" w:eastAsia="仿宋" w:cs="仿宋"/>
                <w:sz w:val="24"/>
                <w:highlight w:val="none"/>
              </w:rPr>
              <w:t xml:space="preserve">合计金额大写：           </w:t>
            </w:r>
          </w:p>
          <w:p w14:paraId="2571BA57">
            <w:pPr>
              <w:snapToGrid w:val="0"/>
              <w:spacing w:before="50" w:after="50" w:line="360" w:lineRule="auto"/>
              <w:rPr>
                <w:rFonts w:hint="eastAsia" w:ascii="仿宋" w:hAnsi="仿宋" w:eastAsia="仿宋" w:cs="仿宋"/>
                <w:sz w:val="24"/>
                <w:highlight w:val="none"/>
                <w:u w:val="single"/>
              </w:rPr>
            </w:pP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p>
        </w:tc>
      </w:tr>
    </w:tbl>
    <w:p w14:paraId="01C52A75">
      <w:pPr>
        <w:snapToGrid w:val="0"/>
        <w:spacing w:before="50" w:after="50" w:line="360" w:lineRule="auto"/>
        <w:jc w:val="left"/>
        <w:rPr>
          <w:rFonts w:hint="eastAsia" w:ascii="仿宋" w:hAnsi="仿宋" w:eastAsia="仿宋" w:cs="仿宋"/>
          <w:sz w:val="24"/>
          <w:highlight w:val="none"/>
        </w:rPr>
      </w:pPr>
    </w:p>
    <w:p w14:paraId="497837DB">
      <w:pPr>
        <w:snapToGrid w:val="0"/>
        <w:spacing w:before="0" w:after="0" w:line="360" w:lineRule="auto"/>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rPr>
        <w:t>注</w:t>
      </w:r>
      <w:r>
        <w:rPr>
          <w:rFonts w:hint="eastAsia" w:ascii="仿宋" w:hAnsi="仿宋" w:eastAsia="仿宋" w:cs="仿宋"/>
          <w:sz w:val="24"/>
          <w:highlight w:val="none"/>
          <w:lang w:eastAsia="zh-CN"/>
        </w:rPr>
        <w:t>：</w:t>
      </w:r>
    </w:p>
    <w:p w14:paraId="333106C3">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1、报价一经涂改，应在涂改处加盖单位公章或者由法定代表人或授权委托人签字或盖章，否则其投标作无效标处理。</w:t>
      </w:r>
    </w:p>
    <w:p w14:paraId="6797D35E">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投标费用包括货物价款、附件、配件、备品备件、途中运输费、装卸费、安装调试费、技术指导费、维护费、培训费、技术资料费、保险费、利润、税金等完成本项目的其他费用和政策性文件规定及合同包含的所有风险、责任和义务等一切应由甲方支付的费用，如有漏项，视同已包含在其总项目中，合同总价不予调整。</w:t>
      </w:r>
    </w:p>
    <w:p w14:paraId="62E579F4">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3、以上报价应与“投标设备报价明细表”中的“投标总价”相一致。</w:t>
      </w:r>
    </w:p>
    <w:p w14:paraId="1CB5AF5D">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5E843A1E">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68DD56D0">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3C5C33B2">
      <w:pPr>
        <w:snapToGrid w:val="0"/>
        <w:spacing w:before="50" w:after="50" w:line="360" w:lineRule="auto"/>
        <w:ind w:left="-3" w:leftChars="-72" w:right="-817" w:rightChars="-389" w:hanging="148" w:hangingChars="62"/>
        <w:rPr>
          <w:rFonts w:hint="eastAsia" w:ascii="仿宋" w:hAnsi="仿宋" w:eastAsia="仿宋" w:cs="仿宋"/>
          <w:sz w:val="24"/>
          <w:highlight w:val="none"/>
        </w:rPr>
      </w:pPr>
      <w:r>
        <w:rPr>
          <w:rFonts w:hint="eastAsia" w:ascii="仿宋" w:hAnsi="仿宋" w:eastAsia="仿宋" w:cs="仿宋"/>
          <w:sz w:val="24"/>
          <w:highlight w:val="none"/>
        </w:rPr>
        <w:t xml:space="preserve">法定代表人或授权代表（签字或盖章）：                    </w:t>
      </w:r>
    </w:p>
    <w:p w14:paraId="688531FE">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51C042FD">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477DD418">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323A1CD7">
      <w:pPr>
        <w:snapToGrid w:val="0"/>
        <w:spacing w:before="50" w:after="50" w:line="360" w:lineRule="auto"/>
        <w:ind w:left="-3" w:leftChars="-72" w:right="-817" w:rightChars="-389" w:hanging="148" w:hangingChars="62"/>
        <w:rPr>
          <w:rFonts w:hint="eastAsia" w:ascii="仿宋" w:hAnsi="仿宋" w:eastAsia="仿宋" w:cs="仿宋"/>
          <w:sz w:val="24"/>
          <w:highlight w:val="none"/>
        </w:rPr>
      </w:pPr>
    </w:p>
    <w:p w14:paraId="2F39FCC5">
      <w:pPr>
        <w:snapToGrid w:val="0"/>
        <w:spacing w:before="50" w:after="50" w:line="360" w:lineRule="auto"/>
        <w:ind w:left="-3" w:leftChars="-72" w:right="-817" w:rightChars="-389" w:hanging="148" w:hangingChars="62"/>
        <w:rPr>
          <w:rFonts w:hint="eastAsia" w:ascii="仿宋" w:hAnsi="仿宋" w:eastAsia="仿宋" w:cs="仿宋"/>
          <w:sz w:val="24"/>
          <w:highlight w:val="none"/>
        </w:rPr>
      </w:pPr>
      <w:r>
        <w:rPr>
          <w:rFonts w:hint="eastAsia" w:ascii="仿宋" w:hAnsi="仿宋" w:eastAsia="仿宋" w:cs="仿宋"/>
          <w:sz w:val="24"/>
          <w:highlight w:val="none"/>
        </w:rPr>
        <w:t>投标人名称（盖章）：                               日期：    年   月   日</w:t>
      </w:r>
    </w:p>
    <w:p w14:paraId="5F49BC7D">
      <w:pPr>
        <w:pStyle w:val="3"/>
        <w:bidi w:val="0"/>
        <w:rPr>
          <w:rFonts w:hint="eastAsia" w:ascii="仿宋" w:hAnsi="仿宋" w:eastAsia="仿宋" w:cs="仿宋"/>
          <w:b w:val="0"/>
          <w:sz w:val="24"/>
          <w:szCs w:val="24"/>
          <w:highlight w:val="none"/>
        </w:rPr>
      </w:pPr>
      <w:r>
        <w:rPr>
          <w:rFonts w:hint="eastAsia" w:ascii="仿宋" w:hAnsi="仿宋" w:eastAsia="仿宋" w:cs="仿宋"/>
          <w:highlight w:val="none"/>
        </w:rPr>
        <w:t>附件</w:t>
      </w:r>
      <w:r>
        <w:rPr>
          <w:rFonts w:hint="eastAsia" w:cs="仿宋"/>
          <w:highlight w:val="none"/>
          <w:lang w:val="en-US" w:eastAsia="zh-CN"/>
        </w:rPr>
        <w:t>六</w:t>
      </w:r>
      <w:r>
        <w:rPr>
          <w:rFonts w:hint="eastAsia" w:ascii="仿宋" w:hAnsi="仿宋" w:eastAsia="仿宋" w:cs="仿宋"/>
          <w:b w:val="0"/>
          <w:sz w:val="24"/>
          <w:szCs w:val="24"/>
          <w:highlight w:val="none"/>
        </w:rPr>
        <w:t xml:space="preserve">        </w:t>
      </w:r>
    </w:p>
    <w:p w14:paraId="50A6479C">
      <w:pPr>
        <w:pStyle w:val="4"/>
        <w:snapToGrid w:val="0"/>
        <w:spacing w:before="295" w:after="295" w:line="36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投标报价明细表</w:t>
      </w:r>
    </w:p>
    <w:p w14:paraId="6224E91C">
      <w:pPr>
        <w:snapToGrid w:val="0"/>
        <w:spacing w:before="0" w:after="0" w:line="360" w:lineRule="auto"/>
        <w:ind w:firstLine="241" w:firstLineChars="100"/>
        <w:rPr>
          <w:rFonts w:hint="eastAsia" w:ascii="仿宋" w:hAnsi="仿宋" w:eastAsia="仿宋" w:cs="仿宋"/>
          <w:sz w:val="24"/>
          <w:highlight w:val="none"/>
          <w:lang w:val="en-US"/>
        </w:rPr>
      </w:pPr>
      <w:r>
        <w:rPr>
          <w:rFonts w:hint="eastAsia" w:ascii="仿宋" w:hAnsi="仿宋" w:eastAsia="仿宋" w:cs="仿宋"/>
          <w:b/>
          <w:bCs/>
          <w:kern w:val="2"/>
          <w:sz w:val="24"/>
          <w:szCs w:val="24"/>
          <w:highlight w:val="none"/>
          <w:lang w:val="en-US" w:eastAsia="zh-CN" w:bidi="ar-SA"/>
        </w:rPr>
        <w:t>项目名称：</w:t>
      </w:r>
      <w:r>
        <w:rPr>
          <w:rFonts w:hint="eastAsia" w:ascii="仿宋" w:hAnsi="仿宋" w:eastAsia="仿宋" w:cs="仿宋"/>
          <w:kern w:val="2"/>
          <w:sz w:val="24"/>
          <w:szCs w:val="24"/>
          <w:highlight w:val="none"/>
          <w:u w:val="single"/>
          <w:lang w:val="en-US" w:eastAsia="zh-CN" w:bidi="ar-SA"/>
        </w:rPr>
        <w:t xml:space="preserve">             </w:t>
      </w:r>
    </w:p>
    <w:p w14:paraId="41AB63CF">
      <w:pPr>
        <w:snapToGrid w:val="0"/>
        <w:spacing w:before="0" w:after="0"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highlight w:val="none"/>
          <w:lang w:val="en-US" w:eastAsia="zh-CN"/>
        </w:rPr>
        <w:t>项目</w:t>
      </w:r>
      <w:r>
        <w:rPr>
          <w:rFonts w:hint="eastAsia" w:ascii="仿宋" w:hAnsi="仿宋" w:eastAsia="仿宋" w:cs="仿宋"/>
          <w:b/>
          <w:bCs/>
          <w:sz w:val="24"/>
          <w:highlight w:val="none"/>
        </w:rPr>
        <w:t>编号：</w:t>
      </w:r>
      <w:r>
        <w:rPr>
          <w:rFonts w:hint="eastAsia" w:ascii="仿宋" w:hAnsi="仿宋" w:eastAsia="仿宋" w:cs="仿宋"/>
          <w:sz w:val="24"/>
          <w:highlight w:val="none"/>
          <w:u w:val="single"/>
          <w:lang w:eastAsia="zh-CN"/>
        </w:rPr>
        <w:t>ZSHQ-2026N16-2</w:t>
      </w:r>
      <w:r>
        <w:rPr>
          <w:rFonts w:hint="eastAsia" w:ascii="仿宋" w:hAnsi="仿宋" w:eastAsia="仿宋" w:cs="仿宋"/>
          <w:sz w:val="24"/>
          <w:highlight w:val="none"/>
          <w:u w:val="single"/>
        </w:rPr>
        <w:t xml:space="preserve"> </w:t>
      </w:r>
    </w:p>
    <w:p w14:paraId="1A2F8168">
      <w:pPr>
        <w:pStyle w:val="4"/>
        <w:snapToGrid w:val="0"/>
        <w:spacing w:before="0" w:after="0" w:line="360" w:lineRule="auto"/>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金额单位：人民币（元）</w:t>
      </w:r>
    </w:p>
    <w:tbl>
      <w:tblPr>
        <w:tblStyle w:val="5"/>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91"/>
        <w:gridCol w:w="1785"/>
        <w:gridCol w:w="1378"/>
        <w:gridCol w:w="814"/>
        <w:gridCol w:w="1261"/>
        <w:gridCol w:w="1375"/>
        <w:gridCol w:w="974"/>
        <w:gridCol w:w="1246"/>
      </w:tblGrid>
      <w:tr w14:paraId="01C2E5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11" w:type="pct"/>
            <w:tcBorders>
              <w:top w:val="single" w:color="auto" w:sz="4" w:space="0"/>
              <w:left w:val="single" w:color="auto" w:sz="4" w:space="0"/>
              <w:bottom w:val="single" w:color="auto" w:sz="4" w:space="0"/>
              <w:right w:val="single" w:color="auto" w:sz="4" w:space="0"/>
            </w:tcBorders>
            <w:noWrap w:val="0"/>
            <w:vAlign w:val="center"/>
          </w:tcPr>
          <w:p w14:paraId="1E3799F9">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序号</w:t>
            </w:r>
          </w:p>
        </w:tc>
        <w:tc>
          <w:tcPr>
            <w:tcW w:w="927" w:type="pct"/>
            <w:tcBorders>
              <w:top w:val="single" w:color="auto" w:sz="4" w:space="0"/>
              <w:left w:val="single" w:color="auto" w:sz="4" w:space="0"/>
              <w:bottom w:val="single" w:color="auto" w:sz="4" w:space="0"/>
              <w:right w:val="single" w:color="auto" w:sz="4" w:space="0"/>
            </w:tcBorders>
            <w:noWrap w:val="0"/>
            <w:vAlign w:val="center"/>
          </w:tcPr>
          <w:p w14:paraId="46316237">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名称</w:t>
            </w:r>
          </w:p>
        </w:tc>
        <w:tc>
          <w:tcPr>
            <w:tcW w:w="716" w:type="pct"/>
            <w:tcBorders>
              <w:top w:val="single" w:color="auto" w:sz="4" w:space="0"/>
              <w:left w:val="single" w:color="auto" w:sz="4" w:space="0"/>
              <w:bottom w:val="single" w:color="auto" w:sz="4" w:space="0"/>
              <w:right w:val="single" w:color="auto" w:sz="4" w:space="0"/>
            </w:tcBorders>
            <w:noWrap w:val="0"/>
            <w:vAlign w:val="center"/>
          </w:tcPr>
          <w:p w14:paraId="5F438DC3">
            <w:pPr>
              <w:pStyle w:val="7"/>
              <w:snapToGrid w:val="0"/>
              <w:spacing w:before="50" w:after="50" w:line="240" w:lineRule="auto"/>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品牌</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775A3B8">
            <w:pPr>
              <w:tabs>
                <w:tab w:val="left" w:pos="1418"/>
              </w:tabs>
              <w:snapToGrid w:val="0"/>
              <w:spacing w:before="50" w:after="50" w:line="240" w:lineRule="auto"/>
              <w:jc w:val="center"/>
              <w:rPr>
                <w:rFonts w:hint="eastAsia" w:ascii="仿宋" w:hAnsi="仿宋" w:eastAsia="仿宋" w:cs="仿宋"/>
                <w:spacing w:val="20"/>
                <w:szCs w:val="21"/>
                <w:highlight w:val="none"/>
                <w:lang w:eastAsia="zh-CN"/>
              </w:rPr>
            </w:pPr>
            <w:r>
              <w:rPr>
                <w:rFonts w:hint="eastAsia" w:ascii="仿宋" w:hAnsi="仿宋" w:eastAsia="仿宋" w:cs="仿宋"/>
                <w:szCs w:val="21"/>
                <w:highlight w:val="none"/>
                <w:lang w:val="en-US" w:eastAsia="zh-CN"/>
              </w:rPr>
              <w:t>规格</w:t>
            </w:r>
          </w:p>
        </w:tc>
        <w:tc>
          <w:tcPr>
            <w:tcW w:w="655" w:type="pct"/>
            <w:tcBorders>
              <w:top w:val="single" w:color="auto" w:sz="4" w:space="0"/>
              <w:left w:val="single" w:color="auto" w:sz="4" w:space="0"/>
              <w:bottom w:val="single" w:color="auto" w:sz="4" w:space="0"/>
              <w:right w:val="single" w:color="auto" w:sz="4" w:space="0"/>
            </w:tcBorders>
            <w:noWrap w:val="0"/>
            <w:vAlign w:val="center"/>
          </w:tcPr>
          <w:p w14:paraId="27AE54E7">
            <w:pPr>
              <w:tabs>
                <w:tab w:val="left" w:pos="1418"/>
              </w:tabs>
              <w:snapToGrid w:val="0"/>
              <w:spacing w:before="50" w:after="50" w:line="240" w:lineRule="auto"/>
              <w:jc w:val="center"/>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预估</w:t>
            </w:r>
          </w:p>
          <w:p w14:paraId="102B0953">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数量</w:t>
            </w:r>
          </w:p>
        </w:tc>
        <w:tc>
          <w:tcPr>
            <w:tcW w:w="714" w:type="pct"/>
            <w:tcBorders>
              <w:top w:val="single" w:color="auto" w:sz="4" w:space="0"/>
              <w:left w:val="single" w:color="auto" w:sz="4" w:space="0"/>
              <w:bottom w:val="single" w:color="auto" w:sz="4" w:space="0"/>
              <w:right w:val="single" w:color="auto" w:sz="4" w:space="0"/>
            </w:tcBorders>
            <w:noWrap w:val="0"/>
            <w:vAlign w:val="center"/>
          </w:tcPr>
          <w:p w14:paraId="758B9D98">
            <w:pPr>
              <w:tabs>
                <w:tab w:val="left" w:pos="1418"/>
              </w:tabs>
              <w:snapToGrid w:val="0"/>
              <w:spacing w:before="50" w:after="50" w:line="240" w:lineRule="auto"/>
              <w:jc w:val="center"/>
              <w:rPr>
                <w:rFonts w:hint="eastAsia" w:ascii="仿宋" w:hAnsi="仿宋" w:eastAsia="仿宋" w:cs="仿宋"/>
                <w:spacing w:val="20"/>
                <w:szCs w:val="21"/>
                <w:highlight w:val="none"/>
                <w:lang w:val="en-US" w:eastAsia="zh-CN"/>
              </w:rPr>
            </w:pPr>
            <w:r>
              <w:rPr>
                <w:rFonts w:hint="eastAsia" w:ascii="仿宋" w:hAnsi="仿宋" w:eastAsia="仿宋" w:cs="仿宋"/>
                <w:spacing w:val="20"/>
                <w:szCs w:val="21"/>
                <w:highlight w:val="none"/>
                <w:lang w:val="en-US" w:eastAsia="zh-CN"/>
              </w:rPr>
              <w:t>单价最高限价（元）</w:t>
            </w:r>
          </w:p>
        </w:tc>
        <w:tc>
          <w:tcPr>
            <w:tcW w:w="502" w:type="pct"/>
            <w:tcBorders>
              <w:top w:val="single" w:color="auto" w:sz="4" w:space="0"/>
              <w:left w:val="single" w:color="auto" w:sz="4" w:space="0"/>
              <w:bottom w:val="single" w:color="auto" w:sz="4" w:space="0"/>
              <w:right w:val="single" w:color="auto" w:sz="4" w:space="0"/>
            </w:tcBorders>
            <w:noWrap w:val="0"/>
            <w:vAlign w:val="center"/>
          </w:tcPr>
          <w:p w14:paraId="1DA257E9">
            <w:pPr>
              <w:tabs>
                <w:tab w:val="left" w:pos="1418"/>
              </w:tabs>
              <w:snapToGrid w:val="0"/>
              <w:spacing w:before="50" w:after="50" w:line="240" w:lineRule="auto"/>
              <w:jc w:val="center"/>
              <w:rPr>
                <w:rFonts w:hint="eastAsia" w:ascii="仿宋" w:hAnsi="仿宋" w:eastAsia="仿宋" w:cs="仿宋"/>
                <w:szCs w:val="21"/>
                <w:highlight w:val="none"/>
              </w:rPr>
            </w:pPr>
            <w:r>
              <w:rPr>
                <w:rFonts w:hint="eastAsia" w:ascii="仿宋" w:hAnsi="仿宋" w:eastAsia="仿宋" w:cs="仿宋"/>
                <w:szCs w:val="21"/>
                <w:highlight w:val="none"/>
              </w:rPr>
              <w:t>单价</w:t>
            </w:r>
          </w:p>
        </w:tc>
        <w:tc>
          <w:tcPr>
            <w:tcW w:w="647" w:type="pct"/>
            <w:tcBorders>
              <w:top w:val="single" w:color="auto" w:sz="4" w:space="0"/>
              <w:left w:val="single" w:color="auto" w:sz="4" w:space="0"/>
              <w:bottom w:val="single" w:color="auto" w:sz="4" w:space="0"/>
              <w:right w:val="single" w:color="auto" w:sz="4" w:space="0"/>
            </w:tcBorders>
            <w:noWrap w:val="0"/>
            <w:vAlign w:val="center"/>
          </w:tcPr>
          <w:p w14:paraId="586EF9F7">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zCs w:val="21"/>
                <w:highlight w:val="none"/>
              </w:rPr>
              <w:t>金额</w:t>
            </w:r>
          </w:p>
        </w:tc>
      </w:tr>
      <w:tr w14:paraId="5EC74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0F65964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FE1863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车位划线</w:t>
            </w:r>
          </w:p>
        </w:tc>
        <w:tc>
          <w:tcPr>
            <w:tcW w:w="716" w:type="pct"/>
            <w:tcBorders>
              <w:top w:val="single" w:color="auto" w:sz="4" w:space="0"/>
              <w:left w:val="single" w:color="auto" w:sz="4" w:space="0"/>
              <w:bottom w:val="single" w:color="auto" w:sz="4" w:space="0"/>
              <w:right w:val="single" w:color="auto" w:sz="4" w:space="0"/>
            </w:tcBorders>
            <w:noWrap w:val="0"/>
            <w:vAlign w:val="top"/>
          </w:tcPr>
          <w:p w14:paraId="3529FC3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3CF867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79BF983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45个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D64DC6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72</w:t>
            </w:r>
          </w:p>
        </w:tc>
        <w:tc>
          <w:tcPr>
            <w:tcW w:w="502" w:type="pct"/>
            <w:tcBorders>
              <w:top w:val="single" w:color="auto" w:sz="4" w:space="0"/>
              <w:left w:val="single" w:color="auto" w:sz="4" w:space="0"/>
              <w:bottom w:val="single" w:color="auto" w:sz="4" w:space="0"/>
              <w:right w:val="single" w:color="auto" w:sz="4" w:space="0"/>
            </w:tcBorders>
            <w:noWrap w:val="0"/>
            <w:vAlign w:val="top"/>
          </w:tcPr>
          <w:p w14:paraId="37CF2FC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08932B8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481E4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E0953C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4FBA39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道路标线</w:t>
            </w:r>
          </w:p>
        </w:tc>
        <w:tc>
          <w:tcPr>
            <w:tcW w:w="716" w:type="pct"/>
            <w:tcBorders>
              <w:top w:val="single" w:color="auto" w:sz="4" w:space="0"/>
              <w:left w:val="single" w:color="auto" w:sz="4" w:space="0"/>
              <w:bottom w:val="single" w:color="auto" w:sz="4" w:space="0"/>
              <w:right w:val="single" w:color="auto" w:sz="4" w:space="0"/>
            </w:tcBorders>
            <w:noWrap w:val="0"/>
            <w:vAlign w:val="top"/>
          </w:tcPr>
          <w:p w14:paraId="376B3E9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365625E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56CDA0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330平方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B6E768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35</w:t>
            </w:r>
          </w:p>
        </w:tc>
        <w:tc>
          <w:tcPr>
            <w:tcW w:w="502" w:type="pct"/>
            <w:tcBorders>
              <w:top w:val="single" w:color="auto" w:sz="4" w:space="0"/>
              <w:left w:val="single" w:color="auto" w:sz="4" w:space="0"/>
              <w:bottom w:val="single" w:color="auto" w:sz="4" w:space="0"/>
              <w:right w:val="single" w:color="auto" w:sz="4" w:space="0"/>
            </w:tcBorders>
            <w:noWrap w:val="0"/>
            <w:vAlign w:val="top"/>
          </w:tcPr>
          <w:p w14:paraId="4CA432C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042DF0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082933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308A916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0FB7D69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文字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57BCBD8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201D8EA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9EC30F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46个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54F53B6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60</w:t>
            </w:r>
          </w:p>
        </w:tc>
        <w:tc>
          <w:tcPr>
            <w:tcW w:w="502" w:type="pct"/>
            <w:tcBorders>
              <w:top w:val="single" w:color="auto" w:sz="4" w:space="0"/>
              <w:left w:val="single" w:color="auto" w:sz="4" w:space="0"/>
              <w:bottom w:val="single" w:color="auto" w:sz="4" w:space="0"/>
              <w:right w:val="single" w:color="auto" w:sz="4" w:space="0"/>
            </w:tcBorders>
            <w:noWrap w:val="0"/>
            <w:vAlign w:val="top"/>
          </w:tcPr>
          <w:p w14:paraId="7B16DE0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44AFE9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35E86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140E5BC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70FD5C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水除线</w:t>
            </w:r>
          </w:p>
        </w:tc>
        <w:tc>
          <w:tcPr>
            <w:tcW w:w="716" w:type="pct"/>
            <w:tcBorders>
              <w:top w:val="single" w:color="auto" w:sz="4" w:space="0"/>
              <w:left w:val="single" w:color="auto" w:sz="4" w:space="0"/>
              <w:bottom w:val="single" w:color="auto" w:sz="4" w:space="0"/>
              <w:right w:val="single" w:color="auto" w:sz="4" w:space="0"/>
            </w:tcBorders>
            <w:noWrap w:val="0"/>
            <w:vAlign w:val="top"/>
          </w:tcPr>
          <w:p w14:paraId="3090349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4DDBBDF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1BDB107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260平方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BA2314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35</w:t>
            </w:r>
          </w:p>
        </w:tc>
        <w:tc>
          <w:tcPr>
            <w:tcW w:w="502" w:type="pct"/>
            <w:tcBorders>
              <w:top w:val="single" w:color="auto" w:sz="4" w:space="0"/>
              <w:left w:val="single" w:color="auto" w:sz="4" w:space="0"/>
              <w:bottom w:val="single" w:color="auto" w:sz="4" w:space="0"/>
              <w:right w:val="single" w:color="auto" w:sz="4" w:space="0"/>
            </w:tcBorders>
            <w:noWrap w:val="0"/>
            <w:vAlign w:val="top"/>
          </w:tcPr>
          <w:p w14:paraId="46F85E1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5E8DF6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216499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22D57B8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0DD184E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禁令标志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6152DA9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62C36E9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4BC9E9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7F076C2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265</w:t>
            </w:r>
          </w:p>
        </w:tc>
        <w:tc>
          <w:tcPr>
            <w:tcW w:w="502" w:type="pct"/>
            <w:tcBorders>
              <w:top w:val="single" w:color="auto" w:sz="4" w:space="0"/>
              <w:left w:val="single" w:color="auto" w:sz="4" w:space="0"/>
              <w:bottom w:val="single" w:color="auto" w:sz="4" w:space="0"/>
              <w:right w:val="single" w:color="auto" w:sz="4" w:space="0"/>
            </w:tcBorders>
            <w:noWrap w:val="0"/>
            <w:vAlign w:val="top"/>
          </w:tcPr>
          <w:p w14:paraId="4E28C36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751A90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03E82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57FE3FB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6</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26A0FBD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指示标志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07CFE87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308686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2BA5E3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8套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378F85F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360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6D55547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76482FE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00F4F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DF6E49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7</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264163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二维码收费标志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5B35DB1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15D4FB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3DE0815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22块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715FB3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140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5ABAB36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64C4B3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69CBF2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B18C73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8</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10A5FD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提示标志</w:t>
            </w:r>
          </w:p>
        </w:tc>
        <w:tc>
          <w:tcPr>
            <w:tcW w:w="716" w:type="pct"/>
            <w:tcBorders>
              <w:top w:val="single" w:color="auto" w:sz="4" w:space="0"/>
              <w:left w:val="single" w:color="auto" w:sz="4" w:space="0"/>
              <w:bottom w:val="single" w:color="auto" w:sz="4" w:space="0"/>
              <w:right w:val="single" w:color="auto" w:sz="4" w:space="0"/>
            </w:tcBorders>
            <w:noWrap w:val="0"/>
            <w:vAlign w:val="top"/>
          </w:tcPr>
          <w:p w14:paraId="4E1FEBB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101A528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13B6CB8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1块</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30668A3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360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20752B9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1C7F95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24D84A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6597F12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9</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57CA3D6B">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标志杆1</w:t>
            </w:r>
          </w:p>
        </w:tc>
        <w:tc>
          <w:tcPr>
            <w:tcW w:w="716" w:type="pct"/>
            <w:tcBorders>
              <w:top w:val="single" w:color="auto" w:sz="4" w:space="0"/>
              <w:left w:val="single" w:color="auto" w:sz="4" w:space="0"/>
              <w:bottom w:val="single" w:color="auto" w:sz="4" w:space="0"/>
              <w:right w:val="single" w:color="auto" w:sz="4" w:space="0"/>
            </w:tcBorders>
            <w:noWrap w:val="0"/>
            <w:vAlign w:val="top"/>
          </w:tcPr>
          <w:p w14:paraId="4E1E21F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2016A1A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26BF16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4A8719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485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0D08A30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05B60CF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16E4D9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01A6775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CCC3DA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标志杆2</w:t>
            </w:r>
          </w:p>
        </w:tc>
        <w:tc>
          <w:tcPr>
            <w:tcW w:w="716" w:type="pct"/>
            <w:tcBorders>
              <w:top w:val="single" w:color="auto" w:sz="4" w:space="0"/>
              <w:left w:val="single" w:color="auto" w:sz="4" w:space="0"/>
              <w:bottom w:val="single" w:color="auto" w:sz="4" w:space="0"/>
              <w:right w:val="single" w:color="auto" w:sz="4" w:space="0"/>
            </w:tcBorders>
            <w:noWrap w:val="0"/>
            <w:vAlign w:val="top"/>
          </w:tcPr>
          <w:p w14:paraId="418EC70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166AB54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5B7B020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20根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78910F2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220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7255557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5709F45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59465F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69C04DD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11</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564593C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减速带</w:t>
            </w:r>
          </w:p>
        </w:tc>
        <w:tc>
          <w:tcPr>
            <w:tcW w:w="716" w:type="pct"/>
            <w:tcBorders>
              <w:top w:val="single" w:color="auto" w:sz="4" w:space="0"/>
              <w:left w:val="single" w:color="auto" w:sz="4" w:space="0"/>
              <w:bottom w:val="single" w:color="auto" w:sz="4" w:space="0"/>
              <w:right w:val="single" w:color="auto" w:sz="4" w:space="0"/>
            </w:tcBorders>
            <w:noWrap w:val="0"/>
            <w:vAlign w:val="top"/>
          </w:tcPr>
          <w:p w14:paraId="2CDEF00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580B39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353326C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30米</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0A9DDB4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145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595236A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74E1751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15B6C8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763F20A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12</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6019BFE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路锥</w:t>
            </w:r>
          </w:p>
        </w:tc>
        <w:tc>
          <w:tcPr>
            <w:tcW w:w="716" w:type="pct"/>
            <w:tcBorders>
              <w:top w:val="single" w:color="auto" w:sz="4" w:space="0"/>
              <w:left w:val="single" w:color="auto" w:sz="4" w:space="0"/>
              <w:bottom w:val="single" w:color="auto" w:sz="4" w:space="0"/>
              <w:right w:val="single" w:color="auto" w:sz="4" w:space="0"/>
            </w:tcBorders>
            <w:noWrap w:val="0"/>
            <w:vAlign w:val="top"/>
          </w:tcPr>
          <w:p w14:paraId="124B1A8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05EC689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5F94836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200个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21364C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28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2D5F5FE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6AF56CE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5E3BAE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258C55A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FDC5B4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拒马</w:t>
            </w:r>
          </w:p>
        </w:tc>
        <w:tc>
          <w:tcPr>
            <w:tcW w:w="716" w:type="pct"/>
            <w:tcBorders>
              <w:top w:val="single" w:color="auto" w:sz="4" w:space="0"/>
              <w:left w:val="single" w:color="auto" w:sz="4" w:space="0"/>
              <w:bottom w:val="single" w:color="auto" w:sz="4" w:space="0"/>
              <w:right w:val="single" w:color="auto" w:sz="4" w:space="0"/>
            </w:tcBorders>
            <w:noWrap w:val="0"/>
            <w:vAlign w:val="top"/>
          </w:tcPr>
          <w:p w14:paraId="0929415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679A047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60DA3C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069022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1600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03B8D7C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3F138CE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2EEE3B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6CDB31A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14</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A7B4FA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防撞桶</w:t>
            </w:r>
          </w:p>
        </w:tc>
        <w:tc>
          <w:tcPr>
            <w:tcW w:w="716" w:type="pct"/>
            <w:tcBorders>
              <w:top w:val="single" w:color="auto" w:sz="4" w:space="0"/>
              <w:left w:val="single" w:color="auto" w:sz="4" w:space="0"/>
              <w:bottom w:val="single" w:color="auto" w:sz="4" w:space="0"/>
              <w:right w:val="single" w:color="auto" w:sz="4" w:space="0"/>
            </w:tcBorders>
            <w:noWrap w:val="0"/>
            <w:vAlign w:val="top"/>
          </w:tcPr>
          <w:p w14:paraId="1242E2B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586F031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23F052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10个</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106FF52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120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1C31D2D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62B7BD2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4BD2B5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1" w:type="dxa"/>
            <w:tcBorders>
              <w:top w:val="single" w:color="auto" w:sz="4" w:space="0"/>
              <w:left w:val="single" w:color="auto" w:sz="4" w:space="0"/>
              <w:bottom w:val="single" w:color="auto" w:sz="4" w:space="0"/>
              <w:right w:val="single" w:color="auto" w:sz="4" w:space="0"/>
            </w:tcBorders>
            <w:noWrap w:val="0"/>
            <w:vAlign w:val="center"/>
          </w:tcPr>
          <w:p w14:paraId="3C9AC2A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15</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1C02E22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车轮挡</w:t>
            </w:r>
          </w:p>
        </w:tc>
        <w:tc>
          <w:tcPr>
            <w:tcW w:w="716" w:type="pct"/>
            <w:tcBorders>
              <w:top w:val="single" w:color="auto" w:sz="4" w:space="0"/>
              <w:left w:val="single" w:color="auto" w:sz="4" w:space="0"/>
              <w:bottom w:val="single" w:color="auto" w:sz="4" w:space="0"/>
              <w:right w:val="single" w:color="auto" w:sz="4" w:space="0"/>
            </w:tcBorders>
            <w:noWrap w:val="0"/>
            <w:vAlign w:val="top"/>
          </w:tcPr>
          <w:p w14:paraId="76760E5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423" w:type="pct"/>
            <w:tcBorders>
              <w:top w:val="single" w:color="auto" w:sz="4" w:space="0"/>
              <w:left w:val="single" w:color="auto" w:sz="4" w:space="0"/>
              <w:bottom w:val="single" w:color="auto" w:sz="4" w:space="0"/>
              <w:right w:val="single" w:color="auto" w:sz="4" w:space="0"/>
            </w:tcBorders>
            <w:noWrap w:val="0"/>
            <w:vAlign w:val="top"/>
          </w:tcPr>
          <w:p w14:paraId="1AFE613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14:paraId="7E4A32B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68对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495673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90 </w:t>
            </w:r>
          </w:p>
        </w:tc>
        <w:tc>
          <w:tcPr>
            <w:tcW w:w="502" w:type="pct"/>
            <w:tcBorders>
              <w:top w:val="single" w:color="auto" w:sz="4" w:space="0"/>
              <w:left w:val="single" w:color="auto" w:sz="4" w:space="0"/>
              <w:bottom w:val="single" w:color="auto" w:sz="4" w:space="0"/>
              <w:right w:val="single" w:color="auto" w:sz="4" w:space="0"/>
            </w:tcBorders>
            <w:noWrap w:val="0"/>
            <w:vAlign w:val="top"/>
          </w:tcPr>
          <w:p w14:paraId="052C8C0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647" w:type="pct"/>
            <w:tcBorders>
              <w:top w:val="single" w:color="auto" w:sz="4" w:space="0"/>
              <w:left w:val="single" w:color="auto" w:sz="4" w:space="0"/>
              <w:bottom w:val="single" w:color="auto" w:sz="4" w:space="0"/>
              <w:right w:val="single" w:color="auto" w:sz="4" w:space="0"/>
            </w:tcBorders>
            <w:noWrap w:val="0"/>
            <w:vAlign w:val="top"/>
          </w:tcPr>
          <w:p w14:paraId="40D7A23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r>
      <w:tr w14:paraId="6CCC9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352" w:type="pct"/>
            <w:gridSpan w:val="7"/>
            <w:tcBorders>
              <w:top w:val="single" w:color="auto" w:sz="4" w:space="0"/>
              <w:left w:val="single" w:color="auto" w:sz="4" w:space="0"/>
              <w:bottom w:val="single" w:color="auto" w:sz="4" w:space="0"/>
              <w:right w:val="single" w:color="auto" w:sz="4" w:space="0"/>
            </w:tcBorders>
            <w:noWrap w:val="0"/>
            <w:vAlign w:val="top"/>
          </w:tcPr>
          <w:p w14:paraId="54D29FE7">
            <w:pPr>
              <w:tabs>
                <w:tab w:val="left" w:pos="1418"/>
              </w:tabs>
              <w:snapToGrid w:val="0"/>
              <w:spacing w:before="50" w:after="50" w:line="240" w:lineRule="auto"/>
              <w:jc w:val="center"/>
              <w:rPr>
                <w:rFonts w:hint="eastAsia" w:ascii="仿宋" w:hAnsi="仿宋" w:eastAsia="仿宋" w:cs="仿宋"/>
                <w:spacing w:val="20"/>
                <w:szCs w:val="21"/>
                <w:highlight w:val="none"/>
              </w:rPr>
            </w:pPr>
            <w:r>
              <w:rPr>
                <w:rFonts w:hint="eastAsia" w:ascii="仿宋" w:hAnsi="仿宋" w:eastAsia="仿宋" w:cs="仿宋"/>
                <w:spacing w:val="20"/>
                <w:szCs w:val="21"/>
                <w:highlight w:val="none"/>
              </w:rPr>
              <w:t>投 标 总  价</w:t>
            </w:r>
          </w:p>
        </w:tc>
        <w:tc>
          <w:tcPr>
            <w:tcW w:w="647" w:type="pct"/>
            <w:tcBorders>
              <w:top w:val="single" w:color="auto" w:sz="4" w:space="0"/>
              <w:left w:val="single" w:color="auto" w:sz="4" w:space="0"/>
              <w:bottom w:val="single" w:color="auto" w:sz="4" w:space="0"/>
              <w:right w:val="single" w:color="auto" w:sz="4" w:space="0"/>
            </w:tcBorders>
            <w:noWrap w:val="0"/>
            <w:vAlign w:val="top"/>
          </w:tcPr>
          <w:p w14:paraId="37C6D854">
            <w:pPr>
              <w:tabs>
                <w:tab w:val="left" w:pos="1418"/>
              </w:tabs>
              <w:snapToGrid w:val="0"/>
              <w:spacing w:before="50" w:after="50" w:line="240" w:lineRule="auto"/>
              <w:jc w:val="center"/>
              <w:rPr>
                <w:rFonts w:hint="eastAsia" w:ascii="仿宋" w:hAnsi="仿宋" w:eastAsia="仿宋" w:cs="仿宋"/>
                <w:spacing w:val="20"/>
                <w:szCs w:val="21"/>
                <w:highlight w:val="none"/>
              </w:rPr>
            </w:pPr>
          </w:p>
        </w:tc>
      </w:tr>
    </w:tbl>
    <w:p w14:paraId="766D3E4C">
      <w:pPr>
        <w:keepNext w:val="0"/>
        <w:keepLines w:val="0"/>
        <w:widowControl/>
        <w:suppressLineNumbers w:val="0"/>
        <w:spacing w:line="240" w:lineRule="auto"/>
        <w:ind w:firstLine="420" w:firstLineChars="200"/>
        <w:jc w:val="left"/>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注：采购数量为预估数量，当预估数量与实际使用数量不一致时，中标人应根据实际使用量供货，合同的最终结算金额按实际使用量乘以中标单价进行计算，最终结算金额不超过合同总价，如超合同总价，按政府采购法相关规定执行。</w:t>
      </w:r>
    </w:p>
    <w:p w14:paraId="792CE6BA">
      <w:pPr>
        <w:snapToGrid w:val="0"/>
        <w:spacing w:before="50" w:after="50" w:line="360" w:lineRule="auto"/>
        <w:rPr>
          <w:rFonts w:hint="eastAsia" w:ascii="仿宋" w:hAnsi="仿宋" w:eastAsia="仿宋" w:cs="仿宋"/>
          <w:spacing w:val="20"/>
          <w:sz w:val="24"/>
          <w:highlight w:val="none"/>
        </w:rPr>
      </w:pPr>
    </w:p>
    <w:p w14:paraId="3BE46DCF">
      <w:pPr>
        <w:snapToGrid w:val="0"/>
        <w:spacing w:before="50" w:after="50" w:line="360" w:lineRule="auto"/>
        <w:rPr>
          <w:rFonts w:hint="eastAsia" w:ascii="仿宋" w:hAnsi="仿宋" w:eastAsia="仿宋" w:cs="仿宋"/>
          <w:spacing w:val="20"/>
          <w:sz w:val="24"/>
          <w:highlight w:val="none"/>
          <w:u w:val="single"/>
        </w:rPr>
      </w:pPr>
      <w:r>
        <w:rPr>
          <w:rFonts w:hint="eastAsia" w:ascii="仿宋" w:hAnsi="仿宋" w:eastAsia="仿宋" w:cs="仿宋"/>
          <w:spacing w:val="20"/>
          <w:sz w:val="24"/>
          <w:highlight w:val="none"/>
        </w:rPr>
        <w:t>授权代表签名：</w:t>
      </w:r>
      <w:r>
        <w:rPr>
          <w:rFonts w:hint="eastAsia" w:ascii="仿宋" w:hAnsi="仿宋" w:eastAsia="仿宋" w:cs="仿宋"/>
          <w:spacing w:val="20"/>
          <w:sz w:val="24"/>
          <w:highlight w:val="none"/>
          <w:u w:val="single"/>
        </w:rPr>
        <w:t xml:space="preserve">             </w:t>
      </w:r>
    </w:p>
    <w:p w14:paraId="039AF275">
      <w:pPr>
        <w:snapToGrid w:val="0"/>
        <w:spacing w:before="50" w:after="50" w:line="360" w:lineRule="auto"/>
        <w:rPr>
          <w:rFonts w:hint="eastAsia" w:ascii="仿宋" w:hAnsi="仿宋" w:eastAsia="仿宋" w:cs="仿宋"/>
          <w:spacing w:val="20"/>
          <w:sz w:val="24"/>
          <w:highlight w:val="none"/>
          <w:u w:val="single"/>
        </w:rPr>
      </w:pPr>
      <w:r>
        <w:rPr>
          <w:rFonts w:hint="eastAsia" w:ascii="仿宋" w:hAnsi="仿宋" w:eastAsia="仿宋" w:cs="仿宋"/>
          <w:spacing w:val="20"/>
          <w:sz w:val="24"/>
          <w:highlight w:val="none"/>
        </w:rPr>
        <w:t>投标人盖章：</w:t>
      </w:r>
      <w:r>
        <w:rPr>
          <w:rFonts w:hint="eastAsia" w:ascii="仿宋" w:hAnsi="仿宋" w:eastAsia="仿宋" w:cs="仿宋"/>
          <w:spacing w:val="20"/>
          <w:sz w:val="24"/>
          <w:highlight w:val="none"/>
          <w:u w:val="single"/>
        </w:rPr>
        <w:t xml:space="preserve">               </w:t>
      </w:r>
      <w:r>
        <w:rPr>
          <w:rFonts w:hint="eastAsia" w:ascii="仿宋" w:hAnsi="仿宋" w:eastAsia="仿宋" w:cs="仿宋"/>
          <w:spacing w:val="20"/>
          <w:sz w:val="24"/>
          <w:highlight w:val="none"/>
        </w:rPr>
        <w:t xml:space="preserve">           日  期：</w:t>
      </w:r>
      <w:r>
        <w:rPr>
          <w:rFonts w:hint="eastAsia" w:ascii="仿宋" w:hAnsi="仿宋" w:eastAsia="仿宋" w:cs="仿宋"/>
          <w:spacing w:val="20"/>
          <w:sz w:val="24"/>
          <w:highlight w:val="none"/>
          <w:u w:val="single"/>
        </w:rPr>
        <w:t xml:space="preserve">         </w:t>
      </w:r>
    </w:p>
    <w:p w14:paraId="50999AE2">
      <w:pPr>
        <w:keepNext w:val="0"/>
        <w:keepLines w:val="0"/>
        <w:pageBreakBefore w:val="0"/>
        <w:widowControl w:val="0"/>
        <w:kinsoku/>
        <w:wordWrap/>
        <w:overflowPunct/>
        <w:topLinePunct w:val="0"/>
        <w:autoSpaceDE/>
        <w:autoSpaceDN/>
        <w:bidi w:val="0"/>
        <w:adjustRightInd/>
        <w:snapToGrid/>
        <w:spacing w:before="0" w:after="0" w:line="288"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1、以上报价</w:t>
      </w:r>
      <w:r>
        <w:rPr>
          <w:rFonts w:hint="eastAsia" w:ascii="仿宋" w:hAnsi="仿宋" w:eastAsia="仿宋" w:cs="仿宋"/>
          <w:kern w:val="0"/>
          <w:sz w:val="24"/>
          <w:highlight w:val="none"/>
        </w:rPr>
        <w:t>包括货物价款、附件、配件、备品备件、途中运输费、装卸费、安装调试费、技术指导费、维护费、培训费、技术资料费、保险费、利润、税金等完成本项目的其他费用和政策性文件规定及合同包含的所有风险、责任和义务等一切应由甲方支付的费用，如有漏项，视同已包含在其总项目中，合同总价不予调整。</w:t>
      </w:r>
      <w:r>
        <w:rPr>
          <w:rFonts w:hint="eastAsia" w:ascii="仿宋" w:hAnsi="仿宋" w:eastAsia="仿宋" w:cs="仿宋"/>
          <w:sz w:val="24"/>
          <w:highlight w:val="none"/>
        </w:rPr>
        <w:t>投标人也可以使用自行制作设计的投标报价明细表。</w:t>
      </w:r>
    </w:p>
    <w:p w14:paraId="2250E90D">
      <w:pPr>
        <w:keepNext w:val="0"/>
        <w:keepLines w:val="0"/>
        <w:pageBreakBefore w:val="0"/>
        <w:widowControl w:val="0"/>
        <w:kinsoku/>
        <w:wordWrap/>
        <w:overflowPunct/>
        <w:topLinePunct w:val="0"/>
        <w:autoSpaceDE/>
        <w:autoSpaceDN/>
        <w:bidi w:val="0"/>
        <w:adjustRightInd/>
        <w:snapToGrid w:val="0"/>
        <w:spacing w:before="50" w:after="50" w:line="288"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2、以上</w:t>
      </w:r>
      <w:r>
        <w:rPr>
          <w:rFonts w:hint="eastAsia" w:ascii="仿宋" w:hAnsi="仿宋" w:eastAsia="仿宋" w:cs="仿宋"/>
          <w:sz w:val="24"/>
          <w:highlight w:val="none"/>
          <w:lang w:val="en-US" w:eastAsia="zh-CN"/>
        </w:rPr>
        <w:t>投标报价</w:t>
      </w:r>
      <w:r>
        <w:rPr>
          <w:rFonts w:hint="eastAsia" w:ascii="仿宋" w:hAnsi="仿宋" w:eastAsia="仿宋" w:cs="仿宋"/>
          <w:sz w:val="24"/>
          <w:highlight w:val="none"/>
        </w:rPr>
        <w:t>必须是最终报价，与投标总价相对应，不允许在总价基础上再报优惠价。</w:t>
      </w:r>
    </w:p>
    <w:p w14:paraId="55F4224A">
      <w:pPr>
        <w:keepNext w:val="0"/>
        <w:keepLines w:val="0"/>
        <w:pageBreakBefore w:val="0"/>
        <w:widowControl w:val="0"/>
        <w:kinsoku/>
        <w:wordWrap/>
        <w:overflowPunct/>
        <w:topLinePunct w:val="0"/>
        <w:autoSpaceDE/>
        <w:autoSpaceDN/>
        <w:bidi w:val="0"/>
        <w:adjustRightInd/>
        <w:snapToGrid w:val="0"/>
        <w:spacing w:before="50" w:after="50" w:line="288" w:lineRule="auto"/>
        <w:ind w:firstLine="480" w:firstLineChars="200"/>
        <w:jc w:val="left"/>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3、投标单价高于单价最高限价的，投标无效。</w:t>
      </w:r>
    </w:p>
    <w:p w14:paraId="1463550D">
      <w:pPr>
        <w:pStyle w:val="3"/>
        <w:bidi w:val="0"/>
        <w:rPr>
          <w:rFonts w:hint="eastAsia" w:ascii="仿宋" w:hAnsi="仿宋" w:eastAsia="仿宋" w:cs="仿宋"/>
          <w:sz w:val="24"/>
          <w:highlight w:val="none"/>
        </w:rPr>
      </w:pPr>
      <w:r>
        <w:rPr>
          <w:rFonts w:hint="eastAsia" w:ascii="仿宋" w:hAnsi="仿宋" w:eastAsia="仿宋" w:cs="仿宋"/>
          <w:highlight w:val="none"/>
        </w:rPr>
        <w:br w:type="page"/>
      </w:r>
      <w:r>
        <w:rPr>
          <w:rFonts w:hint="eastAsia" w:ascii="仿宋" w:hAnsi="仿宋" w:eastAsia="仿宋" w:cs="仿宋"/>
          <w:highlight w:val="none"/>
        </w:rPr>
        <w:t>附件</w:t>
      </w:r>
      <w:r>
        <w:rPr>
          <w:rFonts w:hint="eastAsia" w:cs="仿宋"/>
          <w:highlight w:val="none"/>
          <w:lang w:val="en-US" w:eastAsia="zh-CN"/>
        </w:rPr>
        <w:t>七</w:t>
      </w:r>
      <w:r>
        <w:rPr>
          <w:rFonts w:hint="eastAsia" w:ascii="仿宋" w:hAnsi="仿宋" w:eastAsia="仿宋" w:cs="仿宋"/>
          <w:sz w:val="24"/>
          <w:highlight w:val="none"/>
        </w:rPr>
        <w:t xml:space="preserve"> </w:t>
      </w:r>
    </w:p>
    <w:p w14:paraId="6C525B61">
      <w:pPr>
        <w:spacing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采购需求偏离表</w:t>
      </w:r>
    </w:p>
    <w:p w14:paraId="1E75E8F5">
      <w:pPr>
        <w:spacing w:line="360" w:lineRule="auto"/>
        <w:ind w:firstLine="241" w:firstLineChars="100"/>
        <w:rPr>
          <w:rFonts w:hint="eastAsia" w:ascii="仿宋" w:hAnsi="仿宋" w:eastAsia="仿宋" w:cs="仿宋"/>
          <w:sz w:val="24"/>
          <w:highlight w:val="none"/>
        </w:rPr>
      </w:pPr>
      <w:r>
        <w:rPr>
          <w:rFonts w:hint="eastAsia" w:ascii="仿宋" w:hAnsi="仿宋" w:eastAsia="仿宋" w:cs="仿宋"/>
          <w:b/>
          <w:bCs/>
          <w:sz w:val="24"/>
          <w:highlight w:val="none"/>
        </w:rPr>
        <w:t>项目名称：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w:t>
      </w:r>
    </w:p>
    <w:p w14:paraId="0FF0A77C">
      <w:pPr>
        <w:spacing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highlight w:val="none"/>
          <w:lang w:val="en-US" w:eastAsia="zh-CN"/>
        </w:rPr>
        <w:t>项目</w:t>
      </w:r>
      <w:r>
        <w:rPr>
          <w:rFonts w:hint="eastAsia" w:ascii="仿宋" w:hAnsi="仿宋" w:eastAsia="仿宋" w:cs="仿宋"/>
          <w:b/>
          <w:bCs/>
          <w:sz w:val="24"/>
          <w:highlight w:val="none"/>
        </w:rPr>
        <w:t>编号：</w:t>
      </w:r>
      <w:r>
        <w:rPr>
          <w:rFonts w:hint="eastAsia" w:ascii="仿宋" w:hAnsi="仿宋" w:eastAsia="仿宋" w:cs="仿宋"/>
          <w:sz w:val="24"/>
          <w:highlight w:val="none"/>
          <w:u w:val="single"/>
          <w:lang w:eastAsia="zh-CN"/>
        </w:rPr>
        <w:t>ZSHQ-2026N16-2</w:t>
      </w:r>
      <w:r>
        <w:rPr>
          <w:rFonts w:hint="eastAsia" w:ascii="仿宋" w:hAnsi="仿宋" w:eastAsia="仿宋" w:cs="仿宋"/>
          <w:sz w:val="24"/>
          <w:highlight w:val="none"/>
          <w:u w:val="single"/>
        </w:rPr>
        <w:t xml:space="preserve"> </w:t>
      </w:r>
    </w:p>
    <w:tbl>
      <w:tblPr>
        <w:tblStyle w:val="5"/>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520"/>
        <w:gridCol w:w="3142"/>
        <w:gridCol w:w="1985"/>
      </w:tblGrid>
      <w:tr w14:paraId="7C8F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51" w:type="dxa"/>
            <w:noWrap w:val="0"/>
            <w:vAlign w:val="center"/>
          </w:tcPr>
          <w:p w14:paraId="7F6A72ED">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序号</w:t>
            </w:r>
          </w:p>
        </w:tc>
        <w:tc>
          <w:tcPr>
            <w:tcW w:w="3520" w:type="dxa"/>
            <w:noWrap w:val="0"/>
            <w:vAlign w:val="center"/>
          </w:tcPr>
          <w:p w14:paraId="4FF4E5B0">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招标文件要求</w:t>
            </w:r>
          </w:p>
        </w:tc>
        <w:tc>
          <w:tcPr>
            <w:tcW w:w="3142" w:type="dxa"/>
            <w:noWrap w:val="0"/>
            <w:vAlign w:val="center"/>
          </w:tcPr>
          <w:p w14:paraId="2823E3C2">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响应内容</w:t>
            </w:r>
          </w:p>
        </w:tc>
        <w:tc>
          <w:tcPr>
            <w:tcW w:w="1985" w:type="dxa"/>
            <w:noWrap w:val="0"/>
            <w:vAlign w:val="center"/>
          </w:tcPr>
          <w:p w14:paraId="6BEBFBD4">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是否偏离</w:t>
            </w:r>
          </w:p>
          <w:p w14:paraId="731E5CFC">
            <w:pPr>
              <w:adjustRightInd w:val="0"/>
              <w:snapToGrid w:val="0"/>
              <w:spacing w:line="360" w:lineRule="auto"/>
              <w:jc w:val="center"/>
              <w:rPr>
                <w:rFonts w:hint="eastAsia" w:ascii="仿宋" w:hAnsi="仿宋" w:eastAsia="仿宋" w:cs="仿宋"/>
                <w:b/>
                <w:spacing w:val="-6"/>
                <w:sz w:val="24"/>
                <w:highlight w:val="none"/>
              </w:rPr>
            </w:pPr>
            <w:r>
              <w:rPr>
                <w:rFonts w:hint="eastAsia" w:ascii="仿宋" w:hAnsi="仿宋" w:eastAsia="仿宋" w:cs="仿宋"/>
                <w:b/>
                <w:spacing w:val="-6"/>
                <w:sz w:val="24"/>
                <w:highlight w:val="none"/>
              </w:rPr>
              <w:t>（提供说明）</w:t>
            </w:r>
          </w:p>
        </w:tc>
      </w:tr>
      <w:tr w14:paraId="5EAF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52678CB4">
            <w:pPr>
              <w:adjustRightInd w:val="0"/>
              <w:snapToGrid w:val="0"/>
              <w:spacing w:line="360" w:lineRule="auto"/>
              <w:rPr>
                <w:rFonts w:hint="eastAsia" w:ascii="仿宋" w:hAnsi="仿宋" w:eastAsia="仿宋" w:cs="仿宋"/>
                <w:b/>
                <w:spacing w:val="-6"/>
                <w:sz w:val="24"/>
                <w:highlight w:val="none"/>
              </w:rPr>
            </w:pPr>
            <w:r>
              <w:rPr>
                <w:rFonts w:hint="eastAsia" w:ascii="仿宋" w:hAnsi="仿宋" w:eastAsia="仿宋" w:cs="仿宋"/>
                <w:b/>
                <w:sz w:val="24"/>
                <w:highlight w:val="none"/>
              </w:rPr>
              <w:t>服务要求</w:t>
            </w:r>
          </w:p>
        </w:tc>
      </w:tr>
      <w:tr w14:paraId="28EF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CBB77FC">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6C045202">
            <w:pPr>
              <w:adjustRightInd w:val="0"/>
              <w:snapToGrid w:val="0"/>
              <w:spacing w:line="360" w:lineRule="auto"/>
              <w:jc w:val="center"/>
              <w:rPr>
                <w:rFonts w:hint="eastAsia" w:ascii="仿宋" w:hAnsi="仿宋" w:eastAsia="仿宋" w:cs="仿宋"/>
                <w:spacing w:val="-6"/>
                <w:sz w:val="24"/>
                <w:highlight w:val="none"/>
              </w:rPr>
            </w:pPr>
          </w:p>
        </w:tc>
        <w:tc>
          <w:tcPr>
            <w:tcW w:w="3142" w:type="dxa"/>
            <w:noWrap w:val="0"/>
            <w:vAlign w:val="center"/>
          </w:tcPr>
          <w:p w14:paraId="650A7354">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74080EDD">
            <w:pPr>
              <w:adjustRightInd w:val="0"/>
              <w:snapToGrid w:val="0"/>
              <w:spacing w:line="360" w:lineRule="auto"/>
              <w:jc w:val="center"/>
              <w:rPr>
                <w:rFonts w:hint="eastAsia" w:ascii="仿宋" w:hAnsi="仿宋" w:eastAsia="仿宋" w:cs="仿宋"/>
                <w:spacing w:val="-6"/>
                <w:sz w:val="24"/>
                <w:highlight w:val="none"/>
              </w:rPr>
            </w:pPr>
          </w:p>
        </w:tc>
      </w:tr>
      <w:tr w14:paraId="19DC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5F335310">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44FE884F">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302B6A71">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18B1F006">
            <w:pPr>
              <w:adjustRightInd w:val="0"/>
              <w:snapToGrid w:val="0"/>
              <w:spacing w:line="360" w:lineRule="auto"/>
              <w:jc w:val="center"/>
              <w:rPr>
                <w:rFonts w:hint="eastAsia" w:ascii="仿宋" w:hAnsi="仿宋" w:eastAsia="仿宋" w:cs="仿宋"/>
                <w:spacing w:val="-6"/>
                <w:sz w:val="24"/>
                <w:highlight w:val="none"/>
              </w:rPr>
            </w:pPr>
          </w:p>
        </w:tc>
      </w:tr>
      <w:tr w14:paraId="40EC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034D9262">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7D82B63C">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1249628E">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061F6D70">
            <w:pPr>
              <w:adjustRightInd w:val="0"/>
              <w:snapToGrid w:val="0"/>
              <w:spacing w:line="360" w:lineRule="auto"/>
              <w:jc w:val="center"/>
              <w:rPr>
                <w:rFonts w:hint="eastAsia" w:ascii="仿宋" w:hAnsi="仿宋" w:eastAsia="仿宋" w:cs="仿宋"/>
                <w:spacing w:val="-6"/>
                <w:sz w:val="24"/>
                <w:highlight w:val="none"/>
              </w:rPr>
            </w:pPr>
          </w:p>
        </w:tc>
      </w:tr>
      <w:tr w14:paraId="0789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19C5CED0">
            <w:pPr>
              <w:adjustRightInd w:val="0"/>
              <w:snapToGrid w:val="0"/>
              <w:spacing w:line="360" w:lineRule="auto"/>
              <w:jc w:val="both"/>
              <w:rPr>
                <w:rFonts w:hint="eastAsia" w:ascii="仿宋" w:hAnsi="仿宋" w:eastAsia="仿宋" w:cs="仿宋"/>
                <w:spacing w:val="-6"/>
                <w:sz w:val="24"/>
                <w:highlight w:val="none"/>
                <w:lang w:val="en-US" w:eastAsia="zh-CN"/>
              </w:rPr>
            </w:pPr>
            <w:r>
              <w:rPr>
                <w:rFonts w:hint="eastAsia" w:ascii="仿宋" w:hAnsi="仿宋" w:eastAsia="仿宋" w:cs="仿宋"/>
                <w:b/>
                <w:bCs/>
                <w:spacing w:val="-6"/>
                <w:sz w:val="24"/>
                <w:highlight w:val="none"/>
                <w:lang w:val="en-US" w:eastAsia="zh-CN"/>
              </w:rPr>
              <w:t>技术要求</w:t>
            </w:r>
          </w:p>
        </w:tc>
      </w:tr>
      <w:tr w14:paraId="0F1A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8ED250D">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7DFEEAB6">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23ACFB54">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6309210F">
            <w:pPr>
              <w:adjustRightInd w:val="0"/>
              <w:snapToGrid w:val="0"/>
              <w:spacing w:line="360" w:lineRule="auto"/>
              <w:jc w:val="center"/>
              <w:rPr>
                <w:rFonts w:hint="eastAsia" w:ascii="仿宋" w:hAnsi="仿宋" w:eastAsia="仿宋" w:cs="仿宋"/>
                <w:spacing w:val="-6"/>
                <w:sz w:val="24"/>
                <w:highlight w:val="none"/>
              </w:rPr>
            </w:pPr>
          </w:p>
        </w:tc>
      </w:tr>
      <w:tr w14:paraId="0FA8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E9ED4BD">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0A218F20">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12AEE239">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03B98BF9">
            <w:pPr>
              <w:adjustRightInd w:val="0"/>
              <w:snapToGrid w:val="0"/>
              <w:spacing w:line="360" w:lineRule="auto"/>
              <w:jc w:val="center"/>
              <w:rPr>
                <w:rFonts w:hint="eastAsia" w:ascii="仿宋" w:hAnsi="仿宋" w:eastAsia="仿宋" w:cs="仿宋"/>
                <w:spacing w:val="-6"/>
                <w:sz w:val="24"/>
                <w:highlight w:val="none"/>
              </w:rPr>
            </w:pPr>
          </w:p>
        </w:tc>
      </w:tr>
      <w:tr w14:paraId="75BE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49936B5F">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12260108">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3C7FD8CF">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5385CE41">
            <w:pPr>
              <w:adjustRightInd w:val="0"/>
              <w:snapToGrid w:val="0"/>
              <w:spacing w:line="360" w:lineRule="auto"/>
              <w:jc w:val="center"/>
              <w:rPr>
                <w:rFonts w:hint="eastAsia" w:ascii="仿宋" w:hAnsi="仿宋" w:eastAsia="仿宋" w:cs="仿宋"/>
                <w:spacing w:val="-6"/>
                <w:sz w:val="24"/>
                <w:highlight w:val="none"/>
              </w:rPr>
            </w:pPr>
          </w:p>
        </w:tc>
      </w:tr>
      <w:tr w14:paraId="50531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13E5E610">
            <w:pPr>
              <w:adjustRightInd w:val="0"/>
              <w:snapToGrid w:val="0"/>
              <w:spacing w:line="360" w:lineRule="auto"/>
              <w:jc w:val="both"/>
              <w:rPr>
                <w:rFonts w:hint="eastAsia" w:ascii="仿宋" w:hAnsi="仿宋" w:eastAsia="仿宋" w:cs="仿宋"/>
                <w:spacing w:val="-6"/>
                <w:sz w:val="24"/>
                <w:highlight w:val="none"/>
                <w:lang w:val="en-US" w:eastAsia="zh-CN"/>
              </w:rPr>
            </w:pPr>
            <w:r>
              <w:rPr>
                <w:rFonts w:hint="eastAsia" w:ascii="仿宋" w:hAnsi="仿宋" w:eastAsia="仿宋" w:cs="仿宋"/>
                <w:b/>
                <w:sz w:val="24"/>
                <w:highlight w:val="none"/>
                <w:lang w:val="en-US" w:eastAsia="zh-CN"/>
              </w:rPr>
              <w:t>安装及验收方式</w:t>
            </w:r>
          </w:p>
        </w:tc>
      </w:tr>
      <w:tr w14:paraId="22CF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1D17BD0D">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3CF8E92E">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235E2867">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13B54CEF">
            <w:pPr>
              <w:adjustRightInd w:val="0"/>
              <w:snapToGrid w:val="0"/>
              <w:spacing w:line="360" w:lineRule="auto"/>
              <w:jc w:val="center"/>
              <w:rPr>
                <w:rFonts w:hint="eastAsia" w:ascii="仿宋" w:hAnsi="仿宋" w:eastAsia="仿宋" w:cs="仿宋"/>
                <w:spacing w:val="-6"/>
                <w:sz w:val="24"/>
                <w:highlight w:val="none"/>
              </w:rPr>
            </w:pPr>
          </w:p>
        </w:tc>
      </w:tr>
      <w:tr w14:paraId="6174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72569BC">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62128F80">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50D8B3A3">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7BF0B66B">
            <w:pPr>
              <w:adjustRightInd w:val="0"/>
              <w:snapToGrid w:val="0"/>
              <w:spacing w:line="360" w:lineRule="auto"/>
              <w:jc w:val="center"/>
              <w:rPr>
                <w:rFonts w:hint="eastAsia" w:ascii="仿宋" w:hAnsi="仿宋" w:eastAsia="仿宋" w:cs="仿宋"/>
                <w:spacing w:val="-6"/>
                <w:sz w:val="24"/>
                <w:highlight w:val="none"/>
              </w:rPr>
            </w:pPr>
          </w:p>
        </w:tc>
      </w:tr>
      <w:tr w14:paraId="55BD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3A169930">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2CC8D93B">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7B5FB859">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73BBC747">
            <w:pPr>
              <w:adjustRightInd w:val="0"/>
              <w:snapToGrid w:val="0"/>
              <w:spacing w:line="360" w:lineRule="auto"/>
              <w:jc w:val="center"/>
              <w:rPr>
                <w:rFonts w:hint="eastAsia" w:ascii="仿宋" w:hAnsi="仿宋" w:eastAsia="仿宋" w:cs="仿宋"/>
                <w:spacing w:val="-6"/>
                <w:sz w:val="24"/>
                <w:highlight w:val="none"/>
              </w:rPr>
            </w:pPr>
          </w:p>
        </w:tc>
      </w:tr>
      <w:tr w14:paraId="281D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1FCD167A">
            <w:pPr>
              <w:keepNext w:val="0"/>
              <w:keepLines w:val="0"/>
              <w:pageBreakBefore w:val="0"/>
              <w:kinsoku/>
              <w:wordWrap/>
              <w:overflowPunct/>
              <w:topLinePunct w:val="0"/>
              <w:autoSpaceDE/>
              <w:autoSpaceDN/>
              <w:bidi w:val="0"/>
              <w:spacing w:line="360" w:lineRule="auto"/>
              <w:rPr>
                <w:rFonts w:hint="eastAsia" w:ascii="仿宋" w:hAnsi="仿宋" w:eastAsia="仿宋" w:cs="仿宋"/>
                <w:spacing w:val="-6"/>
                <w:sz w:val="24"/>
                <w:highlight w:val="none"/>
              </w:rPr>
            </w:pPr>
            <w:r>
              <w:rPr>
                <w:rFonts w:hint="eastAsia" w:ascii="仿宋" w:hAnsi="仿宋" w:eastAsia="仿宋" w:cs="仿宋"/>
                <w:b/>
                <w:spacing w:val="-6"/>
                <w:sz w:val="24"/>
                <w:highlight w:val="none"/>
              </w:rPr>
              <w:t>商务要求</w:t>
            </w:r>
          </w:p>
        </w:tc>
      </w:tr>
      <w:tr w14:paraId="2BE0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3A2606E">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1</w:t>
            </w:r>
          </w:p>
        </w:tc>
        <w:tc>
          <w:tcPr>
            <w:tcW w:w="3520" w:type="dxa"/>
            <w:noWrap w:val="0"/>
            <w:vAlign w:val="center"/>
          </w:tcPr>
          <w:p w14:paraId="7BC22C33">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4C11A4FF">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5D3CFFA6">
            <w:pPr>
              <w:adjustRightInd w:val="0"/>
              <w:snapToGrid w:val="0"/>
              <w:spacing w:line="360" w:lineRule="auto"/>
              <w:jc w:val="center"/>
              <w:rPr>
                <w:rFonts w:hint="eastAsia" w:ascii="仿宋" w:hAnsi="仿宋" w:eastAsia="仿宋" w:cs="仿宋"/>
                <w:spacing w:val="-6"/>
                <w:sz w:val="24"/>
                <w:highlight w:val="none"/>
              </w:rPr>
            </w:pPr>
          </w:p>
        </w:tc>
      </w:tr>
      <w:tr w14:paraId="728E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576F94E">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2</w:t>
            </w:r>
          </w:p>
        </w:tc>
        <w:tc>
          <w:tcPr>
            <w:tcW w:w="3520" w:type="dxa"/>
            <w:noWrap w:val="0"/>
            <w:vAlign w:val="center"/>
          </w:tcPr>
          <w:p w14:paraId="10C30236">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0530DFE3">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17FBF761">
            <w:pPr>
              <w:adjustRightInd w:val="0"/>
              <w:snapToGrid w:val="0"/>
              <w:spacing w:line="360" w:lineRule="auto"/>
              <w:jc w:val="center"/>
              <w:rPr>
                <w:rFonts w:hint="eastAsia" w:ascii="仿宋" w:hAnsi="仿宋" w:eastAsia="仿宋" w:cs="仿宋"/>
                <w:spacing w:val="-6"/>
                <w:sz w:val="24"/>
                <w:highlight w:val="none"/>
              </w:rPr>
            </w:pPr>
          </w:p>
        </w:tc>
      </w:tr>
      <w:tr w14:paraId="0042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5FA4BF9">
            <w:pPr>
              <w:adjustRightInd w:val="0"/>
              <w:snapToGrid w:val="0"/>
              <w:spacing w:line="360" w:lineRule="auto"/>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tc>
        <w:tc>
          <w:tcPr>
            <w:tcW w:w="3520" w:type="dxa"/>
            <w:noWrap w:val="0"/>
            <w:vAlign w:val="center"/>
          </w:tcPr>
          <w:p w14:paraId="3B818841">
            <w:pPr>
              <w:adjustRightInd w:val="0"/>
              <w:snapToGrid w:val="0"/>
              <w:spacing w:line="360" w:lineRule="auto"/>
              <w:jc w:val="center"/>
              <w:rPr>
                <w:rFonts w:hint="eastAsia" w:ascii="仿宋" w:hAnsi="仿宋" w:eastAsia="仿宋" w:cs="仿宋"/>
                <w:sz w:val="24"/>
                <w:highlight w:val="none"/>
              </w:rPr>
            </w:pPr>
          </w:p>
        </w:tc>
        <w:tc>
          <w:tcPr>
            <w:tcW w:w="3142" w:type="dxa"/>
            <w:noWrap w:val="0"/>
            <w:vAlign w:val="center"/>
          </w:tcPr>
          <w:p w14:paraId="0EAEC38D">
            <w:pPr>
              <w:adjustRightInd w:val="0"/>
              <w:snapToGrid w:val="0"/>
              <w:spacing w:line="360" w:lineRule="auto"/>
              <w:jc w:val="center"/>
              <w:rPr>
                <w:rFonts w:hint="eastAsia" w:ascii="仿宋" w:hAnsi="仿宋" w:eastAsia="仿宋" w:cs="仿宋"/>
                <w:spacing w:val="-6"/>
                <w:sz w:val="24"/>
                <w:highlight w:val="none"/>
              </w:rPr>
            </w:pPr>
          </w:p>
        </w:tc>
        <w:tc>
          <w:tcPr>
            <w:tcW w:w="1985" w:type="dxa"/>
            <w:noWrap w:val="0"/>
            <w:vAlign w:val="center"/>
          </w:tcPr>
          <w:p w14:paraId="0C571549">
            <w:pPr>
              <w:adjustRightInd w:val="0"/>
              <w:snapToGrid w:val="0"/>
              <w:spacing w:line="360" w:lineRule="auto"/>
              <w:jc w:val="center"/>
              <w:rPr>
                <w:rFonts w:hint="eastAsia" w:ascii="仿宋" w:hAnsi="仿宋" w:eastAsia="仿宋" w:cs="仿宋"/>
                <w:spacing w:val="-6"/>
                <w:sz w:val="24"/>
                <w:highlight w:val="none"/>
              </w:rPr>
            </w:pPr>
          </w:p>
        </w:tc>
      </w:tr>
      <w:tr w14:paraId="2B55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6535E65C">
            <w:pPr>
              <w:adjustRightInd w:val="0"/>
              <w:snapToGrid w:val="0"/>
              <w:spacing w:line="360" w:lineRule="auto"/>
              <w:rPr>
                <w:rFonts w:hint="eastAsia" w:ascii="仿宋" w:hAnsi="仿宋" w:eastAsia="仿宋" w:cs="仿宋"/>
                <w:b/>
                <w:spacing w:val="-6"/>
                <w:sz w:val="24"/>
                <w:highlight w:val="none"/>
              </w:rPr>
            </w:pPr>
            <w:r>
              <w:rPr>
                <w:rFonts w:hint="eastAsia" w:ascii="仿宋" w:hAnsi="仿宋" w:eastAsia="仿宋" w:cs="仿宋"/>
                <w:b/>
                <w:spacing w:val="-6"/>
                <w:sz w:val="24"/>
                <w:highlight w:val="none"/>
              </w:rPr>
              <w:t>合同条款</w:t>
            </w:r>
          </w:p>
        </w:tc>
      </w:tr>
      <w:tr w14:paraId="66FF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851" w:type="dxa"/>
            <w:noWrap w:val="0"/>
            <w:vAlign w:val="center"/>
          </w:tcPr>
          <w:p w14:paraId="544883F6">
            <w:pPr>
              <w:adjustRightInd w:val="0"/>
              <w:snapToGrid w:val="0"/>
              <w:spacing w:line="240" w:lineRule="auto"/>
              <w:jc w:val="center"/>
              <w:rPr>
                <w:rFonts w:hint="eastAsia" w:ascii="仿宋" w:hAnsi="仿宋" w:eastAsia="仿宋" w:cs="仿宋"/>
                <w:b/>
                <w:bCs/>
                <w:spacing w:val="-6"/>
                <w:sz w:val="24"/>
                <w:highlight w:val="none"/>
              </w:rPr>
            </w:pPr>
            <w:r>
              <w:rPr>
                <w:rFonts w:hint="eastAsia" w:ascii="仿宋" w:hAnsi="仿宋" w:eastAsia="仿宋" w:cs="仿宋"/>
                <w:b/>
                <w:bCs/>
                <w:spacing w:val="-6"/>
                <w:sz w:val="24"/>
                <w:highlight w:val="none"/>
              </w:rPr>
              <w:t>1</w:t>
            </w:r>
          </w:p>
        </w:tc>
        <w:tc>
          <w:tcPr>
            <w:tcW w:w="3520" w:type="dxa"/>
            <w:noWrap w:val="0"/>
            <w:vAlign w:val="center"/>
          </w:tcPr>
          <w:p w14:paraId="1E797835">
            <w:pPr>
              <w:adjustRightInd w:val="0"/>
              <w:snapToGrid w:val="0"/>
              <w:spacing w:line="240" w:lineRule="auto"/>
              <w:jc w:val="center"/>
              <w:rPr>
                <w:rFonts w:hint="default" w:ascii="仿宋" w:hAnsi="仿宋" w:eastAsia="仿宋" w:cs="仿宋"/>
                <w:b/>
                <w:bCs/>
                <w:sz w:val="24"/>
                <w:highlight w:val="none"/>
                <w:lang w:val="en-US"/>
              </w:rPr>
            </w:pPr>
            <w:r>
              <w:rPr>
                <w:rFonts w:hint="eastAsia" w:ascii="仿宋" w:hAnsi="仿宋" w:eastAsia="仿宋" w:cs="仿宋"/>
                <w:b/>
                <w:bCs/>
                <w:color w:val="auto"/>
                <w:highlight w:val="none"/>
                <w:lang w:val="en-US" w:eastAsia="zh-CN"/>
              </w:rPr>
              <w:t>第六章 拟签订的合同文本全部内容</w:t>
            </w:r>
          </w:p>
        </w:tc>
        <w:tc>
          <w:tcPr>
            <w:tcW w:w="3142" w:type="dxa"/>
            <w:noWrap w:val="0"/>
            <w:vAlign w:val="center"/>
          </w:tcPr>
          <w:p w14:paraId="5C338A06">
            <w:pPr>
              <w:adjustRightInd w:val="0"/>
              <w:snapToGrid w:val="0"/>
              <w:spacing w:line="240" w:lineRule="auto"/>
              <w:jc w:val="center"/>
              <w:rPr>
                <w:rFonts w:hint="eastAsia" w:ascii="仿宋" w:hAnsi="仿宋" w:eastAsia="仿宋" w:cs="仿宋"/>
                <w:b/>
                <w:bCs/>
                <w:spacing w:val="-6"/>
                <w:sz w:val="24"/>
                <w:highlight w:val="none"/>
              </w:rPr>
            </w:pPr>
          </w:p>
        </w:tc>
        <w:tc>
          <w:tcPr>
            <w:tcW w:w="1985" w:type="dxa"/>
            <w:noWrap w:val="0"/>
            <w:vAlign w:val="center"/>
          </w:tcPr>
          <w:p w14:paraId="59BB50B2">
            <w:pPr>
              <w:adjustRightInd w:val="0"/>
              <w:snapToGrid w:val="0"/>
              <w:spacing w:line="240" w:lineRule="auto"/>
              <w:jc w:val="center"/>
              <w:rPr>
                <w:rFonts w:hint="eastAsia" w:ascii="仿宋" w:hAnsi="仿宋" w:eastAsia="仿宋" w:cs="仿宋"/>
                <w:b/>
                <w:bCs/>
                <w:spacing w:val="-6"/>
                <w:sz w:val="24"/>
                <w:highlight w:val="none"/>
              </w:rPr>
            </w:pPr>
          </w:p>
        </w:tc>
      </w:tr>
    </w:tbl>
    <w:p w14:paraId="6A158972">
      <w:pPr>
        <w:spacing w:line="360" w:lineRule="auto"/>
        <w:ind w:firstLine="241" w:firstLineChars="100"/>
        <w:rPr>
          <w:rFonts w:hint="eastAsia" w:ascii="仿宋" w:hAnsi="仿宋" w:eastAsia="仿宋" w:cs="仿宋"/>
          <w:b/>
          <w:sz w:val="24"/>
          <w:highlight w:val="none"/>
        </w:rPr>
      </w:pPr>
      <w:r>
        <w:rPr>
          <w:rFonts w:hint="eastAsia" w:ascii="仿宋" w:hAnsi="仿宋" w:eastAsia="仿宋" w:cs="仿宋"/>
          <w:b/>
          <w:sz w:val="24"/>
          <w:highlight w:val="none"/>
        </w:rPr>
        <w:t>备注：本表不填写或未填写的内容，视作完全响应招标文件的要求。</w:t>
      </w:r>
    </w:p>
    <w:p w14:paraId="6D71EBE3">
      <w:pPr>
        <w:adjustRightInd w:val="0"/>
        <w:snapToGrid w:val="0"/>
        <w:spacing w:line="360" w:lineRule="auto"/>
        <w:ind w:firstLine="240" w:firstLineChars="100"/>
        <w:rPr>
          <w:rFonts w:hint="eastAsia" w:ascii="仿宋" w:hAnsi="仿宋" w:eastAsia="仿宋" w:cs="仿宋"/>
          <w:sz w:val="24"/>
          <w:highlight w:val="none"/>
        </w:rPr>
      </w:pPr>
      <w:r>
        <w:rPr>
          <w:rFonts w:hint="eastAsia" w:ascii="仿宋" w:hAnsi="仿宋" w:eastAsia="仿宋" w:cs="仿宋"/>
          <w:sz w:val="24"/>
          <w:highlight w:val="none"/>
        </w:rPr>
        <w:t xml:space="preserve">投标人：（盖章）       </w:t>
      </w:r>
    </w:p>
    <w:p w14:paraId="3C6906B5">
      <w:pPr>
        <w:adjustRightInd w:val="0"/>
        <w:snapToGrid w:val="0"/>
        <w:spacing w:line="360" w:lineRule="auto"/>
        <w:ind w:firstLine="240" w:firstLineChars="100"/>
        <w:rPr>
          <w:rFonts w:hint="eastAsia" w:ascii="仿宋" w:hAnsi="仿宋" w:eastAsia="仿宋" w:cs="仿宋"/>
          <w:sz w:val="24"/>
          <w:highlight w:val="none"/>
        </w:rPr>
      </w:pPr>
      <w:bookmarkStart w:id="8" w:name="_Toc29670"/>
      <w:r>
        <w:rPr>
          <w:rFonts w:hint="eastAsia" w:ascii="仿宋" w:hAnsi="仿宋" w:eastAsia="仿宋" w:cs="仿宋"/>
          <w:sz w:val="24"/>
          <w:highlight w:val="none"/>
        </w:rPr>
        <w:t>法定代表人或授权代表人：（签字或盖章）</w:t>
      </w:r>
      <w:bookmarkEnd w:id="8"/>
    </w:p>
    <w:p w14:paraId="6971E440">
      <w:pPr>
        <w:adjustRightInd w:val="0"/>
        <w:snapToGrid w:val="0"/>
        <w:spacing w:line="360" w:lineRule="auto"/>
        <w:ind w:firstLine="240" w:firstLineChars="100"/>
        <w:rPr>
          <w:rFonts w:hint="eastAsia" w:ascii="仿宋" w:hAnsi="仿宋" w:eastAsia="仿宋" w:cs="仿宋"/>
          <w:sz w:val="24"/>
          <w:highlight w:val="none"/>
        </w:rPr>
      </w:pPr>
      <w:r>
        <w:rPr>
          <w:rFonts w:hint="eastAsia" w:ascii="仿宋" w:hAnsi="仿宋" w:eastAsia="仿宋" w:cs="仿宋"/>
          <w:sz w:val="24"/>
          <w:highlight w:val="none"/>
        </w:rPr>
        <w:t>日期：</w:t>
      </w:r>
    </w:p>
    <w:p w14:paraId="18728CDD"/>
    <w:sectPr>
      <w:pgSz w:w="11906" w:h="16838"/>
      <w:pgMar w:top="1134" w:right="1247" w:bottom="1134" w:left="1247" w:header="567" w:footer="73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E707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line="360" w:lineRule="auto"/>
      <w:jc w:val="center"/>
      <w:outlineLvl w:val="0"/>
    </w:pPr>
    <w:rPr>
      <w:rFonts w:ascii="Times New Roman" w:hAnsi="Times New Roman" w:eastAsia="仿宋" w:cs="Times New Roman"/>
      <w:b/>
      <w:bCs/>
      <w:kern w:val="44"/>
      <w:sz w:val="32"/>
      <w:szCs w:val="44"/>
    </w:rPr>
  </w:style>
  <w:style w:type="paragraph" w:styleId="3">
    <w:name w:val="heading 2"/>
    <w:basedOn w:val="1"/>
    <w:next w:val="1"/>
    <w:qFormat/>
    <w:uiPriority w:val="1"/>
    <w:pPr>
      <w:keepNext/>
      <w:keepLines/>
      <w:spacing w:line="360" w:lineRule="auto"/>
      <w:jc w:val="left"/>
      <w:outlineLvl w:val="1"/>
    </w:pPr>
    <w:rPr>
      <w:rFonts w:ascii="仿宋" w:hAnsi="仿宋" w:eastAsia="仿宋"/>
      <w:b/>
      <w:bCs/>
      <w:sz w:val="28"/>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Plain Text"/>
    <w:basedOn w:val="1"/>
    <w:unhideWhenUsed/>
    <w:qFormat/>
    <w:uiPriority w:val="0"/>
    <w:rPr>
      <w:rFonts w:ascii="宋体" w:hAnsi="Courier New" w:cs="Courier New"/>
      <w:szCs w:val="21"/>
    </w:rPr>
  </w:style>
  <w:style w:type="paragraph" w:customStyle="1" w:styleId="7">
    <w:name w:val="表内文字"/>
    <w:basedOn w:val="1"/>
    <w:qFormat/>
    <w:uiPriority w:val="0"/>
    <w:pPr>
      <w:tabs>
        <w:tab w:val="left" w:pos="1418"/>
      </w:tabs>
      <w:spacing w:line="360" w:lineRule="auto"/>
      <w:jc w:val="center"/>
    </w:pPr>
    <w:rPr>
      <w:rFonts w:ascii="仿宋_GB2312" w:eastAsia="仿宋_GB2312"/>
      <w:spacing w:val="-20"/>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2026-09-28T01:16:17Z</dcterms:created>
  <dc:creator>ZJU4H</dc:creator>
  <cp:lastModifiedBy>QueenFu</cp:lastModifiedBy>
  <dcterms:modified xsi:type="dcterms:W3CDTF">2026-09-28T01:16:28Z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eyJoZGlkIjoiZTY2NDFiYzZlYTRhYzE3NmM4OGE3OGU0YWU0MzAwZWIiLCJ1c2VySWQiOiIxMTMwOTc0MjU1In0=</vt:lpwstr>
  </property>
  <property fmtid="{D5CDD505-2E9C-101B-9397-08002B2CF9AE}" pid="4" name="ICV">
    <vt:lpwstr>48807562AAC240FC8A2A9832E551A375_12</vt:lpwstr>
  </property>
</Properties>
</file>