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228" w:rsidRPr="00241D21" w:rsidRDefault="00504228" w:rsidP="00504228">
      <w:pPr>
        <w:rPr>
          <w:rFonts w:ascii="仿宋" w:eastAsia="仿宋" w:hAnsi="仿宋"/>
        </w:rPr>
      </w:pPr>
    </w:p>
    <w:p w:rsidR="00504228" w:rsidRPr="00241D21" w:rsidRDefault="00504228" w:rsidP="00504228">
      <w:pPr>
        <w:rPr>
          <w:rFonts w:ascii="仿宋" w:eastAsia="仿宋" w:hAnsi="仿宋"/>
        </w:rPr>
      </w:pPr>
    </w:p>
    <w:p w:rsidR="00504228" w:rsidRPr="00241D21" w:rsidRDefault="00504228" w:rsidP="00504228">
      <w:pPr>
        <w:jc w:val="center"/>
        <w:rPr>
          <w:rFonts w:ascii="仿宋" w:eastAsia="仿宋" w:hAnsi="仿宋"/>
          <w:sz w:val="96"/>
          <w:szCs w:val="96"/>
        </w:rPr>
      </w:pPr>
    </w:p>
    <w:p w:rsidR="004A7539" w:rsidRPr="00241D21" w:rsidRDefault="004A7539" w:rsidP="00504228">
      <w:pPr>
        <w:jc w:val="center"/>
        <w:rPr>
          <w:rFonts w:ascii="仿宋" w:eastAsia="仿宋" w:hAnsi="仿宋"/>
          <w:sz w:val="96"/>
          <w:szCs w:val="96"/>
        </w:rPr>
      </w:pPr>
    </w:p>
    <w:p w:rsidR="00504228" w:rsidRPr="00241D21" w:rsidRDefault="00435007" w:rsidP="004A7539">
      <w:pPr>
        <w:jc w:val="center"/>
        <w:rPr>
          <w:rFonts w:ascii="黑体" w:eastAsia="黑体" w:hAnsi="黑体"/>
          <w:sz w:val="96"/>
          <w:szCs w:val="96"/>
        </w:rPr>
      </w:pPr>
      <w:r w:rsidRPr="00241D21">
        <w:rPr>
          <w:rFonts w:ascii="黑体" w:eastAsia="黑体" w:hAnsi="黑体" w:hint="eastAsia"/>
          <w:sz w:val="96"/>
          <w:szCs w:val="96"/>
        </w:rPr>
        <w:t>招 标</w:t>
      </w:r>
      <w:r w:rsidR="004A7539" w:rsidRPr="00241D21">
        <w:rPr>
          <w:rFonts w:ascii="黑体" w:eastAsia="黑体" w:hAnsi="黑体" w:hint="eastAsia"/>
          <w:sz w:val="96"/>
          <w:szCs w:val="96"/>
        </w:rPr>
        <w:t xml:space="preserve"> </w:t>
      </w:r>
      <w:r w:rsidR="00504228" w:rsidRPr="00241D21">
        <w:rPr>
          <w:rFonts w:ascii="黑体" w:eastAsia="黑体" w:hAnsi="黑体"/>
          <w:sz w:val="96"/>
          <w:szCs w:val="96"/>
        </w:rPr>
        <w:t>文</w:t>
      </w:r>
      <w:r w:rsidR="004A7539" w:rsidRPr="00241D21">
        <w:rPr>
          <w:rFonts w:ascii="黑体" w:eastAsia="黑体" w:hAnsi="黑体" w:hint="eastAsia"/>
          <w:sz w:val="96"/>
          <w:szCs w:val="96"/>
        </w:rPr>
        <w:t xml:space="preserve"> </w:t>
      </w:r>
      <w:r w:rsidR="00504228" w:rsidRPr="00241D21">
        <w:rPr>
          <w:rFonts w:ascii="黑体" w:eastAsia="黑体" w:hAnsi="黑体"/>
          <w:sz w:val="96"/>
          <w:szCs w:val="96"/>
        </w:rPr>
        <w:t>件</w:t>
      </w:r>
    </w:p>
    <w:p w:rsidR="00504228" w:rsidRPr="00241D21" w:rsidRDefault="00504228" w:rsidP="00504228">
      <w:pPr>
        <w:jc w:val="center"/>
        <w:rPr>
          <w:rFonts w:ascii="仿宋" w:eastAsia="仿宋" w:hAnsi="仿宋"/>
          <w:sz w:val="96"/>
          <w:szCs w:val="96"/>
        </w:rPr>
      </w:pPr>
    </w:p>
    <w:p w:rsidR="00504228" w:rsidRPr="00241D21" w:rsidRDefault="00504228" w:rsidP="004A7539">
      <w:pPr>
        <w:jc w:val="left"/>
        <w:rPr>
          <w:rFonts w:ascii="黑体" w:eastAsia="黑体" w:hAnsi="黑体"/>
          <w:b/>
          <w:sz w:val="28"/>
          <w:szCs w:val="28"/>
        </w:rPr>
      </w:pPr>
      <w:r w:rsidRPr="00241D21">
        <w:rPr>
          <w:rFonts w:ascii="黑体" w:eastAsia="黑体" w:hAnsi="黑体" w:hint="eastAsia"/>
          <w:b/>
          <w:sz w:val="28"/>
          <w:szCs w:val="28"/>
        </w:rPr>
        <w:t>采购</w:t>
      </w:r>
      <w:r w:rsidRPr="00241D21">
        <w:rPr>
          <w:rFonts w:ascii="黑体" w:eastAsia="黑体" w:hAnsi="黑体"/>
          <w:b/>
          <w:sz w:val="28"/>
          <w:szCs w:val="28"/>
        </w:rPr>
        <w:t>编号</w:t>
      </w:r>
      <w:r w:rsidRPr="00241D21">
        <w:rPr>
          <w:rFonts w:ascii="黑体" w:eastAsia="黑体" w:hAnsi="黑体" w:hint="eastAsia"/>
          <w:b/>
          <w:sz w:val="28"/>
          <w:szCs w:val="28"/>
        </w:rPr>
        <w:t>:</w:t>
      </w:r>
      <w:r w:rsidR="00866D84" w:rsidRPr="00241D21">
        <w:rPr>
          <w:rFonts w:ascii="黑体" w:eastAsia="黑体" w:hAnsi="黑体" w:hint="eastAsia"/>
          <w:b/>
          <w:sz w:val="28"/>
          <w:szCs w:val="28"/>
        </w:rPr>
        <w:t>ZSHQ-201</w:t>
      </w:r>
      <w:r w:rsidR="00D7445C" w:rsidRPr="00241D21">
        <w:rPr>
          <w:rFonts w:ascii="黑体" w:eastAsia="黑体" w:hAnsi="黑体"/>
          <w:b/>
          <w:sz w:val="28"/>
          <w:szCs w:val="28"/>
        </w:rPr>
        <w:t>8W02</w:t>
      </w:r>
    </w:p>
    <w:p w:rsidR="004A7539" w:rsidRPr="00241D21" w:rsidRDefault="004A7539" w:rsidP="004A7539">
      <w:pPr>
        <w:jc w:val="left"/>
        <w:rPr>
          <w:rFonts w:ascii="黑体" w:eastAsia="黑体" w:hAnsi="黑体"/>
          <w:b/>
          <w:sz w:val="28"/>
          <w:szCs w:val="28"/>
        </w:rPr>
      </w:pPr>
      <w:r w:rsidRPr="00241D21">
        <w:rPr>
          <w:rFonts w:ascii="黑体" w:eastAsia="黑体" w:hAnsi="黑体" w:hint="eastAsia"/>
          <w:b/>
          <w:sz w:val="28"/>
          <w:szCs w:val="28"/>
        </w:rPr>
        <w:t>项目名称：浙江大学医学院附属第四医院</w:t>
      </w:r>
      <w:r w:rsidR="00D7445C" w:rsidRPr="00241D21">
        <w:rPr>
          <w:rFonts w:ascii="黑体" w:eastAsia="黑体" w:hAnsi="黑体" w:hint="eastAsia"/>
          <w:b/>
          <w:sz w:val="28"/>
          <w:szCs w:val="28"/>
        </w:rPr>
        <w:t>中心实验室</w:t>
      </w:r>
      <w:r w:rsidR="00D7445C" w:rsidRPr="00241D21">
        <w:rPr>
          <w:rFonts w:ascii="黑体" w:eastAsia="黑体" w:hAnsi="黑体"/>
          <w:b/>
          <w:sz w:val="28"/>
          <w:szCs w:val="28"/>
        </w:rPr>
        <w:t>设施</w:t>
      </w:r>
    </w:p>
    <w:p w:rsidR="00504228" w:rsidRPr="00241D21" w:rsidRDefault="00504228" w:rsidP="00504228">
      <w:pPr>
        <w:rPr>
          <w:rFonts w:ascii="仿宋" w:eastAsia="仿宋" w:hAnsi="仿宋"/>
          <w:sz w:val="28"/>
          <w:szCs w:val="28"/>
        </w:rPr>
      </w:pPr>
    </w:p>
    <w:p w:rsidR="00504228" w:rsidRPr="00241D21" w:rsidRDefault="00504228" w:rsidP="00504228">
      <w:pPr>
        <w:rPr>
          <w:rFonts w:ascii="仿宋" w:eastAsia="仿宋" w:hAnsi="仿宋"/>
          <w:sz w:val="28"/>
          <w:szCs w:val="28"/>
        </w:rPr>
      </w:pPr>
    </w:p>
    <w:p w:rsidR="00504228" w:rsidRPr="00241D21" w:rsidRDefault="00504228" w:rsidP="00504228">
      <w:pPr>
        <w:rPr>
          <w:rFonts w:ascii="仿宋" w:eastAsia="仿宋" w:hAnsi="仿宋"/>
          <w:sz w:val="28"/>
          <w:szCs w:val="28"/>
        </w:rPr>
      </w:pPr>
    </w:p>
    <w:p w:rsidR="00504228" w:rsidRPr="00241D21" w:rsidRDefault="00504228" w:rsidP="00504228">
      <w:pPr>
        <w:rPr>
          <w:rFonts w:ascii="仿宋" w:eastAsia="仿宋" w:hAnsi="仿宋"/>
          <w:sz w:val="28"/>
          <w:szCs w:val="28"/>
        </w:rPr>
      </w:pPr>
    </w:p>
    <w:p w:rsidR="00504228" w:rsidRPr="00241D21" w:rsidRDefault="00504228" w:rsidP="00504228">
      <w:pPr>
        <w:rPr>
          <w:rFonts w:ascii="仿宋" w:eastAsia="仿宋" w:hAnsi="仿宋"/>
          <w:sz w:val="28"/>
          <w:szCs w:val="28"/>
        </w:rPr>
      </w:pPr>
    </w:p>
    <w:p w:rsidR="00504228" w:rsidRPr="00241D21" w:rsidRDefault="00504228" w:rsidP="00504228">
      <w:pPr>
        <w:rPr>
          <w:rFonts w:ascii="仿宋" w:eastAsia="仿宋" w:hAnsi="仿宋"/>
          <w:sz w:val="28"/>
          <w:szCs w:val="28"/>
        </w:rPr>
      </w:pPr>
    </w:p>
    <w:p w:rsidR="00504228" w:rsidRPr="00241D21" w:rsidRDefault="00504228" w:rsidP="00504228">
      <w:pPr>
        <w:rPr>
          <w:rFonts w:ascii="仿宋" w:eastAsia="仿宋" w:hAnsi="仿宋"/>
          <w:sz w:val="28"/>
          <w:szCs w:val="28"/>
        </w:rPr>
      </w:pPr>
    </w:p>
    <w:p w:rsidR="00504228" w:rsidRPr="00241D21" w:rsidRDefault="00504228" w:rsidP="00504228">
      <w:pPr>
        <w:rPr>
          <w:rFonts w:ascii="仿宋" w:eastAsia="仿宋" w:hAnsi="仿宋"/>
          <w:sz w:val="28"/>
          <w:szCs w:val="28"/>
        </w:rPr>
      </w:pPr>
    </w:p>
    <w:p w:rsidR="00504228" w:rsidRPr="00241D21" w:rsidRDefault="00504228" w:rsidP="00504228">
      <w:pPr>
        <w:jc w:val="center"/>
        <w:rPr>
          <w:rFonts w:ascii="黑体" w:eastAsia="黑体" w:hAnsi="黑体"/>
          <w:sz w:val="28"/>
          <w:szCs w:val="28"/>
        </w:rPr>
      </w:pPr>
    </w:p>
    <w:p w:rsidR="00504228" w:rsidRPr="00241D21" w:rsidRDefault="00504228" w:rsidP="00504228">
      <w:pPr>
        <w:jc w:val="center"/>
        <w:rPr>
          <w:rFonts w:ascii="黑体" w:eastAsia="黑体" w:hAnsi="黑体"/>
          <w:b/>
          <w:sz w:val="28"/>
          <w:szCs w:val="28"/>
        </w:rPr>
      </w:pPr>
      <w:r w:rsidRPr="00241D21">
        <w:rPr>
          <w:rFonts w:ascii="黑体" w:eastAsia="黑体" w:hAnsi="黑体" w:hint="eastAsia"/>
          <w:b/>
          <w:sz w:val="28"/>
          <w:szCs w:val="28"/>
        </w:rPr>
        <w:t>浙江大学医学院</w:t>
      </w:r>
      <w:r w:rsidRPr="00241D21">
        <w:rPr>
          <w:rFonts w:ascii="黑体" w:eastAsia="黑体" w:hAnsi="黑体"/>
          <w:b/>
          <w:sz w:val="28"/>
          <w:szCs w:val="28"/>
        </w:rPr>
        <w:t>附属第四医院</w:t>
      </w:r>
    </w:p>
    <w:p w:rsidR="00504228" w:rsidRPr="00241D21" w:rsidRDefault="00504228" w:rsidP="00ED5C09">
      <w:pPr>
        <w:pStyle w:val="HTML"/>
        <w:spacing w:before="150" w:line="360" w:lineRule="atLeast"/>
        <w:jc w:val="center"/>
        <w:rPr>
          <w:rFonts w:ascii="黑体" w:eastAsia="黑体" w:hAnsi="黑体"/>
          <w:b/>
          <w:sz w:val="28"/>
          <w:szCs w:val="28"/>
        </w:rPr>
      </w:pPr>
      <w:r w:rsidRPr="00241D21">
        <w:rPr>
          <w:rFonts w:ascii="黑体" w:eastAsia="黑体" w:hAnsi="黑体" w:hint="eastAsia"/>
          <w:b/>
          <w:sz w:val="28"/>
          <w:szCs w:val="28"/>
        </w:rPr>
        <w:t>二</w:t>
      </w:r>
      <w:r w:rsidRPr="00241D21">
        <w:rPr>
          <w:rFonts w:ascii="黑体" w:eastAsia="黑体" w:hAnsi="黑体"/>
          <w:b/>
          <w:sz w:val="28"/>
          <w:szCs w:val="28"/>
        </w:rPr>
        <w:t>〇</w:t>
      </w:r>
      <w:r w:rsidRPr="00241D21">
        <w:rPr>
          <w:rFonts w:ascii="黑体" w:eastAsia="黑体" w:hAnsi="黑体" w:hint="eastAsia"/>
          <w:b/>
          <w:sz w:val="28"/>
          <w:szCs w:val="28"/>
        </w:rPr>
        <w:t>一</w:t>
      </w:r>
      <w:r w:rsidR="00D7445C" w:rsidRPr="00241D21">
        <w:rPr>
          <w:rFonts w:ascii="黑体" w:eastAsia="黑体" w:hAnsi="黑体" w:hint="eastAsia"/>
          <w:b/>
          <w:sz w:val="28"/>
          <w:szCs w:val="28"/>
        </w:rPr>
        <w:t>八</w:t>
      </w:r>
      <w:r w:rsidRPr="00241D21">
        <w:rPr>
          <w:rFonts w:ascii="黑体" w:eastAsia="黑体" w:hAnsi="黑体" w:hint="eastAsia"/>
          <w:b/>
          <w:sz w:val="28"/>
          <w:szCs w:val="28"/>
        </w:rPr>
        <w:t>年</w:t>
      </w:r>
      <w:r w:rsidR="00BD351F">
        <w:rPr>
          <w:rFonts w:ascii="黑体" w:eastAsia="黑体" w:hAnsi="黑体" w:hint="eastAsia"/>
          <w:b/>
          <w:sz w:val="28"/>
          <w:szCs w:val="28"/>
        </w:rPr>
        <w:t>三</w:t>
      </w:r>
      <w:r w:rsidRPr="00241D21">
        <w:rPr>
          <w:rFonts w:ascii="黑体" w:eastAsia="黑体" w:hAnsi="黑体"/>
          <w:b/>
          <w:sz w:val="28"/>
          <w:szCs w:val="28"/>
        </w:rPr>
        <w:t>月</w:t>
      </w:r>
    </w:p>
    <w:p w:rsidR="00504228" w:rsidRPr="00241D21"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241D21">
        <w:rPr>
          <w:rFonts w:ascii="仿宋" w:eastAsia="仿宋" w:hAnsi="仿宋" w:hint="eastAsia"/>
          <w:b/>
          <w:bCs/>
          <w:sz w:val="32"/>
          <w:szCs w:val="32"/>
          <w:lang w:val="zh-CN"/>
        </w:rPr>
        <w:lastRenderedPageBreak/>
        <w:t xml:space="preserve">第一章 </w:t>
      </w:r>
      <w:r w:rsidR="00D927C3" w:rsidRPr="00241D21">
        <w:rPr>
          <w:rFonts w:ascii="仿宋" w:eastAsia="仿宋" w:hAnsi="仿宋" w:hint="eastAsia"/>
          <w:b/>
          <w:bCs/>
          <w:sz w:val="32"/>
          <w:szCs w:val="32"/>
          <w:lang w:val="zh-CN"/>
        </w:rPr>
        <w:t>招标</w:t>
      </w:r>
      <w:r w:rsidRPr="00241D21">
        <w:rPr>
          <w:rFonts w:ascii="仿宋" w:eastAsia="仿宋" w:hAnsi="仿宋" w:hint="eastAsia"/>
          <w:b/>
          <w:bCs/>
          <w:sz w:val="32"/>
          <w:szCs w:val="32"/>
          <w:lang w:val="zh-CN"/>
        </w:rPr>
        <w:t>公告</w:t>
      </w:r>
    </w:p>
    <w:p w:rsidR="00504228" w:rsidRPr="00241D21" w:rsidRDefault="00504228" w:rsidP="00504228">
      <w:pPr>
        <w:spacing w:line="360" w:lineRule="auto"/>
        <w:ind w:firstLineChars="200" w:firstLine="480"/>
        <w:rPr>
          <w:rFonts w:ascii="仿宋" w:eastAsia="仿宋" w:hAnsi="仿宋"/>
          <w:sz w:val="24"/>
        </w:rPr>
      </w:pPr>
      <w:r w:rsidRPr="00241D21">
        <w:rPr>
          <w:rFonts w:ascii="仿宋" w:eastAsia="仿宋" w:hAnsi="仿宋" w:hint="eastAsia"/>
          <w:sz w:val="24"/>
        </w:rPr>
        <w:t>根据浙江大学医学院附属第四医院</w:t>
      </w:r>
      <w:r w:rsidR="00D7445C" w:rsidRPr="00241D21">
        <w:rPr>
          <w:rFonts w:ascii="仿宋" w:eastAsia="仿宋" w:hAnsi="仿宋" w:hint="eastAsia"/>
          <w:sz w:val="24"/>
        </w:rPr>
        <w:t>中心实验室</w:t>
      </w:r>
      <w:r w:rsidR="00D7445C" w:rsidRPr="00241D21">
        <w:rPr>
          <w:rFonts w:ascii="仿宋" w:eastAsia="仿宋" w:hAnsi="仿宋"/>
          <w:sz w:val="24"/>
        </w:rPr>
        <w:t>设施</w:t>
      </w:r>
      <w:r w:rsidRPr="00241D21">
        <w:rPr>
          <w:rFonts w:ascii="仿宋" w:eastAsia="仿宋" w:hAnsi="仿宋" w:hint="eastAsia"/>
          <w:sz w:val="24"/>
        </w:rPr>
        <w:t>采购的要求, 对我院</w:t>
      </w:r>
      <w:r w:rsidR="00D7445C" w:rsidRPr="00241D21">
        <w:rPr>
          <w:rFonts w:ascii="仿宋" w:eastAsia="仿宋" w:hAnsi="仿宋" w:hint="eastAsia"/>
          <w:sz w:val="24"/>
        </w:rPr>
        <w:t>中心实验室</w:t>
      </w:r>
      <w:r w:rsidR="00D7445C" w:rsidRPr="00241D21">
        <w:rPr>
          <w:rFonts w:ascii="仿宋" w:eastAsia="仿宋" w:hAnsi="仿宋"/>
          <w:sz w:val="24"/>
        </w:rPr>
        <w:t>设施</w:t>
      </w:r>
      <w:r w:rsidRPr="00241D21">
        <w:rPr>
          <w:rFonts w:ascii="仿宋" w:eastAsia="仿宋" w:hAnsi="仿宋" w:hint="eastAsia"/>
          <w:sz w:val="24"/>
        </w:rPr>
        <w:t>进行</w:t>
      </w:r>
      <w:r w:rsidR="009D20AE" w:rsidRPr="00241D21">
        <w:rPr>
          <w:rFonts w:ascii="仿宋" w:eastAsia="仿宋" w:hAnsi="仿宋" w:hint="eastAsia"/>
          <w:sz w:val="24"/>
        </w:rPr>
        <w:t>公开</w:t>
      </w:r>
      <w:r w:rsidR="002D1BD3" w:rsidRPr="00241D21">
        <w:rPr>
          <w:rFonts w:ascii="仿宋" w:eastAsia="仿宋" w:hAnsi="仿宋" w:hint="eastAsia"/>
          <w:sz w:val="24"/>
        </w:rPr>
        <w:t>的招标</w:t>
      </w:r>
      <w:r w:rsidRPr="00241D21">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241D21" w:rsidRDefault="00504228" w:rsidP="00504228">
      <w:pPr>
        <w:numPr>
          <w:ilvl w:val="0"/>
          <w:numId w:val="1"/>
        </w:numPr>
        <w:spacing w:line="360" w:lineRule="auto"/>
        <w:rPr>
          <w:rFonts w:ascii="仿宋" w:eastAsia="仿宋" w:hAnsi="仿宋"/>
          <w:sz w:val="24"/>
          <w:u w:val="single"/>
        </w:rPr>
      </w:pPr>
      <w:r w:rsidRPr="00241D21">
        <w:rPr>
          <w:rFonts w:ascii="仿宋" w:eastAsia="仿宋" w:hAnsi="仿宋" w:hint="eastAsia"/>
          <w:sz w:val="24"/>
        </w:rPr>
        <w:t>项目编号:</w:t>
      </w:r>
      <w:r w:rsidRPr="00241D21">
        <w:rPr>
          <w:rFonts w:ascii="仿宋" w:eastAsia="仿宋" w:hAnsi="仿宋" w:hint="eastAsia"/>
          <w:sz w:val="32"/>
          <w:szCs w:val="32"/>
          <w:lang w:val="zh-CN"/>
        </w:rPr>
        <w:t xml:space="preserve"> </w:t>
      </w:r>
      <w:r w:rsidR="00F400A0" w:rsidRPr="00241D21">
        <w:rPr>
          <w:rFonts w:ascii="仿宋" w:eastAsia="仿宋" w:hAnsi="仿宋" w:hint="eastAsia"/>
          <w:sz w:val="24"/>
          <w:szCs w:val="24"/>
          <w:u w:val="single"/>
        </w:rPr>
        <w:t>ZSHQ-20</w:t>
      </w:r>
      <w:r w:rsidR="00D7445C" w:rsidRPr="00241D21">
        <w:rPr>
          <w:rFonts w:ascii="仿宋" w:eastAsia="仿宋" w:hAnsi="仿宋"/>
          <w:sz w:val="24"/>
          <w:szCs w:val="24"/>
          <w:u w:val="single"/>
        </w:rPr>
        <w:t>18W02</w:t>
      </w:r>
    </w:p>
    <w:p w:rsidR="005B632D" w:rsidRPr="00241D21" w:rsidRDefault="005B632D" w:rsidP="00504228">
      <w:pPr>
        <w:numPr>
          <w:ilvl w:val="0"/>
          <w:numId w:val="1"/>
        </w:numPr>
        <w:spacing w:line="360" w:lineRule="auto"/>
        <w:rPr>
          <w:rFonts w:ascii="仿宋" w:eastAsia="仿宋" w:hAnsi="仿宋"/>
          <w:sz w:val="24"/>
        </w:rPr>
      </w:pPr>
      <w:r w:rsidRPr="00241D21">
        <w:rPr>
          <w:rFonts w:ascii="仿宋" w:eastAsia="仿宋" w:hAnsi="仿宋" w:hint="eastAsia"/>
          <w:sz w:val="24"/>
          <w:szCs w:val="24"/>
        </w:rPr>
        <w:t>采购组织类型：分散采购</w:t>
      </w:r>
    </w:p>
    <w:p w:rsidR="00504228" w:rsidRPr="00241D21" w:rsidRDefault="00504228" w:rsidP="00504228">
      <w:pPr>
        <w:numPr>
          <w:ilvl w:val="0"/>
          <w:numId w:val="1"/>
        </w:numPr>
        <w:spacing w:line="360" w:lineRule="auto"/>
        <w:rPr>
          <w:rFonts w:ascii="仿宋" w:eastAsia="仿宋" w:hAnsi="仿宋"/>
          <w:sz w:val="24"/>
        </w:rPr>
      </w:pPr>
      <w:r w:rsidRPr="00241D21">
        <w:rPr>
          <w:rFonts w:ascii="仿宋" w:eastAsia="仿宋" w:hAnsi="仿宋" w:hint="eastAsia"/>
          <w:sz w:val="24"/>
        </w:rPr>
        <w:t>采购方式：</w:t>
      </w:r>
      <w:r w:rsidR="00563963" w:rsidRPr="00241D21">
        <w:rPr>
          <w:rFonts w:ascii="仿宋" w:eastAsia="仿宋" w:hAnsi="仿宋" w:hint="eastAsia"/>
          <w:sz w:val="24"/>
        </w:rPr>
        <w:t>院内招标</w:t>
      </w:r>
    </w:p>
    <w:p w:rsidR="00504228" w:rsidRPr="00241D21" w:rsidRDefault="00504228" w:rsidP="00504228">
      <w:pPr>
        <w:numPr>
          <w:ilvl w:val="0"/>
          <w:numId w:val="1"/>
        </w:numPr>
        <w:spacing w:line="360" w:lineRule="auto"/>
        <w:rPr>
          <w:rFonts w:ascii="仿宋" w:eastAsia="仿宋" w:hAnsi="仿宋"/>
          <w:sz w:val="24"/>
        </w:rPr>
      </w:pPr>
      <w:r w:rsidRPr="00241D21">
        <w:rPr>
          <w:rFonts w:ascii="仿宋" w:eastAsia="仿宋" w:hAnsi="仿宋" w:hint="eastAsia"/>
          <w:sz w:val="24"/>
        </w:rPr>
        <w:t>采购内容：</w:t>
      </w:r>
      <w:r w:rsidR="00D7445C" w:rsidRPr="00241D21">
        <w:rPr>
          <w:rFonts w:ascii="仿宋" w:eastAsia="仿宋" w:hAnsi="仿宋" w:hint="eastAsia"/>
          <w:sz w:val="24"/>
        </w:rPr>
        <w:t>中心实验室</w:t>
      </w:r>
      <w:r w:rsidR="00D7445C" w:rsidRPr="00241D21">
        <w:rPr>
          <w:rFonts w:ascii="仿宋" w:eastAsia="仿宋" w:hAnsi="仿宋"/>
          <w:sz w:val="24"/>
        </w:rPr>
        <w:t>设施</w:t>
      </w:r>
    </w:p>
    <w:p w:rsidR="003574F8" w:rsidRPr="00241D21" w:rsidRDefault="00504228" w:rsidP="003574F8">
      <w:pPr>
        <w:numPr>
          <w:ilvl w:val="0"/>
          <w:numId w:val="1"/>
        </w:numPr>
        <w:spacing w:line="360" w:lineRule="auto"/>
        <w:rPr>
          <w:rFonts w:ascii="仿宋" w:eastAsia="仿宋" w:hAnsi="仿宋"/>
          <w:sz w:val="24"/>
        </w:rPr>
      </w:pPr>
      <w:r w:rsidRPr="00241D21">
        <w:rPr>
          <w:rFonts w:ascii="仿宋" w:eastAsia="仿宋" w:hAnsi="仿宋" w:hint="eastAsia"/>
          <w:sz w:val="24"/>
        </w:rPr>
        <w:t>投标单位的资格要求：</w:t>
      </w:r>
    </w:p>
    <w:p w:rsidR="005B632D" w:rsidRPr="00241D21" w:rsidRDefault="005B632D" w:rsidP="003574F8">
      <w:pPr>
        <w:spacing w:line="360" w:lineRule="auto"/>
        <w:rPr>
          <w:rFonts w:ascii="仿宋" w:eastAsia="仿宋" w:hAnsi="仿宋"/>
          <w:sz w:val="24"/>
        </w:rPr>
      </w:pPr>
      <w:r w:rsidRPr="00241D21">
        <w:rPr>
          <w:rFonts w:ascii="仿宋" w:eastAsia="仿宋" w:hAnsi="仿宋"/>
          <w:sz w:val="24"/>
        </w:rPr>
        <w:t>（1）</w:t>
      </w:r>
      <w:r w:rsidRPr="00241D21">
        <w:rPr>
          <w:rFonts w:ascii="仿宋" w:eastAsia="仿宋" w:hAnsi="仿宋" w:hint="eastAsia"/>
          <w:sz w:val="24"/>
        </w:rPr>
        <w:t>符合《中华人民共和国政府采购法》第二十二条对供应商的要求。</w:t>
      </w:r>
    </w:p>
    <w:p w:rsidR="005B632D" w:rsidRPr="00241D21" w:rsidRDefault="005B632D" w:rsidP="003574F8">
      <w:pPr>
        <w:widowControl/>
        <w:spacing w:before="54" w:after="54" w:line="360" w:lineRule="auto"/>
        <w:ind w:right="54"/>
        <w:jc w:val="left"/>
        <w:rPr>
          <w:rFonts w:ascii="仿宋" w:eastAsia="仿宋" w:hAnsi="仿宋"/>
          <w:sz w:val="24"/>
        </w:rPr>
      </w:pPr>
      <w:r w:rsidRPr="00241D21">
        <w:rPr>
          <w:rFonts w:ascii="仿宋" w:eastAsia="仿宋" w:hAnsi="仿宋" w:hint="eastAsia"/>
          <w:sz w:val="24"/>
        </w:rPr>
        <w:t>（</w:t>
      </w:r>
      <w:r w:rsidR="003E384F" w:rsidRPr="00241D21">
        <w:rPr>
          <w:rFonts w:ascii="仿宋" w:eastAsia="仿宋" w:hAnsi="仿宋" w:hint="eastAsia"/>
          <w:sz w:val="24"/>
        </w:rPr>
        <w:t>2</w:t>
      </w:r>
      <w:r w:rsidRPr="00241D21">
        <w:rPr>
          <w:rFonts w:ascii="仿宋" w:eastAsia="仿宋" w:hAnsi="仿宋" w:hint="eastAsia"/>
          <w:sz w:val="24"/>
        </w:rPr>
        <w:t>）</w:t>
      </w:r>
      <w:r w:rsidRPr="00241D21">
        <w:rPr>
          <w:rFonts w:ascii="仿宋" w:eastAsia="仿宋" w:hAnsi="仿宋"/>
          <w:sz w:val="24"/>
        </w:rPr>
        <w:t>具有</w:t>
      </w:r>
      <w:r w:rsidRPr="00241D21">
        <w:rPr>
          <w:rFonts w:ascii="仿宋" w:eastAsia="仿宋" w:hAnsi="仿宋" w:hint="eastAsia"/>
          <w:sz w:val="24"/>
        </w:rPr>
        <w:t>本项目所需货物</w:t>
      </w:r>
      <w:r w:rsidRPr="00241D21">
        <w:rPr>
          <w:rFonts w:ascii="仿宋" w:eastAsia="仿宋" w:hAnsi="仿宋"/>
          <w:sz w:val="24"/>
        </w:rPr>
        <w:t>的供货能力</w:t>
      </w:r>
      <w:r w:rsidRPr="00241D21">
        <w:rPr>
          <w:rFonts w:ascii="仿宋" w:eastAsia="仿宋" w:hAnsi="仿宋" w:hint="eastAsia"/>
          <w:sz w:val="24"/>
        </w:rPr>
        <w:t>，并能为招标人提供便捷的售后服务，本项目不接受联合体投标。</w:t>
      </w:r>
    </w:p>
    <w:p w:rsidR="005B632D" w:rsidRPr="00241D21" w:rsidRDefault="005B632D" w:rsidP="003574F8">
      <w:pPr>
        <w:widowControl/>
        <w:spacing w:line="420" w:lineRule="atLeast"/>
        <w:rPr>
          <w:rFonts w:ascii="仿宋" w:eastAsia="仿宋" w:hAnsi="仿宋"/>
          <w:sz w:val="24"/>
        </w:rPr>
      </w:pPr>
      <w:r w:rsidRPr="00241D21">
        <w:rPr>
          <w:rFonts w:ascii="仿宋" w:eastAsia="仿宋" w:hAnsi="仿宋" w:hint="eastAsia"/>
          <w:sz w:val="24"/>
        </w:rPr>
        <w:t>（</w:t>
      </w:r>
      <w:r w:rsidR="003E384F" w:rsidRPr="00241D21">
        <w:rPr>
          <w:rFonts w:ascii="仿宋" w:eastAsia="仿宋" w:hAnsi="仿宋" w:hint="eastAsia"/>
          <w:sz w:val="24"/>
        </w:rPr>
        <w:t>3</w:t>
      </w:r>
      <w:r w:rsidRPr="00241D21">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241D21" w:rsidRDefault="005B632D" w:rsidP="003574F8">
      <w:pPr>
        <w:widowControl/>
        <w:spacing w:line="420" w:lineRule="atLeast"/>
        <w:rPr>
          <w:rFonts w:ascii="仿宋" w:eastAsia="仿宋" w:hAnsi="仿宋"/>
          <w:sz w:val="24"/>
        </w:rPr>
      </w:pPr>
      <w:r w:rsidRPr="00241D21">
        <w:rPr>
          <w:rFonts w:ascii="仿宋" w:eastAsia="仿宋" w:hAnsi="仿宋" w:hint="eastAsia"/>
          <w:sz w:val="24"/>
        </w:rPr>
        <w:t>（</w:t>
      </w:r>
      <w:r w:rsidR="003E384F" w:rsidRPr="00241D21">
        <w:rPr>
          <w:rFonts w:ascii="仿宋" w:eastAsia="仿宋" w:hAnsi="仿宋" w:hint="eastAsia"/>
          <w:sz w:val="24"/>
        </w:rPr>
        <w:t>4</w:t>
      </w:r>
      <w:r w:rsidRPr="00241D21">
        <w:rPr>
          <w:rFonts w:ascii="仿宋" w:eastAsia="仿宋" w:hAnsi="仿宋" w:hint="eastAsia"/>
          <w:sz w:val="24"/>
        </w:rPr>
        <w:t>）该行业国家规定必备的资质、资格。</w:t>
      </w:r>
    </w:p>
    <w:p w:rsidR="005B632D" w:rsidRPr="00241D21" w:rsidRDefault="00504228" w:rsidP="005B632D">
      <w:pPr>
        <w:pStyle w:val="a6"/>
        <w:numPr>
          <w:ilvl w:val="0"/>
          <w:numId w:val="1"/>
        </w:numPr>
        <w:spacing w:line="360" w:lineRule="auto"/>
        <w:ind w:firstLineChars="0"/>
        <w:rPr>
          <w:rFonts w:ascii="仿宋" w:eastAsia="仿宋" w:hAnsi="仿宋"/>
          <w:sz w:val="24"/>
        </w:rPr>
      </w:pPr>
      <w:r w:rsidRPr="00241D21">
        <w:rPr>
          <w:rFonts w:ascii="仿宋" w:eastAsia="仿宋" w:hAnsi="仿宋" w:hint="eastAsia"/>
          <w:sz w:val="24"/>
        </w:rPr>
        <w:t>招标文件发放方式：浙大附属第四医院网站免费下载</w:t>
      </w:r>
    </w:p>
    <w:p w:rsidR="00504228" w:rsidRPr="00241D21" w:rsidRDefault="00504228" w:rsidP="005B632D">
      <w:pPr>
        <w:pStyle w:val="a6"/>
        <w:numPr>
          <w:ilvl w:val="0"/>
          <w:numId w:val="1"/>
        </w:numPr>
        <w:spacing w:line="360" w:lineRule="auto"/>
        <w:ind w:firstLineChars="0"/>
        <w:rPr>
          <w:rFonts w:ascii="仿宋" w:eastAsia="仿宋" w:hAnsi="仿宋"/>
          <w:sz w:val="24"/>
        </w:rPr>
      </w:pPr>
      <w:r w:rsidRPr="00241D21">
        <w:rPr>
          <w:rFonts w:ascii="仿宋" w:eastAsia="仿宋" w:hAnsi="仿宋" w:hint="eastAsia"/>
          <w:sz w:val="24"/>
        </w:rPr>
        <w:t xml:space="preserve">投标时间和地点： </w:t>
      </w:r>
    </w:p>
    <w:p w:rsidR="00504228" w:rsidRPr="00241D21" w:rsidRDefault="00504228" w:rsidP="00504228">
      <w:pPr>
        <w:spacing w:line="360" w:lineRule="auto"/>
        <w:ind w:left="480"/>
        <w:rPr>
          <w:rFonts w:ascii="仿宋" w:eastAsia="仿宋" w:hAnsi="仿宋"/>
          <w:sz w:val="24"/>
        </w:rPr>
      </w:pPr>
      <w:r w:rsidRPr="00241D21">
        <w:rPr>
          <w:rFonts w:ascii="仿宋" w:eastAsia="仿宋" w:hAnsi="仿宋" w:hint="eastAsia"/>
          <w:sz w:val="24"/>
        </w:rPr>
        <w:t>投标单位应于</w:t>
      </w:r>
      <w:r w:rsidRPr="00241D21">
        <w:rPr>
          <w:rFonts w:ascii="仿宋" w:eastAsia="仿宋" w:hAnsi="仿宋" w:hint="eastAsia"/>
          <w:sz w:val="24"/>
          <w:u w:val="single"/>
        </w:rPr>
        <w:t>201</w:t>
      </w:r>
      <w:r w:rsidR="00D7445C" w:rsidRPr="00241D21">
        <w:rPr>
          <w:rFonts w:ascii="仿宋" w:eastAsia="仿宋" w:hAnsi="仿宋"/>
          <w:sz w:val="24"/>
          <w:u w:val="single"/>
        </w:rPr>
        <w:t>8</w:t>
      </w:r>
      <w:r w:rsidRPr="00241D21">
        <w:rPr>
          <w:rFonts w:ascii="仿宋" w:eastAsia="仿宋" w:hAnsi="仿宋" w:hint="eastAsia"/>
          <w:sz w:val="24"/>
          <w:u w:val="single"/>
        </w:rPr>
        <w:t>年</w:t>
      </w:r>
      <w:r w:rsidR="00D7445C" w:rsidRPr="00241D21">
        <w:rPr>
          <w:rFonts w:ascii="仿宋" w:eastAsia="仿宋" w:hAnsi="仿宋"/>
          <w:sz w:val="24"/>
          <w:u w:val="single"/>
        </w:rPr>
        <w:t xml:space="preserve"> </w:t>
      </w:r>
      <w:r w:rsidR="00CA7416" w:rsidRPr="00241D21">
        <w:rPr>
          <w:rFonts w:ascii="仿宋" w:eastAsia="仿宋" w:hAnsi="仿宋"/>
          <w:sz w:val="24"/>
          <w:u w:val="single"/>
        </w:rPr>
        <w:t>3</w:t>
      </w:r>
      <w:r w:rsidR="00D7445C" w:rsidRPr="00241D21">
        <w:rPr>
          <w:rFonts w:ascii="仿宋" w:eastAsia="仿宋" w:hAnsi="仿宋"/>
          <w:sz w:val="24"/>
          <w:u w:val="single"/>
        </w:rPr>
        <w:t xml:space="preserve"> </w:t>
      </w:r>
      <w:r w:rsidRPr="00241D21">
        <w:rPr>
          <w:rFonts w:ascii="仿宋" w:eastAsia="仿宋" w:hAnsi="仿宋" w:hint="eastAsia"/>
          <w:sz w:val="24"/>
          <w:u w:val="single"/>
        </w:rPr>
        <w:t>月</w:t>
      </w:r>
      <w:r w:rsidR="00D7445C" w:rsidRPr="00241D21">
        <w:rPr>
          <w:rFonts w:ascii="仿宋" w:eastAsia="仿宋" w:hAnsi="仿宋"/>
          <w:sz w:val="24"/>
          <w:u w:val="single"/>
        </w:rPr>
        <w:t xml:space="preserve"> </w:t>
      </w:r>
      <w:r w:rsidR="001311B0">
        <w:rPr>
          <w:rFonts w:ascii="仿宋" w:eastAsia="仿宋" w:hAnsi="仿宋" w:hint="eastAsia"/>
          <w:sz w:val="24"/>
          <w:u w:val="single"/>
        </w:rPr>
        <w:t>12</w:t>
      </w:r>
      <w:r w:rsidRPr="00241D21">
        <w:rPr>
          <w:rFonts w:ascii="仿宋" w:eastAsia="仿宋" w:hAnsi="仿宋" w:hint="eastAsia"/>
          <w:sz w:val="24"/>
          <w:u w:val="single"/>
        </w:rPr>
        <w:t>日</w:t>
      </w:r>
      <w:r w:rsidR="00D7445C" w:rsidRPr="00241D21">
        <w:rPr>
          <w:rFonts w:ascii="仿宋" w:eastAsia="仿宋" w:hAnsi="仿宋"/>
          <w:sz w:val="24"/>
          <w:u w:val="single"/>
        </w:rPr>
        <w:t>10</w:t>
      </w:r>
      <w:r w:rsidR="00D7445C" w:rsidRPr="00241D21">
        <w:rPr>
          <w:rFonts w:ascii="仿宋" w:eastAsia="仿宋" w:hAnsi="仿宋" w:hint="eastAsia"/>
          <w:sz w:val="24"/>
          <w:u w:val="single"/>
        </w:rPr>
        <w:t>：00</w:t>
      </w:r>
      <w:r w:rsidRPr="00241D21">
        <w:rPr>
          <w:rFonts w:ascii="仿宋" w:eastAsia="仿宋" w:hAnsi="仿宋" w:hint="eastAsia"/>
          <w:sz w:val="24"/>
          <w:u w:val="single"/>
        </w:rPr>
        <w:t>前</w:t>
      </w:r>
      <w:r w:rsidRPr="00241D21">
        <w:rPr>
          <w:rFonts w:ascii="仿宋" w:eastAsia="仿宋" w:hAnsi="仿宋" w:hint="eastAsia"/>
          <w:sz w:val="24"/>
        </w:rPr>
        <w:t>将投标文件密封交到投标地点。</w:t>
      </w:r>
    </w:p>
    <w:p w:rsidR="00504228" w:rsidRPr="00241D21" w:rsidRDefault="00504228" w:rsidP="00504228">
      <w:pPr>
        <w:spacing w:line="360" w:lineRule="auto"/>
        <w:ind w:left="480"/>
        <w:rPr>
          <w:rFonts w:ascii="仿宋" w:eastAsia="仿宋" w:hAnsi="仿宋"/>
          <w:sz w:val="24"/>
        </w:rPr>
      </w:pPr>
      <w:r w:rsidRPr="00241D21">
        <w:rPr>
          <w:rFonts w:ascii="仿宋" w:eastAsia="仿宋" w:hAnsi="仿宋" w:hint="eastAsia"/>
          <w:sz w:val="24"/>
        </w:rPr>
        <w:t>投标地点：浙江大学医学院附属第四医院</w:t>
      </w:r>
      <w:r w:rsidR="00D7445C" w:rsidRPr="00241D21">
        <w:rPr>
          <w:rFonts w:ascii="仿宋" w:eastAsia="仿宋" w:hAnsi="仿宋" w:hint="eastAsia"/>
          <w:sz w:val="24"/>
        </w:rPr>
        <w:t>总务库房</w:t>
      </w:r>
    </w:p>
    <w:p w:rsidR="00504228" w:rsidRPr="00241D21" w:rsidRDefault="00504228" w:rsidP="00504228">
      <w:pPr>
        <w:numPr>
          <w:ilvl w:val="0"/>
          <w:numId w:val="1"/>
        </w:numPr>
        <w:spacing w:line="360" w:lineRule="auto"/>
        <w:rPr>
          <w:rFonts w:ascii="仿宋" w:eastAsia="仿宋" w:hAnsi="仿宋"/>
          <w:sz w:val="24"/>
        </w:rPr>
      </w:pPr>
      <w:r w:rsidRPr="00241D21">
        <w:rPr>
          <w:rFonts w:ascii="仿宋" w:eastAsia="仿宋" w:hAnsi="仿宋" w:hint="eastAsia"/>
          <w:sz w:val="24"/>
        </w:rPr>
        <w:t>开标时间和地点：</w:t>
      </w:r>
    </w:p>
    <w:p w:rsidR="00504228" w:rsidRPr="00241D21" w:rsidRDefault="00504228" w:rsidP="00504228">
      <w:pPr>
        <w:spacing w:line="360" w:lineRule="auto"/>
        <w:ind w:left="480"/>
        <w:rPr>
          <w:rFonts w:ascii="仿宋" w:eastAsia="仿宋" w:hAnsi="仿宋"/>
          <w:sz w:val="24"/>
        </w:rPr>
      </w:pPr>
      <w:r w:rsidRPr="00241D21">
        <w:rPr>
          <w:rFonts w:ascii="仿宋" w:eastAsia="仿宋" w:hAnsi="仿宋" w:hint="eastAsia"/>
          <w:sz w:val="24"/>
        </w:rPr>
        <w:t>开标时间：</w:t>
      </w:r>
      <w:r w:rsidRPr="00241D21">
        <w:rPr>
          <w:rFonts w:ascii="仿宋" w:eastAsia="仿宋" w:hAnsi="仿宋" w:hint="eastAsia"/>
          <w:sz w:val="24"/>
          <w:u w:val="single"/>
        </w:rPr>
        <w:t xml:space="preserve"> 201</w:t>
      </w:r>
      <w:r w:rsidR="00D7445C" w:rsidRPr="00241D21">
        <w:rPr>
          <w:rFonts w:ascii="仿宋" w:eastAsia="仿宋" w:hAnsi="仿宋"/>
          <w:sz w:val="24"/>
          <w:u w:val="single"/>
        </w:rPr>
        <w:t>8</w:t>
      </w:r>
      <w:r w:rsidRPr="00241D21">
        <w:rPr>
          <w:rFonts w:ascii="仿宋" w:eastAsia="仿宋" w:hAnsi="仿宋" w:hint="eastAsia"/>
          <w:sz w:val="24"/>
          <w:u w:val="single"/>
        </w:rPr>
        <w:t>年</w:t>
      </w:r>
      <w:r w:rsidR="00D7445C" w:rsidRPr="00241D21">
        <w:rPr>
          <w:rFonts w:ascii="仿宋" w:eastAsia="仿宋" w:hAnsi="仿宋"/>
          <w:sz w:val="24"/>
          <w:u w:val="single"/>
        </w:rPr>
        <w:t xml:space="preserve"> </w:t>
      </w:r>
      <w:r w:rsidR="00CA7416" w:rsidRPr="00241D21">
        <w:rPr>
          <w:rFonts w:ascii="仿宋" w:eastAsia="仿宋" w:hAnsi="仿宋"/>
          <w:sz w:val="24"/>
          <w:u w:val="single"/>
        </w:rPr>
        <w:t>3</w:t>
      </w:r>
      <w:r w:rsidR="00D7445C" w:rsidRPr="00241D21">
        <w:rPr>
          <w:rFonts w:ascii="仿宋" w:eastAsia="仿宋" w:hAnsi="仿宋"/>
          <w:sz w:val="24"/>
          <w:u w:val="single"/>
        </w:rPr>
        <w:t xml:space="preserve"> </w:t>
      </w:r>
      <w:r w:rsidRPr="00241D21">
        <w:rPr>
          <w:rFonts w:ascii="仿宋" w:eastAsia="仿宋" w:hAnsi="仿宋" w:hint="eastAsia"/>
          <w:sz w:val="24"/>
          <w:u w:val="single"/>
        </w:rPr>
        <w:t>月</w:t>
      </w:r>
      <w:r w:rsidR="001311B0">
        <w:rPr>
          <w:rFonts w:ascii="仿宋" w:eastAsia="仿宋" w:hAnsi="仿宋" w:hint="eastAsia"/>
          <w:sz w:val="24"/>
          <w:u w:val="single"/>
        </w:rPr>
        <w:t>12</w:t>
      </w:r>
      <w:r w:rsidR="00D7445C" w:rsidRPr="00241D21">
        <w:rPr>
          <w:rFonts w:ascii="仿宋" w:eastAsia="仿宋" w:hAnsi="仿宋"/>
          <w:sz w:val="24"/>
          <w:u w:val="single"/>
        </w:rPr>
        <w:t xml:space="preserve"> </w:t>
      </w:r>
      <w:r w:rsidRPr="00241D21">
        <w:rPr>
          <w:rFonts w:ascii="仿宋" w:eastAsia="仿宋" w:hAnsi="仿宋" w:hint="eastAsia"/>
          <w:sz w:val="24"/>
          <w:u w:val="single"/>
        </w:rPr>
        <w:t>日  上午</w:t>
      </w:r>
      <w:r w:rsidR="00D7445C" w:rsidRPr="00241D21">
        <w:rPr>
          <w:rFonts w:ascii="仿宋" w:eastAsia="仿宋" w:hAnsi="仿宋"/>
          <w:sz w:val="24"/>
          <w:u w:val="single"/>
        </w:rPr>
        <w:t>10</w:t>
      </w:r>
      <w:r w:rsidR="00D7445C" w:rsidRPr="00241D21">
        <w:rPr>
          <w:rFonts w:ascii="仿宋" w:eastAsia="仿宋" w:hAnsi="仿宋" w:hint="eastAsia"/>
          <w:sz w:val="24"/>
          <w:u w:val="single"/>
        </w:rPr>
        <w:t>:00</w:t>
      </w:r>
      <w:r w:rsidRPr="00241D21">
        <w:rPr>
          <w:rFonts w:ascii="仿宋" w:eastAsia="仿宋" w:hAnsi="仿宋" w:hint="eastAsia"/>
          <w:sz w:val="24"/>
          <w:u w:val="single"/>
        </w:rPr>
        <w:t xml:space="preserve">        </w:t>
      </w:r>
      <w:r w:rsidRPr="00241D21">
        <w:rPr>
          <w:rFonts w:ascii="仿宋" w:eastAsia="仿宋" w:hAnsi="仿宋" w:hint="eastAsia"/>
          <w:sz w:val="24"/>
        </w:rPr>
        <w:t xml:space="preserve"> </w:t>
      </w:r>
    </w:p>
    <w:p w:rsidR="00504228" w:rsidRPr="00241D21" w:rsidRDefault="00504228" w:rsidP="00504228">
      <w:pPr>
        <w:spacing w:line="360" w:lineRule="auto"/>
        <w:ind w:left="480"/>
        <w:rPr>
          <w:rFonts w:ascii="仿宋" w:eastAsia="仿宋" w:hAnsi="仿宋"/>
          <w:sz w:val="24"/>
        </w:rPr>
      </w:pPr>
      <w:r w:rsidRPr="00241D21">
        <w:rPr>
          <w:rFonts w:ascii="仿宋" w:eastAsia="仿宋" w:hAnsi="仿宋" w:hint="eastAsia"/>
          <w:sz w:val="24"/>
        </w:rPr>
        <w:t>开标地点：浙江大学医学院附属第四医院行政楼</w:t>
      </w:r>
      <w:r w:rsidR="00AB709F" w:rsidRPr="00241D21">
        <w:rPr>
          <w:rFonts w:ascii="仿宋" w:eastAsia="仿宋" w:hAnsi="仿宋" w:hint="eastAsia"/>
          <w:sz w:val="24"/>
        </w:rPr>
        <w:t>104</w:t>
      </w:r>
      <w:r w:rsidRPr="00241D21">
        <w:rPr>
          <w:rFonts w:ascii="仿宋" w:eastAsia="仿宋" w:hAnsi="仿宋" w:hint="eastAsia"/>
          <w:sz w:val="24"/>
        </w:rPr>
        <w:t>室</w:t>
      </w:r>
    </w:p>
    <w:p w:rsidR="00504228" w:rsidRPr="00241D21" w:rsidRDefault="008D3C36" w:rsidP="006C57B1">
      <w:pPr>
        <w:spacing w:line="360" w:lineRule="auto"/>
        <w:rPr>
          <w:rFonts w:ascii="仿宋" w:eastAsia="仿宋" w:hAnsi="仿宋"/>
          <w:sz w:val="24"/>
        </w:rPr>
      </w:pPr>
      <w:r w:rsidRPr="00241D21">
        <w:rPr>
          <w:rFonts w:ascii="仿宋" w:eastAsia="仿宋" w:hAnsi="仿宋" w:hint="eastAsia"/>
          <w:sz w:val="24"/>
        </w:rPr>
        <w:t>九</w:t>
      </w:r>
      <w:r w:rsidR="006C57B1" w:rsidRPr="00241D21">
        <w:rPr>
          <w:rFonts w:ascii="仿宋" w:eastAsia="仿宋" w:hAnsi="仿宋" w:hint="eastAsia"/>
          <w:sz w:val="24"/>
        </w:rPr>
        <w:t>、联</w:t>
      </w:r>
      <w:r w:rsidR="00504228" w:rsidRPr="00241D21">
        <w:rPr>
          <w:rFonts w:ascii="仿宋" w:eastAsia="仿宋" w:hAnsi="仿宋" w:hint="eastAsia"/>
          <w:sz w:val="24"/>
        </w:rPr>
        <w:t>系地址和电话：</w:t>
      </w:r>
    </w:p>
    <w:p w:rsidR="00504228" w:rsidRPr="00241D21" w:rsidRDefault="00504228" w:rsidP="00504228">
      <w:pPr>
        <w:spacing w:line="360" w:lineRule="auto"/>
        <w:ind w:left="480"/>
        <w:rPr>
          <w:rFonts w:ascii="仿宋" w:eastAsia="仿宋" w:hAnsi="仿宋"/>
          <w:sz w:val="24"/>
        </w:rPr>
      </w:pPr>
      <w:r w:rsidRPr="00241D21">
        <w:rPr>
          <w:rFonts w:ascii="仿宋" w:eastAsia="仿宋" w:hAnsi="仿宋" w:hint="eastAsia"/>
          <w:sz w:val="24"/>
        </w:rPr>
        <w:lastRenderedPageBreak/>
        <w:t>地  址：浙江大学医学院附属第四医院行政楼</w:t>
      </w:r>
      <w:r w:rsidR="00AB709F" w:rsidRPr="00241D21">
        <w:rPr>
          <w:rFonts w:ascii="仿宋" w:eastAsia="仿宋" w:hAnsi="仿宋" w:hint="eastAsia"/>
          <w:sz w:val="24"/>
        </w:rPr>
        <w:t>104</w:t>
      </w:r>
      <w:r w:rsidRPr="00241D21">
        <w:rPr>
          <w:rFonts w:ascii="仿宋" w:eastAsia="仿宋" w:hAnsi="仿宋" w:hint="eastAsia"/>
          <w:sz w:val="24"/>
        </w:rPr>
        <w:t>室</w:t>
      </w:r>
    </w:p>
    <w:p w:rsidR="00504228" w:rsidRPr="00241D21" w:rsidRDefault="00504228" w:rsidP="00504228">
      <w:pPr>
        <w:spacing w:line="360" w:lineRule="auto"/>
        <w:ind w:left="480"/>
        <w:rPr>
          <w:rFonts w:ascii="仿宋" w:eastAsia="仿宋" w:hAnsi="仿宋"/>
          <w:sz w:val="24"/>
        </w:rPr>
      </w:pPr>
      <w:r w:rsidRPr="00241D21">
        <w:rPr>
          <w:rFonts w:ascii="仿宋" w:eastAsia="仿宋" w:hAnsi="仿宋" w:hint="eastAsia"/>
          <w:sz w:val="24"/>
        </w:rPr>
        <w:t xml:space="preserve">联系人：邵明亮  </w:t>
      </w:r>
      <w:proofErr w:type="gramStart"/>
      <w:r w:rsidR="00D7445C" w:rsidRPr="00241D21">
        <w:rPr>
          <w:rFonts w:ascii="仿宋" w:eastAsia="仿宋" w:hAnsi="仿宋" w:hint="eastAsia"/>
          <w:sz w:val="24"/>
        </w:rPr>
        <w:t>吴巧玲</w:t>
      </w:r>
      <w:proofErr w:type="gramEnd"/>
      <w:r w:rsidRPr="00241D21">
        <w:rPr>
          <w:rFonts w:ascii="仿宋" w:eastAsia="仿宋" w:hAnsi="仿宋" w:hint="eastAsia"/>
          <w:sz w:val="24"/>
        </w:rPr>
        <w:t xml:space="preserve">  </w:t>
      </w:r>
    </w:p>
    <w:p w:rsidR="00504228" w:rsidRPr="00241D21" w:rsidRDefault="00504228" w:rsidP="00504228">
      <w:pPr>
        <w:spacing w:line="360" w:lineRule="auto"/>
        <w:ind w:left="480"/>
        <w:rPr>
          <w:rFonts w:ascii="仿宋" w:eastAsia="仿宋" w:hAnsi="仿宋"/>
          <w:sz w:val="24"/>
          <w:u w:val="single"/>
        </w:rPr>
      </w:pPr>
      <w:r w:rsidRPr="00241D21">
        <w:rPr>
          <w:rFonts w:ascii="仿宋" w:eastAsia="仿宋" w:hAnsi="仿宋" w:hint="eastAsia"/>
          <w:sz w:val="24"/>
        </w:rPr>
        <w:t>联系电话：</w:t>
      </w:r>
      <w:r w:rsidRPr="00241D21">
        <w:rPr>
          <w:rFonts w:ascii="仿宋" w:eastAsia="仿宋" w:hAnsi="仿宋" w:hint="eastAsia"/>
          <w:sz w:val="24"/>
          <w:u w:val="single"/>
        </w:rPr>
        <w:t xml:space="preserve"> 0579-89935</w:t>
      </w:r>
      <w:r w:rsidR="006B5F12" w:rsidRPr="00241D21">
        <w:rPr>
          <w:rFonts w:ascii="仿宋" w:eastAsia="仿宋" w:hAnsi="仿宋" w:hint="eastAsia"/>
          <w:sz w:val="24"/>
          <w:u w:val="single"/>
        </w:rPr>
        <w:t>10</w:t>
      </w:r>
      <w:r w:rsidR="00D7445C" w:rsidRPr="00241D21">
        <w:rPr>
          <w:rFonts w:ascii="仿宋" w:eastAsia="仿宋" w:hAnsi="仿宋"/>
          <w:sz w:val="24"/>
          <w:u w:val="single"/>
        </w:rPr>
        <w:t>9</w:t>
      </w:r>
      <w:r w:rsidRPr="00241D21">
        <w:rPr>
          <w:rFonts w:ascii="仿宋" w:eastAsia="仿宋" w:hAnsi="仿宋" w:hint="eastAsia"/>
          <w:sz w:val="24"/>
          <w:u w:val="single"/>
        </w:rPr>
        <w:t xml:space="preserve"> </w:t>
      </w: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6B5F12" w:rsidRPr="00241D21" w:rsidRDefault="006B5F12" w:rsidP="00504228">
      <w:pPr>
        <w:widowControl/>
        <w:spacing w:line="420" w:lineRule="atLeast"/>
        <w:ind w:firstLine="480"/>
        <w:rPr>
          <w:rFonts w:ascii="仿宋" w:eastAsia="仿宋" w:hAnsi="仿宋" w:cs="宋体"/>
          <w:kern w:val="0"/>
          <w:sz w:val="24"/>
          <w:szCs w:val="24"/>
        </w:rPr>
      </w:pPr>
    </w:p>
    <w:p w:rsidR="006B5F12" w:rsidRPr="00241D21" w:rsidRDefault="006B5F12"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A52BA9" w:rsidRPr="00241D21" w:rsidRDefault="00A52BA9" w:rsidP="00504228">
      <w:pPr>
        <w:widowControl/>
        <w:spacing w:line="420" w:lineRule="atLeast"/>
        <w:ind w:firstLine="480"/>
        <w:rPr>
          <w:rFonts w:ascii="仿宋" w:eastAsia="仿宋" w:hAnsi="仿宋" w:cs="宋体"/>
          <w:kern w:val="0"/>
          <w:sz w:val="24"/>
          <w:szCs w:val="24"/>
        </w:rPr>
      </w:pPr>
    </w:p>
    <w:p w:rsidR="00A52BA9" w:rsidRPr="00241D21" w:rsidRDefault="00A52BA9" w:rsidP="00504228">
      <w:pPr>
        <w:widowControl/>
        <w:spacing w:line="420" w:lineRule="atLeast"/>
        <w:ind w:firstLine="480"/>
        <w:rPr>
          <w:rFonts w:ascii="仿宋" w:eastAsia="仿宋" w:hAnsi="仿宋" w:cs="宋体"/>
          <w:kern w:val="0"/>
          <w:sz w:val="24"/>
          <w:szCs w:val="24"/>
        </w:rPr>
      </w:pPr>
    </w:p>
    <w:p w:rsidR="00CE1D9F" w:rsidRPr="00241D21" w:rsidRDefault="00CE1D9F" w:rsidP="00504228">
      <w:pPr>
        <w:widowControl/>
        <w:spacing w:line="420" w:lineRule="atLeast"/>
        <w:ind w:firstLine="480"/>
        <w:rPr>
          <w:rFonts w:ascii="仿宋" w:eastAsia="仿宋" w:hAnsi="仿宋" w:cs="宋体"/>
          <w:kern w:val="0"/>
          <w:sz w:val="24"/>
          <w:szCs w:val="24"/>
        </w:rPr>
      </w:pPr>
    </w:p>
    <w:p w:rsidR="00A52BA9" w:rsidRPr="00241D21" w:rsidRDefault="00A52BA9" w:rsidP="00504228">
      <w:pPr>
        <w:widowControl/>
        <w:spacing w:line="420" w:lineRule="atLeast"/>
        <w:ind w:firstLine="480"/>
        <w:rPr>
          <w:rFonts w:ascii="仿宋" w:eastAsia="仿宋" w:hAnsi="仿宋" w:cs="宋体"/>
          <w:kern w:val="0"/>
          <w:sz w:val="24"/>
          <w:szCs w:val="24"/>
        </w:rPr>
      </w:pPr>
    </w:p>
    <w:p w:rsidR="00A52BA9" w:rsidRPr="00241D21" w:rsidRDefault="00A52BA9" w:rsidP="00504228">
      <w:pPr>
        <w:widowControl/>
        <w:spacing w:line="420" w:lineRule="atLeast"/>
        <w:ind w:firstLine="480"/>
        <w:rPr>
          <w:rFonts w:ascii="仿宋" w:eastAsia="仿宋" w:hAnsi="仿宋" w:cs="宋体"/>
          <w:kern w:val="0"/>
          <w:sz w:val="24"/>
          <w:szCs w:val="24"/>
        </w:rPr>
      </w:pPr>
    </w:p>
    <w:p w:rsidR="00A52BA9" w:rsidRPr="00241D21" w:rsidRDefault="00A52BA9" w:rsidP="00504228">
      <w:pPr>
        <w:widowControl/>
        <w:spacing w:line="420" w:lineRule="atLeast"/>
        <w:ind w:firstLine="480"/>
        <w:rPr>
          <w:rFonts w:ascii="仿宋" w:eastAsia="仿宋" w:hAnsi="仿宋" w:cs="宋体"/>
          <w:kern w:val="0"/>
          <w:sz w:val="24"/>
          <w:szCs w:val="24"/>
        </w:rPr>
      </w:pPr>
    </w:p>
    <w:p w:rsidR="00A52BA9" w:rsidRPr="00241D21" w:rsidRDefault="00A52BA9" w:rsidP="00504228">
      <w:pPr>
        <w:widowControl/>
        <w:spacing w:line="420" w:lineRule="atLeast"/>
        <w:ind w:firstLine="480"/>
        <w:rPr>
          <w:rFonts w:ascii="仿宋" w:eastAsia="仿宋" w:hAnsi="仿宋" w:cs="宋体"/>
          <w:kern w:val="0"/>
          <w:sz w:val="24"/>
          <w:szCs w:val="24"/>
        </w:rPr>
      </w:pPr>
    </w:p>
    <w:p w:rsidR="00A52BA9" w:rsidRPr="00241D21" w:rsidRDefault="00A52BA9" w:rsidP="00504228">
      <w:pPr>
        <w:widowControl/>
        <w:spacing w:line="420" w:lineRule="atLeast"/>
        <w:ind w:firstLine="480"/>
        <w:rPr>
          <w:rFonts w:ascii="仿宋" w:eastAsia="仿宋" w:hAnsi="仿宋" w:cs="宋体"/>
          <w:kern w:val="0"/>
          <w:sz w:val="24"/>
          <w:szCs w:val="24"/>
        </w:rPr>
      </w:pPr>
    </w:p>
    <w:p w:rsidR="00334E07" w:rsidRPr="00241D21" w:rsidRDefault="00334E07"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rPr>
          <w:rFonts w:ascii="仿宋" w:eastAsia="仿宋" w:hAnsi="仿宋" w:cs="宋体"/>
          <w:kern w:val="0"/>
          <w:sz w:val="24"/>
          <w:szCs w:val="24"/>
        </w:rPr>
      </w:pPr>
    </w:p>
    <w:p w:rsidR="00504228" w:rsidRPr="00241D21"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241D21">
        <w:rPr>
          <w:rFonts w:ascii="仿宋" w:eastAsia="仿宋" w:hAnsi="仿宋" w:hint="eastAsia"/>
          <w:b/>
          <w:bCs/>
          <w:sz w:val="32"/>
          <w:szCs w:val="32"/>
          <w:lang w:val="zh-CN"/>
        </w:rPr>
        <w:lastRenderedPageBreak/>
        <w:t>第二章 投标须知</w:t>
      </w:r>
    </w:p>
    <w:p w:rsidR="00E23C4B" w:rsidRPr="00241D21" w:rsidRDefault="00E23C4B" w:rsidP="0080539B">
      <w:pPr>
        <w:widowControl/>
        <w:spacing w:line="420" w:lineRule="atLeast"/>
        <w:ind w:firstLine="480"/>
        <w:jc w:val="center"/>
        <w:rPr>
          <w:rFonts w:ascii="仿宋" w:eastAsia="仿宋" w:hAnsi="仿宋" w:cs="宋体"/>
          <w:b/>
          <w:kern w:val="0"/>
          <w:sz w:val="24"/>
          <w:szCs w:val="24"/>
        </w:rPr>
      </w:pPr>
      <w:r w:rsidRPr="00241D21">
        <w:rPr>
          <w:rFonts w:ascii="仿宋" w:eastAsia="仿宋" w:hAnsi="仿宋" w:cs="宋体" w:hint="eastAsia"/>
          <w:b/>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74"/>
        <w:gridCol w:w="6486"/>
      </w:tblGrid>
      <w:tr w:rsidR="00241D21" w:rsidRPr="00241D21" w:rsidTr="008148A7">
        <w:trPr>
          <w:trHeight w:val="620"/>
        </w:trPr>
        <w:tc>
          <w:tcPr>
            <w:tcW w:w="720" w:type="dxa"/>
            <w:vAlign w:val="center"/>
          </w:tcPr>
          <w:p w:rsidR="00E23C4B" w:rsidRPr="00241D21" w:rsidRDefault="00E23C4B" w:rsidP="00C577D2">
            <w:pPr>
              <w:pStyle w:val="2"/>
              <w:spacing w:line="360" w:lineRule="auto"/>
              <w:ind w:firstLine="0"/>
              <w:jc w:val="center"/>
              <w:rPr>
                <w:rFonts w:ascii="仿宋" w:eastAsia="仿宋" w:hAnsi="仿宋"/>
                <w:sz w:val="24"/>
                <w:szCs w:val="24"/>
              </w:rPr>
            </w:pPr>
            <w:r w:rsidRPr="00241D21">
              <w:rPr>
                <w:rFonts w:ascii="仿宋" w:eastAsia="仿宋" w:hAnsi="仿宋" w:cs="Arial"/>
                <w:sz w:val="24"/>
                <w:szCs w:val="24"/>
              </w:rPr>
              <w:t>序号</w:t>
            </w:r>
          </w:p>
        </w:tc>
        <w:tc>
          <w:tcPr>
            <w:tcW w:w="1974" w:type="dxa"/>
            <w:vAlign w:val="center"/>
          </w:tcPr>
          <w:p w:rsidR="00E23C4B" w:rsidRPr="00241D21" w:rsidRDefault="00E23C4B"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项</w:t>
            </w:r>
            <w:r w:rsidRPr="00241D21">
              <w:rPr>
                <w:rFonts w:ascii="仿宋" w:eastAsia="仿宋" w:hAnsi="仿宋"/>
                <w:sz w:val="24"/>
                <w:szCs w:val="24"/>
              </w:rPr>
              <w:t xml:space="preserve">  </w:t>
            </w:r>
            <w:r w:rsidRPr="00241D21">
              <w:rPr>
                <w:rFonts w:ascii="仿宋" w:eastAsia="仿宋" w:hAnsi="仿宋" w:hint="eastAsia"/>
                <w:sz w:val="24"/>
                <w:szCs w:val="24"/>
              </w:rPr>
              <w:t>目</w:t>
            </w:r>
          </w:p>
        </w:tc>
        <w:tc>
          <w:tcPr>
            <w:tcW w:w="6486" w:type="dxa"/>
            <w:vAlign w:val="center"/>
          </w:tcPr>
          <w:p w:rsidR="00E23C4B" w:rsidRPr="00241D21" w:rsidRDefault="00E23C4B"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内</w:t>
            </w:r>
            <w:r w:rsidRPr="00241D21">
              <w:rPr>
                <w:rFonts w:ascii="仿宋" w:eastAsia="仿宋" w:hAnsi="仿宋"/>
                <w:sz w:val="24"/>
                <w:szCs w:val="24"/>
              </w:rPr>
              <w:t xml:space="preserve">  </w:t>
            </w:r>
            <w:r w:rsidRPr="00241D21">
              <w:rPr>
                <w:rFonts w:ascii="仿宋" w:eastAsia="仿宋" w:hAnsi="仿宋" w:hint="eastAsia"/>
                <w:sz w:val="24"/>
                <w:szCs w:val="24"/>
              </w:rPr>
              <w:t>容</w:t>
            </w:r>
          </w:p>
        </w:tc>
      </w:tr>
      <w:tr w:rsidR="00241D21" w:rsidRPr="00241D21" w:rsidTr="008148A7">
        <w:trPr>
          <w:trHeight w:val="1852"/>
        </w:trPr>
        <w:tc>
          <w:tcPr>
            <w:tcW w:w="720" w:type="dxa"/>
            <w:vAlign w:val="center"/>
          </w:tcPr>
          <w:p w:rsidR="00E23C4B" w:rsidRPr="00241D21" w:rsidRDefault="00E23C4B"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1</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hint="eastAsia"/>
                <w:sz w:val="24"/>
                <w:szCs w:val="24"/>
              </w:rPr>
              <w:t>项目概况</w:t>
            </w:r>
          </w:p>
        </w:tc>
        <w:tc>
          <w:tcPr>
            <w:tcW w:w="6486" w:type="dxa"/>
            <w:vAlign w:val="center"/>
          </w:tcPr>
          <w:p w:rsidR="00E23C4B" w:rsidRPr="00241D21" w:rsidRDefault="008148A7" w:rsidP="00C577D2">
            <w:pPr>
              <w:pStyle w:val="2"/>
              <w:spacing w:line="360" w:lineRule="auto"/>
              <w:ind w:firstLine="0"/>
              <w:jc w:val="both"/>
              <w:rPr>
                <w:rFonts w:ascii="仿宋" w:eastAsia="仿宋" w:hAnsi="仿宋"/>
                <w:kern w:val="2"/>
                <w:sz w:val="24"/>
                <w:szCs w:val="24"/>
              </w:rPr>
            </w:pPr>
            <w:r w:rsidRPr="00241D21">
              <w:rPr>
                <w:rFonts w:ascii="仿宋" w:eastAsia="仿宋" w:hAnsi="仿宋" w:hint="eastAsia"/>
                <w:kern w:val="2"/>
                <w:sz w:val="24"/>
                <w:szCs w:val="24"/>
              </w:rPr>
              <w:t>项目名称:</w:t>
            </w:r>
            <w:r w:rsidR="00E23C4B" w:rsidRPr="00241D21">
              <w:rPr>
                <w:rFonts w:ascii="仿宋" w:eastAsia="仿宋" w:hAnsi="仿宋"/>
                <w:kern w:val="2"/>
                <w:sz w:val="24"/>
                <w:szCs w:val="24"/>
              </w:rPr>
              <w:t>浙江大学医学院附属</w:t>
            </w:r>
            <w:r w:rsidR="00E23C4B" w:rsidRPr="00241D21">
              <w:rPr>
                <w:rFonts w:ascii="仿宋" w:eastAsia="仿宋" w:hAnsi="仿宋" w:hint="eastAsia"/>
                <w:kern w:val="2"/>
                <w:sz w:val="24"/>
                <w:szCs w:val="24"/>
              </w:rPr>
              <w:t>第四</w:t>
            </w:r>
            <w:r w:rsidR="00E23C4B" w:rsidRPr="00241D21">
              <w:rPr>
                <w:rFonts w:ascii="仿宋" w:eastAsia="仿宋" w:hAnsi="仿宋"/>
                <w:kern w:val="2"/>
                <w:sz w:val="24"/>
                <w:szCs w:val="24"/>
              </w:rPr>
              <w:t>医院</w:t>
            </w:r>
            <w:r w:rsidR="00D7445C" w:rsidRPr="00241D21">
              <w:rPr>
                <w:rFonts w:ascii="仿宋" w:eastAsia="仿宋" w:hAnsi="仿宋" w:hint="eastAsia"/>
                <w:sz w:val="24"/>
              </w:rPr>
              <w:t>中心实验室</w:t>
            </w:r>
            <w:r w:rsidR="00D7445C" w:rsidRPr="00241D21">
              <w:rPr>
                <w:rFonts w:ascii="仿宋" w:eastAsia="仿宋" w:hAnsi="仿宋"/>
                <w:sz w:val="24"/>
              </w:rPr>
              <w:t>设施</w:t>
            </w:r>
          </w:p>
          <w:p w:rsidR="00E23C4B" w:rsidRPr="00241D21" w:rsidRDefault="00E23C4B" w:rsidP="00C577D2">
            <w:pPr>
              <w:spacing w:line="360" w:lineRule="auto"/>
              <w:rPr>
                <w:rFonts w:ascii="仿宋" w:eastAsia="仿宋" w:hAnsi="仿宋" w:cs="Arial"/>
                <w:sz w:val="24"/>
                <w:lang w:val="zh-CN"/>
              </w:rPr>
            </w:pPr>
            <w:r w:rsidRPr="00241D21">
              <w:rPr>
                <w:rFonts w:ascii="仿宋" w:eastAsia="仿宋" w:hAnsi="仿宋" w:cs="Arial" w:hint="eastAsia"/>
                <w:sz w:val="24"/>
                <w:lang w:val="zh-CN"/>
              </w:rPr>
              <w:t>地点：义乌市商城大道N1号</w:t>
            </w:r>
          </w:p>
          <w:p w:rsidR="00E23C4B" w:rsidRPr="00241D21" w:rsidRDefault="00E23C4B" w:rsidP="00C577D2">
            <w:pPr>
              <w:spacing w:line="360" w:lineRule="auto"/>
              <w:rPr>
                <w:rFonts w:ascii="仿宋" w:eastAsia="仿宋" w:hAnsi="仿宋" w:cs="Arial"/>
                <w:sz w:val="24"/>
                <w:lang w:val="zh-CN"/>
              </w:rPr>
            </w:pPr>
            <w:r w:rsidRPr="00241D21">
              <w:rPr>
                <w:rFonts w:ascii="仿宋" w:eastAsia="仿宋" w:hAnsi="仿宋" w:cs="Arial" w:hint="eastAsia"/>
                <w:sz w:val="24"/>
                <w:lang w:val="zh-CN"/>
              </w:rPr>
              <w:t>资</w:t>
            </w:r>
            <w:r w:rsidR="002146EC" w:rsidRPr="00241D21">
              <w:rPr>
                <w:rFonts w:ascii="仿宋" w:eastAsia="仿宋" w:hAnsi="仿宋" w:cs="Arial" w:hint="eastAsia"/>
                <w:sz w:val="24"/>
                <w:lang w:val="zh-CN"/>
              </w:rPr>
              <w:t>金来源：</w:t>
            </w:r>
            <w:r w:rsidR="00D7445C" w:rsidRPr="00241D21">
              <w:rPr>
                <w:rFonts w:ascii="仿宋" w:eastAsia="仿宋" w:hAnsi="仿宋" w:cs="Arial" w:hint="eastAsia"/>
                <w:sz w:val="24"/>
                <w:lang w:val="zh-CN"/>
              </w:rPr>
              <w:t>自筹</w:t>
            </w:r>
            <w:r w:rsidR="00EA0DAB" w:rsidRPr="00241D21">
              <w:rPr>
                <w:rFonts w:ascii="仿宋" w:eastAsia="仿宋" w:hAnsi="仿宋" w:cs="Arial" w:hint="eastAsia"/>
                <w:sz w:val="24"/>
                <w:lang w:val="zh-CN"/>
              </w:rPr>
              <w:t>资金</w:t>
            </w:r>
          </w:p>
          <w:p w:rsidR="00E23C4B" w:rsidRPr="00241D21" w:rsidRDefault="00E23C4B" w:rsidP="00E23C4B">
            <w:pPr>
              <w:spacing w:line="360" w:lineRule="auto"/>
              <w:rPr>
                <w:rFonts w:ascii="仿宋" w:eastAsia="仿宋" w:hAnsi="仿宋" w:cs="Arial"/>
                <w:sz w:val="24"/>
                <w:lang w:val="zh-CN"/>
              </w:rPr>
            </w:pPr>
            <w:r w:rsidRPr="00241D21">
              <w:rPr>
                <w:rFonts w:ascii="仿宋" w:eastAsia="仿宋" w:hAnsi="仿宋" w:cs="Arial" w:hint="eastAsia"/>
                <w:sz w:val="24"/>
                <w:lang w:val="zh-CN"/>
              </w:rPr>
              <w:t>招标人：浙江大学医学院附属第四医院</w:t>
            </w:r>
          </w:p>
        </w:tc>
      </w:tr>
      <w:tr w:rsidR="00241D21" w:rsidRPr="00241D21" w:rsidTr="008148A7">
        <w:trPr>
          <w:trHeight w:val="1054"/>
        </w:trPr>
        <w:tc>
          <w:tcPr>
            <w:tcW w:w="720" w:type="dxa"/>
            <w:vAlign w:val="center"/>
          </w:tcPr>
          <w:p w:rsidR="00E23C4B" w:rsidRPr="00241D21" w:rsidRDefault="00E23C4B"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2</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hint="eastAsia"/>
                <w:sz w:val="24"/>
                <w:szCs w:val="24"/>
              </w:rPr>
              <w:t>招标内容</w:t>
            </w:r>
          </w:p>
        </w:tc>
        <w:tc>
          <w:tcPr>
            <w:tcW w:w="6486" w:type="dxa"/>
            <w:vAlign w:val="center"/>
          </w:tcPr>
          <w:p w:rsidR="00E23C4B" w:rsidRPr="00241D21" w:rsidRDefault="00E23C4B" w:rsidP="00C577D2">
            <w:pPr>
              <w:pStyle w:val="2"/>
              <w:spacing w:line="360" w:lineRule="auto"/>
              <w:ind w:firstLine="0"/>
              <w:jc w:val="both"/>
              <w:rPr>
                <w:rFonts w:ascii="仿宋" w:eastAsia="仿宋" w:hAnsi="仿宋"/>
                <w:kern w:val="2"/>
                <w:sz w:val="24"/>
                <w:szCs w:val="24"/>
              </w:rPr>
            </w:pPr>
            <w:r w:rsidRPr="00241D21">
              <w:rPr>
                <w:rFonts w:ascii="仿宋" w:eastAsia="仿宋" w:hAnsi="仿宋"/>
                <w:kern w:val="2"/>
                <w:sz w:val="24"/>
                <w:szCs w:val="24"/>
              </w:rPr>
              <w:t>浙江大学医学院附属第</w:t>
            </w:r>
            <w:r w:rsidRPr="00241D21">
              <w:rPr>
                <w:rFonts w:ascii="仿宋" w:eastAsia="仿宋" w:hAnsi="仿宋" w:hint="eastAsia"/>
                <w:kern w:val="2"/>
                <w:sz w:val="24"/>
                <w:szCs w:val="24"/>
              </w:rPr>
              <w:t>四</w:t>
            </w:r>
            <w:r w:rsidRPr="00241D21">
              <w:rPr>
                <w:rFonts w:ascii="仿宋" w:eastAsia="仿宋" w:hAnsi="仿宋"/>
                <w:kern w:val="2"/>
                <w:sz w:val="24"/>
                <w:szCs w:val="24"/>
              </w:rPr>
              <w:t>医院</w:t>
            </w:r>
            <w:r w:rsidR="00D7445C" w:rsidRPr="00241D21">
              <w:rPr>
                <w:rFonts w:ascii="仿宋" w:eastAsia="仿宋" w:hAnsi="仿宋" w:hint="eastAsia"/>
                <w:sz w:val="24"/>
              </w:rPr>
              <w:t>中心实验室</w:t>
            </w:r>
            <w:r w:rsidR="00D7445C" w:rsidRPr="00241D21">
              <w:rPr>
                <w:rFonts w:ascii="仿宋" w:eastAsia="仿宋" w:hAnsi="仿宋"/>
                <w:sz w:val="24"/>
              </w:rPr>
              <w:t>设施</w:t>
            </w:r>
            <w:r w:rsidRPr="00241D21">
              <w:rPr>
                <w:rFonts w:ascii="仿宋" w:eastAsia="仿宋" w:hAnsi="仿宋" w:hint="eastAsia"/>
                <w:kern w:val="2"/>
                <w:sz w:val="24"/>
                <w:szCs w:val="24"/>
              </w:rPr>
              <w:t>。</w:t>
            </w:r>
          </w:p>
          <w:p w:rsidR="00E23C4B" w:rsidRPr="00241D21" w:rsidRDefault="00E23C4B" w:rsidP="00F4203F">
            <w:pPr>
              <w:pStyle w:val="2"/>
              <w:spacing w:line="360" w:lineRule="auto"/>
              <w:ind w:firstLine="0"/>
              <w:jc w:val="both"/>
              <w:rPr>
                <w:rFonts w:ascii="仿宋" w:eastAsia="仿宋" w:hAnsi="仿宋"/>
                <w:kern w:val="2"/>
                <w:sz w:val="24"/>
                <w:szCs w:val="24"/>
              </w:rPr>
            </w:pPr>
            <w:r w:rsidRPr="00241D21">
              <w:rPr>
                <w:rFonts w:ascii="仿宋" w:eastAsia="仿宋" w:hAnsi="仿宋" w:hint="eastAsia"/>
                <w:kern w:val="2"/>
                <w:sz w:val="24"/>
                <w:szCs w:val="24"/>
              </w:rPr>
              <w:t>（详见本招标文件第三</w:t>
            </w:r>
            <w:r w:rsidR="00F4203F" w:rsidRPr="00241D21">
              <w:rPr>
                <w:rFonts w:ascii="仿宋" w:eastAsia="仿宋" w:hAnsi="仿宋" w:hint="eastAsia"/>
                <w:kern w:val="2"/>
                <w:sz w:val="24"/>
                <w:szCs w:val="24"/>
              </w:rPr>
              <w:t>章</w:t>
            </w:r>
            <w:r w:rsidRPr="00241D21">
              <w:rPr>
                <w:rFonts w:ascii="仿宋" w:eastAsia="仿宋" w:hAnsi="仿宋" w:hint="eastAsia"/>
                <w:kern w:val="2"/>
                <w:sz w:val="24"/>
                <w:szCs w:val="24"/>
              </w:rPr>
              <w:t xml:space="preserve"> </w:t>
            </w:r>
            <w:r w:rsidR="00F4203F" w:rsidRPr="00241D21">
              <w:rPr>
                <w:rFonts w:ascii="仿宋" w:eastAsia="仿宋" w:hAnsi="仿宋" w:hint="eastAsia"/>
                <w:kern w:val="2"/>
                <w:sz w:val="24"/>
                <w:szCs w:val="24"/>
              </w:rPr>
              <w:t>招标</w:t>
            </w:r>
            <w:r w:rsidRPr="00241D21">
              <w:rPr>
                <w:rFonts w:ascii="仿宋" w:eastAsia="仿宋" w:hAnsi="仿宋" w:hint="eastAsia"/>
                <w:kern w:val="2"/>
                <w:sz w:val="24"/>
                <w:szCs w:val="24"/>
              </w:rPr>
              <w:t>货物一览表）</w:t>
            </w:r>
          </w:p>
        </w:tc>
      </w:tr>
      <w:tr w:rsidR="00241D21" w:rsidRPr="00241D21" w:rsidTr="008148A7">
        <w:trPr>
          <w:trHeight w:val="772"/>
        </w:trPr>
        <w:tc>
          <w:tcPr>
            <w:tcW w:w="720" w:type="dxa"/>
            <w:vAlign w:val="center"/>
          </w:tcPr>
          <w:p w:rsidR="00E23C4B" w:rsidRPr="00241D21" w:rsidRDefault="00E23C4B"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3</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sz w:val="24"/>
                <w:szCs w:val="24"/>
              </w:rPr>
              <w:t>投标人资格要求</w:t>
            </w:r>
          </w:p>
        </w:tc>
        <w:tc>
          <w:tcPr>
            <w:tcW w:w="6486" w:type="dxa"/>
            <w:vAlign w:val="center"/>
          </w:tcPr>
          <w:p w:rsidR="00E23C4B" w:rsidRPr="00241D21" w:rsidRDefault="00E23C4B" w:rsidP="000432ED">
            <w:pPr>
              <w:pStyle w:val="2"/>
              <w:spacing w:line="360" w:lineRule="auto"/>
              <w:ind w:firstLine="0"/>
              <w:jc w:val="both"/>
              <w:rPr>
                <w:rFonts w:ascii="仿宋" w:eastAsia="仿宋" w:hAnsi="仿宋"/>
                <w:kern w:val="2"/>
                <w:sz w:val="24"/>
                <w:szCs w:val="24"/>
              </w:rPr>
            </w:pPr>
            <w:r w:rsidRPr="00241D21">
              <w:rPr>
                <w:rFonts w:ascii="仿宋" w:eastAsia="仿宋" w:hAnsi="仿宋" w:hint="eastAsia"/>
                <w:kern w:val="2"/>
                <w:sz w:val="24"/>
                <w:szCs w:val="24"/>
              </w:rPr>
              <w:t>见</w:t>
            </w:r>
            <w:r w:rsidR="00D927C3" w:rsidRPr="00241D21">
              <w:rPr>
                <w:rFonts w:ascii="仿宋" w:eastAsia="仿宋" w:hAnsi="仿宋" w:hint="eastAsia"/>
                <w:kern w:val="2"/>
                <w:sz w:val="24"/>
                <w:szCs w:val="24"/>
              </w:rPr>
              <w:t>招标</w:t>
            </w:r>
            <w:r w:rsidR="00334E07" w:rsidRPr="00241D21">
              <w:rPr>
                <w:rFonts w:ascii="仿宋" w:eastAsia="仿宋" w:hAnsi="仿宋" w:hint="eastAsia"/>
                <w:kern w:val="2"/>
                <w:sz w:val="24"/>
                <w:szCs w:val="24"/>
              </w:rPr>
              <w:t>公告</w:t>
            </w:r>
            <w:r w:rsidRPr="00241D21">
              <w:rPr>
                <w:rFonts w:ascii="仿宋" w:eastAsia="仿宋" w:hAnsi="仿宋" w:hint="eastAsia"/>
                <w:kern w:val="2"/>
                <w:sz w:val="24"/>
                <w:szCs w:val="24"/>
              </w:rPr>
              <w:t>中的“</w:t>
            </w:r>
            <w:r w:rsidR="00334E07" w:rsidRPr="00241D21">
              <w:rPr>
                <w:rFonts w:ascii="仿宋" w:eastAsia="仿宋" w:hAnsi="仿宋" w:hint="eastAsia"/>
                <w:kern w:val="2"/>
                <w:sz w:val="24"/>
                <w:szCs w:val="24"/>
              </w:rPr>
              <w:t>五</w:t>
            </w:r>
            <w:r w:rsidRPr="00241D21">
              <w:rPr>
                <w:rFonts w:ascii="仿宋" w:eastAsia="仿宋" w:hAnsi="仿宋" w:hint="eastAsia"/>
                <w:kern w:val="2"/>
                <w:sz w:val="24"/>
                <w:szCs w:val="24"/>
              </w:rPr>
              <w:t>、</w:t>
            </w:r>
            <w:r w:rsidR="000432ED" w:rsidRPr="00241D21">
              <w:rPr>
                <w:rFonts w:ascii="仿宋" w:eastAsia="仿宋" w:hAnsi="仿宋" w:hint="eastAsia"/>
                <w:kern w:val="2"/>
                <w:sz w:val="24"/>
                <w:szCs w:val="24"/>
              </w:rPr>
              <w:t>投标单位的资格要求</w:t>
            </w:r>
            <w:r w:rsidRPr="00241D21">
              <w:rPr>
                <w:rFonts w:ascii="仿宋" w:eastAsia="仿宋" w:hAnsi="仿宋" w:hint="eastAsia"/>
                <w:kern w:val="2"/>
                <w:sz w:val="24"/>
                <w:szCs w:val="24"/>
              </w:rPr>
              <w:t>”</w:t>
            </w:r>
          </w:p>
        </w:tc>
      </w:tr>
      <w:tr w:rsidR="00241D21" w:rsidRPr="00241D21" w:rsidTr="008148A7">
        <w:trPr>
          <w:trHeight w:val="1092"/>
        </w:trPr>
        <w:tc>
          <w:tcPr>
            <w:tcW w:w="720" w:type="dxa"/>
            <w:vAlign w:val="center"/>
          </w:tcPr>
          <w:p w:rsidR="00E23C4B" w:rsidRPr="00241D21" w:rsidRDefault="00E23C4B" w:rsidP="00C577D2">
            <w:pPr>
              <w:pStyle w:val="2"/>
              <w:spacing w:line="360" w:lineRule="auto"/>
              <w:ind w:firstLine="0"/>
              <w:jc w:val="center"/>
              <w:rPr>
                <w:rFonts w:ascii="仿宋" w:eastAsia="仿宋" w:hAnsi="仿宋"/>
                <w:kern w:val="2"/>
                <w:sz w:val="24"/>
                <w:szCs w:val="24"/>
              </w:rPr>
            </w:pPr>
            <w:r w:rsidRPr="00241D21">
              <w:rPr>
                <w:rFonts w:ascii="仿宋" w:eastAsia="仿宋" w:hAnsi="仿宋" w:hint="eastAsia"/>
                <w:kern w:val="2"/>
                <w:sz w:val="24"/>
                <w:szCs w:val="24"/>
              </w:rPr>
              <w:t>4</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hint="eastAsia"/>
                <w:kern w:val="2"/>
                <w:sz w:val="24"/>
                <w:szCs w:val="24"/>
              </w:rPr>
              <w:t>供货方式和交货期</w:t>
            </w:r>
          </w:p>
        </w:tc>
        <w:tc>
          <w:tcPr>
            <w:tcW w:w="6486" w:type="dxa"/>
            <w:vAlign w:val="center"/>
          </w:tcPr>
          <w:p w:rsidR="00E23C4B" w:rsidRPr="00241D21" w:rsidRDefault="00E23C4B" w:rsidP="00A17D84">
            <w:pPr>
              <w:pStyle w:val="2"/>
              <w:spacing w:line="360" w:lineRule="auto"/>
              <w:ind w:firstLine="0"/>
              <w:jc w:val="both"/>
              <w:rPr>
                <w:rFonts w:ascii="仿宋" w:eastAsia="仿宋" w:hAnsi="仿宋"/>
                <w:kern w:val="2"/>
                <w:sz w:val="24"/>
                <w:szCs w:val="24"/>
              </w:rPr>
            </w:pPr>
            <w:r w:rsidRPr="00241D21">
              <w:rPr>
                <w:rFonts w:ascii="仿宋" w:eastAsia="仿宋" w:hAnsi="仿宋" w:hint="eastAsia"/>
                <w:kern w:val="2"/>
                <w:sz w:val="24"/>
                <w:szCs w:val="24"/>
              </w:rPr>
              <w:t>投标人按招标人要求</w:t>
            </w:r>
            <w:r w:rsidR="00A17D84" w:rsidRPr="00241D21">
              <w:rPr>
                <w:rFonts w:ascii="仿宋" w:eastAsia="仿宋" w:hAnsi="仿宋" w:hint="eastAsia"/>
                <w:kern w:val="2"/>
                <w:sz w:val="24"/>
                <w:szCs w:val="24"/>
              </w:rPr>
              <w:t>时间和方式</w:t>
            </w:r>
            <w:r w:rsidRPr="00241D21">
              <w:rPr>
                <w:rFonts w:ascii="仿宋" w:eastAsia="仿宋" w:hAnsi="仿宋" w:hint="eastAsia"/>
                <w:kern w:val="2"/>
                <w:sz w:val="24"/>
                <w:szCs w:val="24"/>
              </w:rPr>
              <w:t>供货</w:t>
            </w:r>
          </w:p>
        </w:tc>
      </w:tr>
      <w:tr w:rsidR="00241D21" w:rsidRPr="00241D21" w:rsidTr="008148A7">
        <w:trPr>
          <w:trHeight w:val="892"/>
        </w:trPr>
        <w:tc>
          <w:tcPr>
            <w:tcW w:w="720" w:type="dxa"/>
            <w:vAlign w:val="center"/>
          </w:tcPr>
          <w:p w:rsidR="00E23C4B" w:rsidRPr="00241D21" w:rsidRDefault="00E23C4B"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5</w:t>
            </w:r>
          </w:p>
        </w:tc>
        <w:tc>
          <w:tcPr>
            <w:tcW w:w="1974" w:type="dxa"/>
            <w:vAlign w:val="center"/>
          </w:tcPr>
          <w:p w:rsidR="00E23C4B" w:rsidRPr="00241D21" w:rsidRDefault="00BC129B" w:rsidP="00C577D2">
            <w:pPr>
              <w:pStyle w:val="2"/>
              <w:spacing w:line="360" w:lineRule="auto"/>
              <w:ind w:firstLine="0"/>
              <w:jc w:val="both"/>
              <w:rPr>
                <w:rFonts w:ascii="仿宋" w:eastAsia="仿宋" w:hAnsi="仿宋"/>
                <w:sz w:val="24"/>
                <w:szCs w:val="24"/>
              </w:rPr>
            </w:pPr>
            <w:r w:rsidRPr="00241D21">
              <w:rPr>
                <w:rFonts w:ascii="仿宋" w:eastAsia="仿宋" w:hAnsi="仿宋" w:hint="eastAsia"/>
                <w:sz w:val="24"/>
                <w:szCs w:val="24"/>
              </w:rPr>
              <w:t>结算方式</w:t>
            </w:r>
            <w:r w:rsidR="00E23C4B" w:rsidRPr="00241D21">
              <w:rPr>
                <w:rFonts w:ascii="仿宋" w:eastAsia="仿宋" w:hAnsi="仿宋" w:hint="eastAsia"/>
                <w:sz w:val="24"/>
                <w:szCs w:val="24"/>
              </w:rPr>
              <w:t>及投标报价</w:t>
            </w:r>
          </w:p>
        </w:tc>
        <w:tc>
          <w:tcPr>
            <w:tcW w:w="6486" w:type="dxa"/>
            <w:vAlign w:val="center"/>
          </w:tcPr>
          <w:p w:rsidR="00E23C4B" w:rsidRPr="00241D21" w:rsidRDefault="00C85188" w:rsidP="00681EEE">
            <w:pPr>
              <w:pStyle w:val="a5"/>
              <w:spacing w:line="460" w:lineRule="exact"/>
              <w:ind w:firstLineChars="200" w:firstLine="480"/>
              <w:rPr>
                <w:sz w:val="24"/>
              </w:rPr>
            </w:pPr>
            <w:r w:rsidRPr="00241D21">
              <w:rPr>
                <w:rFonts w:ascii="仿宋" w:eastAsia="仿宋" w:hAnsi="仿宋" w:hint="eastAsia"/>
                <w:sz w:val="24"/>
                <w:szCs w:val="24"/>
              </w:rPr>
              <w:t>投标人</w:t>
            </w:r>
            <w:r w:rsidR="00E23C4B" w:rsidRPr="00241D21">
              <w:rPr>
                <w:rFonts w:ascii="仿宋" w:eastAsia="仿宋" w:hAnsi="仿宋" w:hint="eastAsia"/>
                <w:sz w:val="24"/>
                <w:szCs w:val="24"/>
              </w:rPr>
              <w:t>中标后，</w:t>
            </w:r>
            <w:r w:rsidR="00711667" w:rsidRPr="00241D21">
              <w:rPr>
                <w:rFonts w:ascii="仿宋" w:eastAsia="仿宋" w:hAnsi="仿宋" w:hint="eastAsia"/>
                <w:sz w:val="24"/>
                <w:szCs w:val="24"/>
              </w:rPr>
              <w:t>按实</w:t>
            </w:r>
            <w:r w:rsidR="00E23C4B" w:rsidRPr="00241D21">
              <w:rPr>
                <w:rFonts w:ascii="仿宋" w:eastAsia="仿宋" w:hAnsi="仿宋" w:hint="eastAsia"/>
                <w:sz w:val="24"/>
                <w:szCs w:val="24"/>
              </w:rPr>
              <w:t>按需供货</w:t>
            </w:r>
            <w:r w:rsidR="00711667" w:rsidRPr="00241D21">
              <w:rPr>
                <w:rFonts w:ascii="仿宋" w:eastAsia="仿宋" w:hAnsi="仿宋" w:hint="eastAsia"/>
                <w:sz w:val="24"/>
                <w:szCs w:val="24"/>
              </w:rPr>
              <w:t>安装</w:t>
            </w:r>
            <w:r w:rsidR="00E23C4B" w:rsidRPr="00241D21">
              <w:rPr>
                <w:rFonts w:ascii="仿宋" w:eastAsia="仿宋" w:hAnsi="仿宋" w:hint="eastAsia"/>
                <w:sz w:val="24"/>
                <w:szCs w:val="24"/>
              </w:rPr>
              <w:t>，</w:t>
            </w:r>
            <w:r w:rsidR="00711667" w:rsidRPr="00241D21">
              <w:rPr>
                <w:rFonts w:ascii="仿宋" w:eastAsia="仿宋" w:hAnsi="仿宋" w:hint="eastAsia"/>
                <w:sz w:val="24"/>
                <w:szCs w:val="24"/>
              </w:rPr>
              <w:t>货款</w:t>
            </w:r>
            <w:r w:rsidR="00E23C4B" w:rsidRPr="00241D21">
              <w:rPr>
                <w:rFonts w:ascii="仿宋" w:eastAsia="仿宋" w:hAnsi="仿宋" w:hint="eastAsia"/>
                <w:sz w:val="24"/>
                <w:szCs w:val="24"/>
              </w:rPr>
              <w:t>以中标的单价和实际供货数量</w:t>
            </w:r>
            <w:r w:rsidR="0007758F" w:rsidRPr="00241D21">
              <w:rPr>
                <w:rFonts w:ascii="仿宋" w:eastAsia="仿宋" w:hAnsi="仿宋" w:hint="eastAsia"/>
                <w:sz w:val="24"/>
                <w:szCs w:val="24"/>
              </w:rPr>
              <w:t>按实</w:t>
            </w:r>
            <w:r w:rsidR="00E23C4B" w:rsidRPr="00241D21">
              <w:rPr>
                <w:rFonts w:ascii="仿宋" w:eastAsia="仿宋" w:hAnsi="仿宋" w:hint="eastAsia"/>
                <w:sz w:val="24"/>
                <w:szCs w:val="24"/>
              </w:rPr>
              <w:t>结算</w:t>
            </w:r>
            <w:r w:rsidRPr="00241D21">
              <w:rPr>
                <w:rFonts w:ascii="仿宋" w:eastAsia="仿宋" w:hAnsi="仿宋" w:hint="eastAsia"/>
                <w:sz w:val="24"/>
                <w:szCs w:val="24"/>
              </w:rPr>
              <w:t>。</w:t>
            </w:r>
            <w:r w:rsidR="00681EEE" w:rsidRPr="00241D21">
              <w:rPr>
                <w:rFonts w:ascii="仿宋" w:eastAsia="仿宋" w:hAnsi="仿宋" w:hint="eastAsia"/>
                <w:sz w:val="24"/>
                <w:szCs w:val="24"/>
              </w:rPr>
              <w:t>因设计与工程因素引起实际施工中发生设计变更、修改、调整、完善等情况，修改部分则按其投标书相应部分货物及施工的单价同口径计算</w:t>
            </w:r>
            <w:r w:rsidR="00681EEE" w:rsidRPr="00241D21">
              <w:rPr>
                <w:rFonts w:ascii="仿宋" w:eastAsia="仿宋" w:hAnsi="仿宋"/>
                <w:sz w:val="24"/>
                <w:szCs w:val="24"/>
              </w:rPr>
              <w:t>。</w:t>
            </w:r>
          </w:p>
        </w:tc>
      </w:tr>
      <w:tr w:rsidR="00241D21" w:rsidRPr="00241D21" w:rsidTr="002924F6">
        <w:trPr>
          <w:trHeight w:val="564"/>
        </w:trPr>
        <w:tc>
          <w:tcPr>
            <w:tcW w:w="720" w:type="dxa"/>
            <w:vAlign w:val="center"/>
          </w:tcPr>
          <w:p w:rsidR="00E23C4B" w:rsidRPr="00241D21" w:rsidRDefault="00E23C4B"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7</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sz w:val="24"/>
                <w:szCs w:val="24"/>
              </w:rPr>
              <w:t>投标有效期</w:t>
            </w:r>
          </w:p>
        </w:tc>
        <w:tc>
          <w:tcPr>
            <w:tcW w:w="6486" w:type="dxa"/>
            <w:vAlign w:val="center"/>
          </w:tcPr>
          <w:p w:rsidR="00E23C4B" w:rsidRPr="00241D21" w:rsidRDefault="00E23C4B" w:rsidP="00C577D2">
            <w:pPr>
              <w:adjustRightInd w:val="0"/>
              <w:snapToGrid w:val="0"/>
              <w:spacing w:before="96" w:after="96" w:line="360" w:lineRule="auto"/>
              <w:textAlignment w:val="bottom"/>
              <w:rPr>
                <w:rFonts w:ascii="仿宋" w:eastAsia="仿宋" w:hAnsi="仿宋"/>
                <w:sz w:val="24"/>
              </w:rPr>
            </w:pPr>
            <w:r w:rsidRPr="00241D21">
              <w:rPr>
                <w:rFonts w:ascii="仿宋" w:eastAsia="仿宋" w:hAnsi="仿宋"/>
                <w:sz w:val="24"/>
              </w:rPr>
              <w:t>自投标截止时间起为90</w:t>
            </w:r>
            <w:proofErr w:type="gramStart"/>
            <w:r w:rsidRPr="00241D21">
              <w:rPr>
                <w:rFonts w:ascii="仿宋" w:eastAsia="仿宋" w:hAnsi="仿宋"/>
                <w:sz w:val="24"/>
              </w:rPr>
              <w:t>日历天</w:t>
            </w:r>
            <w:proofErr w:type="gramEnd"/>
          </w:p>
        </w:tc>
      </w:tr>
      <w:tr w:rsidR="00241D21" w:rsidRPr="00241D21" w:rsidTr="002924F6">
        <w:trPr>
          <w:trHeight w:val="602"/>
        </w:trPr>
        <w:tc>
          <w:tcPr>
            <w:tcW w:w="720" w:type="dxa"/>
            <w:vAlign w:val="center"/>
          </w:tcPr>
          <w:p w:rsidR="00E23C4B" w:rsidRPr="00241D21" w:rsidRDefault="00F77F0D"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8</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hint="eastAsia"/>
                <w:sz w:val="24"/>
                <w:szCs w:val="24"/>
              </w:rPr>
              <w:t>投标文件份数</w:t>
            </w:r>
          </w:p>
        </w:tc>
        <w:tc>
          <w:tcPr>
            <w:tcW w:w="6486" w:type="dxa"/>
            <w:vAlign w:val="center"/>
          </w:tcPr>
          <w:p w:rsidR="00E23C4B" w:rsidRPr="00241D21" w:rsidRDefault="00D20B25" w:rsidP="002D410B">
            <w:pPr>
              <w:adjustRightInd w:val="0"/>
              <w:snapToGrid w:val="0"/>
              <w:spacing w:before="96" w:after="96" w:line="360" w:lineRule="auto"/>
              <w:textAlignment w:val="bottom"/>
              <w:rPr>
                <w:rFonts w:ascii="仿宋" w:eastAsia="仿宋" w:hAnsi="仿宋"/>
                <w:sz w:val="24"/>
              </w:rPr>
            </w:pPr>
            <w:r w:rsidRPr="00241D21">
              <w:rPr>
                <w:rFonts w:ascii="仿宋" w:eastAsia="仿宋" w:hAnsi="仿宋" w:hint="eastAsia"/>
                <w:sz w:val="24"/>
              </w:rPr>
              <w:t>投</w:t>
            </w:r>
            <w:r w:rsidR="00E23C4B" w:rsidRPr="00241D21">
              <w:rPr>
                <w:rFonts w:ascii="仿宋" w:eastAsia="仿宋" w:hAnsi="仿宋"/>
                <w:sz w:val="24"/>
              </w:rPr>
              <w:t>标文件的份数：正本1份</w:t>
            </w:r>
            <w:r w:rsidR="00E23C4B" w:rsidRPr="00241D21">
              <w:rPr>
                <w:rFonts w:ascii="仿宋" w:eastAsia="仿宋" w:hAnsi="仿宋" w:hint="eastAsia"/>
                <w:sz w:val="24"/>
              </w:rPr>
              <w:t>、</w:t>
            </w:r>
            <w:r w:rsidR="00E23C4B" w:rsidRPr="00241D21">
              <w:rPr>
                <w:rFonts w:ascii="仿宋" w:eastAsia="仿宋" w:hAnsi="仿宋"/>
                <w:sz w:val="24"/>
              </w:rPr>
              <w:t>副本</w:t>
            </w:r>
            <w:r w:rsidR="006F2488" w:rsidRPr="00241D21">
              <w:rPr>
                <w:rFonts w:ascii="仿宋" w:eastAsia="仿宋" w:hAnsi="仿宋" w:hint="eastAsia"/>
                <w:sz w:val="24"/>
              </w:rPr>
              <w:t>2</w:t>
            </w:r>
            <w:r w:rsidR="00E23C4B" w:rsidRPr="00241D21">
              <w:rPr>
                <w:rFonts w:ascii="仿宋" w:eastAsia="仿宋" w:hAnsi="仿宋"/>
                <w:sz w:val="24"/>
              </w:rPr>
              <w:t>份</w:t>
            </w:r>
          </w:p>
        </w:tc>
      </w:tr>
      <w:tr w:rsidR="00241D21" w:rsidRPr="00241D21" w:rsidTr="002924F6">
        <w:trPr>
          <w:trHeight w:val="1051"/>
        </w:trPr>
        <w:tc>
          <w:tcPr>
            <w:tcW w:w="720" w:type="dxa"/>
            <w:vAlign w:val="center"/>
          </w:tcPr>
          <w:p w:rsidR="00E23C4B" w:rsidRPr="00241D21" w:rsidRDefault="00F77F0D" w:rsidP="00C577D2">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9</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sz w:val="24"/>
                <w:szCs w:val="24"/>
              </w:rPr>
              <w:t>招标答疑</w:t>
            </w:r>
          </w:p>
        </w:tc>
        <w:tc>
          <w:tcPr>
            <w:tcW w:w="6486" w:type="dxa"/>
            <w:vAlign w:val="center"/>
          </w:tcPr>
          <w:p w:rsidR="00E23C4B" w:rsidRPr="00241D21" w:rsidRDefault="00E23C4B" w:rsidP="00D543F0">
            <w:pPr>
              <w:spacing w:line="360" w:lineRule="auto"/>
              <w:rPr>
                <w:rFonts w:ascii="仿宋" w:eastAsia="仿宋" w:hAnsi="仿宋"/>
                <w:sz w:val="24"/>
              </w:rPr>
            </w:pPr>
            <w:r w:rsidRPr="00241D21">
              <w:rPr>
                <w:rFonts w:ascii="仿宋" w:eastAsia="仿宋" w:hAnsi="仿宋"/>
                <w:sz w:val="24"/>
              </w:rPr>
              <w:t>各投标人对招标文件如有疑问，请于</w:t>
            </w:r>
            <w:r w:rsidR="001627FD" w:rsidRPr="00241D21">
              <w:rPr>
                <w:rFonts w:ascii="仿宋" w:eastAsia="仿宋" w:hAnsi="仿宋" w:hint="eastAsia"/>
                <w:sz w:val="24"/>
                <w:u w:val="single"/>
              </w:rPr>
              <w:t xml:space="preserve"> </w:t>
            </w:r>
            <w:r w:rsidR="003835E8" w:rsidRPr="00241D21">
              <w:rPr>
                <w:rFonts w:ascii="仿宋" w:eastAsia="仿宋" w:hAnsi="仿宋"/>
                <w:sz w:val="24"/>
                <w:u w:val="single"/>
              </w:rPr>
              <w:t xml:space="preserve"> </w:t>
            </w:r>
            <w:r w:rsidR="00CA7416" w:rsidRPr="00241D21">
              <w:rPr>
                <w:rFonts w:ascii="仿宋" w:eastAsia="仿宋" w:hAnsi="仿宋"/>
                <w:sz w:val="24"/>
                <w:u w:val="single"/>
              </w:rPr>
              <w:t>3</w:t>
            </w:r>
            <w:r w:rsidR="001627FD" w:rsidRPr="00241D21">
              <w:rPr>
                <w:rFonts w:ascii="仿宋" w:eastAsia="仿宋" w:hAnsi="仿宋" w:hint="eastAsia"/>
                <w:sz w:val="24"/>
                <w:u w:val="single"/>
              </w:rPr>
              <w:t xml:space="preserve"> </w:t>
            </w:r>
            <w:r w:rsidR="008C6E2B" w:rsidRPr="00241D21">
              <w:rPr>
                <w:rFonts w:ascii="仿宋" w:eastAsia="仿宋" w:hAnsi="仿宋" w:hint="eastAsia"/>
                <w:sz w:val="24"/>
              </w:rPr>
              <w:t>月</w:t>
            </w:r>
            <w:r w:rsidR="001627FD" w:rsidRPr="00241D21">
              <w:rPr>
                <w:rFonts w:ascii="仿宋" w:eastAsia="仿宋" w:hAnsi="仿宋" w:hint="eastAsia"/>
                <w:sz w:val="24"/>
                <w:u w:val="single"/>
              </w:rPr>
              <w:t xml:space="preserve"> </w:t>
            </w:r>
            <w:r w:rsidR="00D543F0">
              <w:rPr>
                <w:rFonts w:ascii="仿宋" w:eastAsia="仿宋" w:hAnsi="仿宋" w:hint="eastAsia"/>
                <w:sz w:val="24"/>
                <w:u w:val="single"/>
              </w:rPr>
              <w:t>7</w:t>
            </w:r>
            <w:r w:rsidR="001627FD" w:rsidRPr="00241D21">
              <w:rPr>
                <w:rFonts w:ascii="仿宋" w:eastAsia="仿宋" w:hAnsi="仿宋" w:hint="eastAsia"/>
                <w:sz w:val="24"/>
                <w:u w:val="single"/>
              </w:rPr>
              <w:t xml:space="preserve"> </w:t>
            </w:r>
            <w:r w:rsidR="008C6E2B" w:rsidRPr="00241D21">
              <w:rPr>
                <w:rFonts w:ascii="仿宋" w:eastAsia="仿宋" w:hAnsi="仿宋" w:hint="eastAsia"/>
                <w:sz w:val="24"/>
              </w:rPr>
              <w:t>号之</w:t>
            </w:r>
            <w:r w:rsidR="00770459" w:rsidRPr="00241D21">
              <w:rPr>
                <w:rFonts w:ascii="仿宋" w:eastAsia="仿宋" w:hAnsi="仿宋" w:hint="eastAsia"/>
                <w:sz w:val="24"/>
              </w:rPr>
              <w:t>前</w:t>
            </w:r>
            <w:r w:rsidRPr="00241D21">
              <w:rPr>
                <w:rFonts w:ascii="仿宋" w:eastAsia="仿宋" w:hAnsi="仿宋"/>
                <w:sz w:val="24"/>
              </w:rPr>
              <w:t>以书面形式提出，招标人将</w:t>
            </w:r>
            <w:r w:rsidRPr="00241D21">
              <w:rPr>
                <w:rFonts w:ascii="仿宋" w:eastAsia="仿宋" w:hAnsi="仿宋" w:hint="eastAsia"/>
                <w:sz w:val="24"/>
              </w:rPr>
              <w:t>视情况给予回复</w:t>
            </w:r>
            <w:r w:rsidRPr="00241D21">
              <w:rPr>
                <w:rFonts w:ascii="仿宋" w:eastAsia="仿宋" w:hAnsi="仿宋"/>
                <w:sz w:val="24"/>
              </w:rPr>
              <w:t>。</w:t>
            </w:r>
          </w:p>
        </w:tc>
      </w:tr>
      <w:tr w:rsidR="00241D21" w:rsidRPr="00241D21" w:rsidTr="008148A7">
        <w:trPr>
          <w:trHeight w:val="1444"/>
        </w:trPr>
        <w:tc>
          <w:tcPr>
            <w:tcW w:w="720" w:type="dxa"/>
            <w:vAlign w:val="center"/>
          </w:tcPr>
          <w:p w:rsidR="00E23C4B" w:rsidRPr="00241D21" w:rsidRDefault="00E23C4B" w:rsidP="00F77F0D">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1</w:t>
            </w:r>
            <w:r w:rsidR="00F77F0D" w:rsidRPr="00241D21">
              <w:rPr>
                <w:rFonts w:ascii="仿宋" w:eastAsia="仿宋" w:hAnsi="仿宋" w:hint="eastAsia"/>
                <w:sz w:val="24"/>
                <w:szCs w:val="24"/>
              </w:rPr>
              <w:t>0</w:t>
            </w:r>
          </w:p>
        </w:tc>
        <w:tc>
          <w:tcPr>
            <w:tcW w:w="1974" w:type="dxa"/>
            <w:vAlign w:val="center"/>
          </w:tcPr>
          <w:p w:rsidR="00E23C4B" w:rsidRPr="00241D21" w:rsidRDefault="00E23C4B" w:rsidP="008148A7">
            <w:pPr>
              <w:pStyle w:val="2"/>
              <w:spacing w:line="360" w:lineRule="auto"/>
              <w:ind w:firstLine="0"/>
              <w:rPr>
                <w:rFonts w:ascii="仿宋" w:eastAsia="仿宋" w:hAnsi="仿宋"/>
                <w:sz w:val="24"/>
                <w:szCs w:val="24"/>
              </w:rPr>
            </w:pPr>
            <w:r w:rsidRPr="00241D21">
              <w:rPr>
                <w:rFonts w:ascii="仿宋" w:eastAsia="仿宋" w:hAnsi="仿宋"/>
                <w:sz w:val="24"/>
                <w:szCs w:val="24"/>
              </w:rPr>
              <w:t>踏勘现场</w:t>
            </w:r>
          </w:p>
        </w:tc>
        <w:tc>
          <w:tcPr>
            <w:tcW w:w="6486" w:type="dxa"/>
            <w:vAlign w:val="center"/>
          </w:tcPr>
          <w:p w:rsidR="00E23C4B" w:rsidRPr="00241D21" w:rsidRDefault="00E23C4B" w:rsidP="00C577D2">
            <w:pPr>
              <w:spacing w:line="360" w:lineRule="auto"/>
              <w:rPr>
                <w:rFonts w:ascii="仿宋" w:eastAsia="仿宋" w:hAnsi="仿宋" w:cs="Arial"/>
                <w:sz w:val="24"/>
              </w:rPr>
            </w:pPr>
            <w:r w:rsidRPr="00241D21">
              <w:rPr>
                <w:rFonts w:ascii="仿宋" w:eastAsia="仿宋" w:hAnsi="仿宋" w:cs="Arial" w:hint="eastAsia"/>
                <w:sz w:val="24"/>
              </w:rPr>
              <w:t>招标人不组织踏勘现场，投标人如有需要，</w:t>
            </w:r>
            <w:r w:rsidRPr="00241D21">
              <w:rPr>
                <w:rFonts w:ascii="仿宋" w:eastAsia="仿宋" w:hAnsi="仿宋" w:cs="Arial"/>
                <w:sz w:val="24"/>
              </w:rPr>
              <w:t>自行</w:t>
            </w:r>
            <w:r w:rsidRPr="00241D21">
              <w:rPr>
                <w:rFonts w:ascii="仿宋" w:eastAsia="仿宋" w:hAnsi="仿宋" w:cs="Arial" w:hint="eastAsia"/>
                <w:sz w:val="24"/>
              </w:rPr>
              <w:t>安排</w:t>
            </w:r>
            <w:r w:rsidRPr="00241D21">
              <w:rPr>
                <w:rFonts w:ascii="仿宋" w:eastAsia="仿宋" w:hAnsi="仿宋" w:cs="Arial"/>
                <w:sz w:val="24"/>
              </w:rPr>
              <w:t>踏勘</w:t>
            </w:r>
            <w:r w:rsidRPr="00241D21">
              <w:rPr>
                <w:rFonts w:ascii="仿宋" w:eastAsia="仿宋" w:hAnsi="仿宋" w:cs="Arial" w:hint="eastAsia"/>
                <w:sz w:val="24"/>
              </w:rPr>
              <w:t>现场，并自行承担所需的费用和风险。</w:t>
            </w:r>
          </w:p>
          <w:p w:rsidR="00E23C4B" w:rsidRPr="00241D21" w:rsidRDefault="00E23C4B" w:rsidP="004C6AD2">
            <w:pPr>
              <w:spacing w:line="360" w:lineRule="auto"/>
              <w:rPr>
                <w:rFonts w:ascii="仿宋" w:eastAsia="仿宋" w:hAnsi="仿宋" w:cs="Arial"/>
                <w:sz w:val="24"/>
                <w:u w:val="single"/>
              </w:rPr>
            </w:pPr>
            <w:r w:rsidRPr="00241D21">
              <w:rPr>
                <w:rFonts w:ascii="仿宋" w:eastAsia="仿宋" w:hAnsi="仿宋" w:cs="Arial"/>
                <w:sz w:val="24"/>
              </w:rPr>
              <w:t>地点：</w:t>
            </w:r>
            <w:r w:rsidR="004C6AD2" w:rsidRPr="00241D21">
              <w:rPr>
                <w:rFonts w:ascii="仿宋" w:eastAsia="仿宋" w:hAnsi="仿宋" w:cs="Arial" w:hint="eastAsia"/>
                <w:sz w:val="24"/>
              </w:rPr>
              <w:t>义乌市商城大道N1号</w:t>
            </w:r>
          </w:p>
        </w:tc>
      </w:tr>
      <w:tr w:rsidR="00241D21" w:rsidRPr="00241D21" w:rsidTr="008148A7">
        <w:trPr>
          <w:trHeight w:val="852"/>
        </w:trPr>
        <w:tc>
          <w:tcPr>
            <w:tcW w:w="720" w:type="dxa"/>
            <w:vAlign w:val="center"/>
          </w:tcPr>
          <w:p w:rsidR="00E23C4B" w:rsidRPr="00241D21" w:rsidRDefault="00E23C4B" w:rsidP="00F77F0D">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1</w:t>
            </w:r>
            <w:r w:rsidR="00F77F0D" w:rsidRPr="00241D21">
              <w:rPr>
                <w:rFonts w:ascii="仿宋" w:eastAsia="仿宋" w:hAnsi="仿宋" w:hint="eastAsia"/>
                <w:sz w:val="24"/>
                <w:szCs w:val="24"/>
              </w:rPr>
              <w:t>1</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sz w:val="24"/>
                <w:szCs w:val="24"/>
              </w:rPr>
              <w:t>投标截止时间</w:t>
            </w:r>
          </w:p>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sz w:val="24"/>
                <w:szCs w:val="24"/>
              </w:rPr>
              <w:t>投标地点</w:t>
            </w:r>
          </w:p>
        </w:tc>
        <w:tc>
          <w:tcPr>
            <w:tcW w:w="6486" w:type="dxa"/>
            <w:vAlign w:val="center"/>
          </w:tcPr>
          <w:p w:rsidR="00E23C4B" w:rsidRPr="00241D21" w:rsidRDefault="00E23C4B" w:rsidP="00C577D2">
            <w:pPr>
              <w:widowControl/>
              <w:spacing w:before="54" w:after="54" w:line="360" w:lineRule="auto"/>
              <w:ind w:left="54" w:right="54"/>
              <w:outlineLvl w:val="0"/>
              <w:rPr>
                <w:rFonts w:ascii="仿宋" w:eastAsia="仿宋" w:hAnsi="仿宋" w:cs="宋体"/>
                <w:kern w:val="0"/>
                <w:sz w:val="24"/>
              </w:rPr>
            </w:pPr>
            <w:r w:rsidRPr="00241D21">
              <w:rPr>
                <w:rFonts w:ascii="仿宋" w:eastAsia="仿宋" w:hAnsi="仿宋"/>
                <w:sz w:val="24"/>
              </w:rPr>
              <w:t>投标截止时间：</w:t>
            </w:r>
            <w:r w:rsidR="005C6DDA" w:rsidRPr="00241D21">
              <w:rPr>
                <w:rFonts w:ascii="仿宋" w:eastAsia="仿宋" w:hAnsi="仿宋" w:cs="宋体"/>
                <w:kern w:val="0"/>
                <w:sz w:val="24"/>
              </w:rPr>
              <w:t>201</w:t>
            </w:r>
            <w:r w:rsidR="003835E8" w:rsidRPr="00241D21">
              <w:rPr>
                <w:rFonts w:ascii="仿宋" w:eastAsia="仿宋" w:hAnsi="仿宋" w:cs="宋体"/>
                <w:kern w:val="0"/>
                <w:sz w:val="24"/>
              </w:rPr>
              <w:t>8</w:t>
            </w:r>
            <w:r w:rsidR="005C6DDA" w:rsidRPr="00241D21">
              <w:rPr>
                <w:rFonts w:ascii="仿宋" w:eastAsia="仿宋" w:hAnsi="仿宋" w:cs="宋体"/>
                <w:kern w:val="0"/>
                <w:sz w:val="24"/>
              </w:rPr>
              <w:t>年</w:t>
            </w:r>
            <w:r w:rsidR="001627FD" w:rsidRPr="00241D21">
              <w:rPr>
                <w:rFonts w:ascii="仿宋" w:eastAsia="仿宋" w:hAnsi="仿宋" w:cs="宋体" w:hint="eastAsia"/>
                <w:kern w:val="0"/>
                <w:sz w:val="24"/>
                <w:u w:val="single"/>
              </w:rPr>
              <w:t xml:space="preserve"> </w:t>
            </w:r>
            <w:r w:rsidR="003835E8" w:rsidRPr="00241D21">
              <w:rPr>
                <w:rFonts w:ascii="仿宋" w:eastAsia="仿宋" w:hAnsi="仿宋" w:cs="宋体"/>
                <w:kern w:val="0"/>
                <w:sz w:val="24"/>
                <w:u w:val="single"/>
              </w:rPr>
              <w:t xml:space="preserve"> </w:t>
            </w:r>
            <w:r w:rsidR="00CA7416" w:rsidRPr="00241D21">
              <w:rPr>
                <w:rFonts w:ascii="仿宋" w:eastAsia="仿宋" w:hAnsi="仿宋" w:cs="宋体"/>
                <w:kern w:val="0"/>
                <w:sz w:val="24"/>
                <w:u w:val="single"/>
              </w:rPr>
              <w:t>3</w:t>
            </w:r>
            <w:r w:rsidR="001627FD" w:rsidRPr="00241D21">
              <w:rPr>
                <w:rFonts w:ascii="仿宋" w:eastAsia="仿宋" w:hAnsi="仿宋" w:cs="宋体" w:hint="eastAsia"/>
                <w:kern w:val="0"/>
                <w:sz w:val="24"/>
                <w:u w:val="single"/>
              </w:rPr>
              <w:t xml:space="preserve"> </w:t>
            </w:r>
            <w:r w:rsidRPr="00241D21">
              <w:rPr>
                <w:rFonts w:ascii="仿宋" w:eastAsia="仿宋" w:hAnsi="仿宋" w:cs="宋体"/>
                <w:kern w:val="0"/>
                <w:sz w:val="24"/>
              </w:rPr>
              <w:t>月</w:t>
            </w:r>
            <w:r w:rsidR="001627FD" w:rsidRPr="00241D21">
              <w:rPr>
                <w:rFonts w:ascii="仿宋" w:eastAsia="仿宋" w:hAnsi="仿宋" w:cs="宋体" w:hint="eastAsia"/>
                <w:kern w:val="0"/>
                <w:sz w:val="24"/>
                <w:u w:val="single"/>
              </w:rPr>
              <w:t xml:space="preserve"> </w:t>
            </w:r>
            <w:r w:rsidR="00A82E39" w:rsidRPr="00241D21">
              <w:rPr>
                <w:rFonts w:ascii="仿宋" w:eastAsia="仿宋" w:hAnsi="仿宋" w:cs="宋体" w:hint="eastAsia"/>
                <w:kern w:val="0"/>
                <w:sz w:val="24"/>
                <w:u w:val="single"/>
              </w:rPr>
              <w:t xml:space="preserve"> </w:t>
            </w:r>
            <w:r w:rsidR="00A00D66">
              <w:rPr>
                <w:rFonts w:ascii="仿宋" w:eastAsia="仿宋" w:hAnsi="仿宋" w:cs="宋体" w:hint="eastAsia"/>
                <w:kern w:val="0"/>
                <w:sz w:val="24"/>
                <w:u w:val="single"/>
              </w:rPr>
              <w:t>12</w:t>
            </w:r>
            <w:r w:rsidR="001627FD" w:rsidRPr="00241D21">
              <w:rPr>
                <w:rFonts w:ascii="仿宋" w:eastAsia="仿宋" w:hAnsi="仿宋" w:cs="宋体" w:hint="eastAsia"/>
                <w:kern w:val="0"/>
                <w:sz w:val="24"/>
                <w:u w:val="single"/>
              </w:rPr>
              <w:t xml:space="preserve"> </w:t>
            </w:r>
            <w:r w:rsidRPr="00241D21">
              <w:rPr>
                <w:rFonts w:ascii="仿宋" w:eastAsia="仿宋" w:hAnsi="仿宋" w:cs="宋体"/>
                <w:kern w:val="0"/>
                <w:sz w:val="24"/>
              </w:rPr>
              <w:t>日上午</w:t>
            </w:r>
            <w:r w:rsidR="003835E8" w:rsidRPr="00241D21">
              <w:rPr>
                <w:rFonts w:ascii="仿宋" w:eastAsia="仿宋" w:hAnsi="仿宋" w:cs="宋体"/>
                <w:kern w:val="0"/>
                <w:sz w:val="24"/>
              </w:rPr>
              <w:t>10</w:t>
            </w:r>
            <w:r w:rsidR="003835E8" w:rsidRPr="00241D21">
              <w:rPr>
                <w:rFonts w:ascii="仿宋" w:eastAsia="仿宋" w:hAnsi="仿宋" w:cs="宋体" w:hint="eastAsia"/>
                <w:kern w:val="0"/>
                <w:sz w:val="24"/>
              </w:rPr>
              <w:t>:00</w:t>
            </w:r>
            <w:r w:rsidRPr="00241D21">
              <w:rPr>
                <w:rFonts w:ascii="仿宋" w:eastAsia="仿宋" w:hAnsi="仿宋" w:cs="宋体"/>
                <w:kern w:val="0"/>
                <w:sz w:val="24"/>
              </w:rPr>
              <w:t>（北京时间）</w:t>
            </w:r>
          </w:p>
          <w:p w:rsidR="00E23C4B" w:rsidRPr="00241D21" w:rsidRDefault="00E23C4B" w:rsidP="003835E8">
            <w:pPr>
              <w:spacing w:line="360" w:lineRule="auto"/>
              <w:rPr>
                <w:rFonts w:ascii="仿宋" w:eastAsia="仿宋" w:hAnsi="仿宋"/>
                <w:sz w:val="24"/>
              </w:rPr>
            </w:pPr>
            <w:r w:rsidRPr="00241D21">
              <w:rPr>
                <w:rFonts w:ascii="仿宋" w:eastAsia="仿宋" w:hAnsi="仿宋"/>
                <w:sz w:val="24"/>
              </w:rPr>
              <w:t>投标地点：</w:t>
            </w:r>
            <w:r w:rsidR="004C335E" w:rsidRPr="00241D21">
              <w:rPr>
                <w:rFonts w:ascii="仿宋" w:eastAsia="仿宋" w:hAnsi="仿宋" w:hint="eastAsia"/>
                <w:sz w:val="24"/>
              </w:rPr>
              <w:t>浙江大学医学院附属第四医院</w:t>
            </w:r>
            <w:r w:rsidR="003835E8" w:rsidRPr="00241D21">
              <w:rPr>
                <w:rFonts w:ascii="仿宋" w:eastAsia="仿宋" w:hAnsi="仿宋" w:hint="eastAsia"/>
                <w:sz w:val="24"/>
              </w:rPr>
              <w:t>总务库房</w:t>
            </w:r>
            <w:r w:rsidR="004C335E" w:rsidRPr="00241D21">
              <w:rPr>
                <w:rFonts w:ascii="仿宋" w:eastAsia="仿宋" w:hAnsi="仿宋" w:hint="eastAsia"/>
                <w:sz w:val="24"/>
              </w:rPr>
              <w:t>。</w:t>
            </w:r>
          </w:p>
        </w:tc>
      </w:tr>
      <w:tr w:rsidR="00241D21" w:rsidRPr="00241D21" w:rsidTr="00192353">
        <w:trPr>
          <w:trHeight w:val="1112"/>
        </w:trPr>
        <w:tc>
          <w:tcPr>
            <w:tcW w:w="720" w:type="dxa"/>
            <w:vAlign w:val="center"/>
          </w:tcPr>
          <w:p w:rsidR="00E23C4B" w:rsidRPr="00241D21" w:rsidRDefault="00E23C4B" w:rsidP="00F77F0D">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lastRenderedPageBreak/>
              <w:t>1</w:t>
            </w:r>
            <w:r w:rsidR="00F77F0D" w:rsidRPr="00241D21">
              <w:rPr>
                <w:rFonts w:ascii="仿宋" w:eastAsia="仿宋" w:hAnsi="仿宋" w:hint="eastAsia"/>
                <w:sz w:val="24"/>
                <w:szCs w:val="24"/>
              </w:rPr>
              <w:t>2</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sz w:val="24"/>
                <w:szCs w:val="24"/>
              </w:rPr>
              <w:t>开标时间</w:t>
            </w:r>
          </w:p>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sz w:val="24"/>
                <w:szCs w:val="24"/>
              </w:rPr>
              <w:t>开标地点</w:t>
            </w:r>
          </w:p>
        </w:tc>
        <w:tc>
          <w:tcPr>
            <w:tcW w:w="6486" w:type="dxa"/>
            <w:vAlign w:val="center"/>
          </w:tcPr>
          <w:p w:rsidR="00E23C4B" w:rsidRPr="00241D21" w:rsidRDefault="00E23C4B" w:rsidP="00C577D2">
            <w:pPr>
              <w:widowControl/>
              <w:spacing w:before="54" w:after="54" w:line="360" w:lineRule="auto"/>
              <w:ind w:left="54" w:right="54"/>
              <w:outlineLvl w:val="0"/>
              <w:rPr>
                <w:rFonts w:ascii="仿宋" w:eastAsia="仿宋" w:hAnsi="仿宋" w:cs="宋体"/>
                <w:kern w:val="0"/>
                <w:sz w:val="24"/>
              </w:rPr>
            </w:pPr>
            <w:r w:rsidRPr="00241D21">
              <w:rPr>
                <w:rFonts w:ascii="仿宋" w:eastAsia="仿宋" w:hAnsi="仿宋"/>
                <w:sz w:val="24"/>
              </w:rPr>
              <w:t>开标时间</w:t>
            </w:r>
            <w:r w:rsidRPr="00241D21">
              <w:rPr>
                <w:rFonts w:ascii="仿宋" w:eastAsia="仿宋" w:hAnsi="仿宋" w:hint="eastAsia"/>
                <w:sz w:val="24"/>
              </w:rPr>
              <w:t>：</w:t>
            </w:r>
            <w:r w:rsidR="005C6DDA" w:rsidRPr="00241D21">
              <w:rPr>
                <w:rFonts w:ascii="仿宋" w:eastAsia="仿宋" w:hAnsi="仿宋" w:cs="宋体"/>
                <w:kern w:val="0"/>
                <w:sz w:val="24"/>
              </w:rPr>
              <w:t>201</w:t>
            </w:r>
            <w:r w:rsidR="003835E8" w:rsidRPr="00241D21">
              <w:rPr>
                <w:rFonts w:ascii="仿宋" w:eastAsia="仿宋" w:hAnsi="仿宋" w:cs="宋体"/>
                <w:kern w:val="0"/>
                <w:sz w:val="24"/>
              </w:rPr>
              <w:t>8</w:t>
            </w:r>
            <w:r w:rsidR="005C6DDA" w:rsidRPr="00241D21">
              <w:rPr>
                <w:rFonts w:ascii="仿宋" w:eastAsia="仿宋" w:hAnsi="仿宋" w:cs="宋体"/>
                <w:kern w:val="0"/>
                <w:sz w:val="24"/>
              </w:rPr>
              <w:t>年</w:t>
            </w:r>
            <w:r w:rsidR="00C673B6" w:rsidRPr="00241D21">
              <w:rPr>
                <w:rFonts w:ascii="仿宋" w:eastAsia="仿宋" w:hAnsi="仿宋" w:cs="宋体" w:hint="eastAsia"/>
                <w:kern w:val="0"/>
                <w:sz w:val="24"/>
                <w:u w:val="single"/>
              </w:rPr>
              <w:t xml:space="preserve"> </w:t>
            </w:r>
            <w:r w:rsidR="00A82E39" w:rsidRPr="00241D21">
              <w:rPr>
                <w:rFonts w:ascii="仿宋" w:eastAsia="仿宋" w:hAnsi="仿宋" w:cs="宋体" w:hint="eastAsia"/>
                <w:kern w:val="0"/>
                <w:sz w:val="24"/>
                <w:u w:val="single"/>
              </w:rPr>
              <w:t xml:space="preserve"> </w:t>
            </w:r>
            <w:r w:rsidR="00CA7416" w:rsidRPr="00241D21">
              <w:rPr>
                <w:rFonts w:ascii="仿宋" w:eastAsia="仿宋" w:hAnsi="仿宋" w:cs="宋体"/>
                <w:kern w:val="0"/>
                <w:sz w:val="24"/>
                <w:u w:val="single"/>
              </w:rPr>
              <w:t>3</w:t>
            </w:r>
            <w:r w:rsidR="00C673B6" w:rsidRPr="00241D21">
              <w:rPr>
                <w:rFonts w:ascii="仿宋" w:eastAsia="仿宋" w:hAnsi="仿宋" w:cs="宋体" w:hint="eastAsia"/>
                <w:kern w:val="0"/>
                <w:sz w:val="24"/>
                <w:u w:val="single"/>
              </w:rPr>
              <w:t xml:space="preserve"> </w:t>
            </w:r>
            <w:r w:rsidRPr="00241D21">
              <w:rPr>
                <w:rFonts w:ascii="仿宋" w:eastAsia="仿宋" w:hAnsi="仿宋" w:cs="宋体"/>
                <w:kern w:val="0"/>
                <w:sz w:val="24"/>
              </w:rPr>
              <w:t>月</w:t>
            </w:r>
            <w:r w:rsidR="00C673B6" w:rsidRPr="00241D21">
              <w:rPr>
                <w:rFonts w:ascii="仿宋" w:eastAsia="仿宋" w:hAnsi="仿宋" w:cs="宋体" w:hint="eastAsia"/>
                <w:kern w:val="0"/>
                <w:sz w:val="24"/>
                <w:u w:val="single"/>
              </w:rPr>
              <w:t xml:space="preserve"> </w:t>
            </w:r>
            <w:r w:rsidR="00BD66E3">
              <w:rPr>
                <w:rFonts w:ascii="仿宋" w:eastAsia="仿宋" w:hAnsi="仿宋" w:cs="宋体" w:hint="eastAsia"/>
                <w:kern w:val="0"/>
                <w:sz w:val="24"/>
                <w:u w:val="single"/>
              </w:rPr>
              <w:t>12</w:t>
            </w:r>
            <w:r w:rsidR="00CA7416" w:rsidRPr="00241D21">
              <w:rPr>
                <w:rFonts w:ascii="仿宋" w:eastAsia="仿宋" w:hAnsi="仿宋" w:cs="宋体"/>
                <w:kern w:val="0"/>
                <w:sz w:val="24"/>
                <w:u w:val="single"/>
              </w:rPr>
              <w:t xml:space="preserve"> </w:t>
            </w:r>
            <w:r w:rsidRPr="00241D21">
              <w:rPr>
                <w:rFonts w:ascii="仿宋" w:eastAsia="仿宋" w:hAnsi="仿宋" w:cs="宋体"/>
                <w:kern w:val="0"/>
                <w:sz w:val="24"/>
              </w:rPr>
              <w:t>日上午</w:t>
            </w:r>
            <w:r w:rsidR="003835E8" w:rsidRPr="00241D21">
              <w:rPr>
                <w:rFonts w:ascii="仿宋" w:eastAsia="仿宋" w:hAnsi="仿宋" w:cs="宋体"/>
                <w:kern w:val="0"/>
                <w:sz w:val="24"/>
              </w:rPr>
              <w:t>10</w:t>
            </w:r>
            <w:r w:rsidR="003835E8" w:rsidRPr="00241D21">
              <w:rPr>
                <w:rFonts w:ascii="仿宋" w:eastAsia="仿宋" w:hAnsi="仿宋" w:cs="宋体" w:hint="eastAsia"/>
                <w:kern w:val="0"/>
                <w:sz w:val="24"/>
              </w:rPr>
              <w:t>:00</w:t>
            </w:r>
            <w:r w:rsidRPr="00241D21">
              <w:rPr>
                <w:rFonts w:ascii="仿宋" w:eastAsia="仿宋" w:hAnsi="仿宋" w:cs="宋体"/>
                <w:kern w:val="0"/>
                <w:sz w:val="24"/>
              </w:rPr>
              <w:t>（北京时间）</w:t>
            </w:r>
          </w:p>
          <w:p w:rsidR="00E23C4B" w:rsidRPr="00241D21" w:rsidRDefault="003835E8" w:rsidP="00C577D2">
            <w:pPr>
              <w:adjustRightInd w:val="0"/>
              <w:snapToGrid w:val="0"/>
              <w:spacing w:before="96" w:after="96" w:line="360" w:lineRule="auto"/>
              <w:textAlignment w:val="bottom"/>
              <w:rPr>
                <w:rFonts w:ascii="仿宋" w:eastAsia="仿宋" w:hAnsi="仿宋"/>
                <w:sz w:val="24"/>
              </w:rPr>
            </w:pPr>
            <w:r w:rsidRPr="00241D21">
              <w:rPr>
                <w:rFonts w:ascii="仿宋" w:eastAsia="仿宋" w:hAnsi="仿宋" w:hint="eastAsia"/>
                <w:sz w:val="24"/>
              </w:rPr>
              <w:t>开标</w:t>
            </w:r>
            <w:r w:rsidR="004C335E" w:rsidRPr="00241D21">
              <w:rPr>
                <w:rFonts w:ascii="仿宋" w:eastAsia="仿宋" w:hAnsi="仿宋"/>
                <w:sz w:val="24"/>
              </w:rPr>
              <w:t>地点：</w:t>
            </w:r>
            <w:r w:rsidR="004C335E" w:rsidRPr="00241D21">
              <w:rPr>
                <w:rFonts w:ascii="仿宋" w:eastAsia="仿宋" w:hAnsi="仿宋" w:hint="eastAsia"/>
                <w:sz w:val="24"/>
              </w:rPr>
              <w:t>浙江大学医学院附属第四医院行政楼104室。</w:t>
            </w:r>
          </w:p>
        </w:tc>
      </w:tr>
      <w:tr w:rsidR="00241D21" w:rsidRPr="00241D21" w:rsidTr="00192353">
        <w:trPr>
          <w:trHeight w:val="491"/>
        </w:trPr>
        <w:tc>
          <w:tcPr>
            <w:tcW w:w="720" w:type="dxa"/>
            <w:vAlign w:val="center"/>
          </w:tcPr>
          <w:p w:rsidR="00E23C4B" w:rsidRPr="00241D21" w:rsidRDefault="00E23C4B" w:rsidP="00F77F0D">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1</w:t>
            </w:r>
            <w:r w:rsidR="00F77F0D" w:rsidRPr="00241D21">
              <w:rPr>
                <w:rFonts w:ascii="仿宋" w:eastAsia="仿宋" w:hAnsi="仿宋" w:hint="eastAsia"/>
                <w:sz w:val="24"/>
                <w:szCs w:val="24"/>
              </w:rPr>
              <w:t>3</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hint="eastAsia"/>
                <w:sz w:val="24"/>
                <w:szCs w:val="24"/>
              </w:rPr>
              <w:t>评标办法</w:t>
            </w:r>
          </w:p>
        </w:tc>
        <w:tc>
          <w:tcPr>
            <w:tcW w:w="6486"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hint="eastAsia"/>
                <w:sz w:val="24"/>
                <w:szCs w:val="24"/>
              </w:rPr>
              <w:t>综合评分法</w:t>
            </w:r>
          </w:p>
        </w:tc>
      </w:tr>
      <w:tr w:rsidR="00E23C4B" w:rsidRPr="00241D21" w:rsidTr="00192353">
        <w:trPr>
          <w:trHeight w:val="4523"/>
        </w:trPr>
        <w:tc>
          <w:tcPr>
            <w:tcW w:w="720" w:type="dxa"/>
            <w:vAlign w:val="center"/>
          </w:tcPr>
          <w:p w:rsidR="00E23C4B" w:rsidRPr="00241D21" w:rsidRDefault="00E23C4B" w:rsidP="00F77F0D">
            <w:pPr>
              <w:pStyle w:val="2"/>
              <w:spacing w:line="360" w:lineRule="auto"/>
              <w:ind w:firstLine="0"/>
              <w:jc w:val="center"/>
              <w:rPr>
                <w:rFonts w:ascii="仿宋" w:eastAsia="仿宋" w:hAnsi="仿宋"/>
                <w:sz w:val="24"/>
                <w:szCs w:val="24"/>
              </w:rPr>
            </w:pPr>
            <w:r w:rsidRPr="00241D21">
              <w:rPr>
                <w:rFonts w:ascii="仿宋" w:eastAsia="仿宋" w:hAnsi="仿宋" w:hint="eastAsia"/>
                <w:sz w:val="24"/>
                <w:szCs w:val="24"/>
              </w:rPr>
              <w:t>1</w:t>
            </w:r>
            <w:r w:rsidR="00F77F0D" w:rsidRPr="00241D21">
              <w:rPr>
                <w:rFonts w:ascii="仿宋" w:eastAsia="仿宋" w:hAnsi="仿宋" w:hint="eastAsia"/>
                <w:sz w:val="24"/>
                <w:szCs w:val="24"/>
              </w:rPr>
              <w:t>4</w:t>
            </w:r>
          </w:p>
        </w:tc>
        <w:tc>
          <w:tcPr>
            <w:tcW w:w="1974" w:type="dxa"/>
            <w:vAlign w:val="center"/>
          </w:tcPr>
          <w:p w:rsidR="00E23C4B" w:rsidRPr="00241D21" w:rsidRDefault="00E23C4B" w:rsidP="00C577D2">
            <w:pPr>
              <w:pStyle w:val="2"/>
              <w:spacing w:line="360" w:lineRule="auto"/>
              <w:ind w:firstLine="0"/>
              <w:jc w:val="both"/>
              <w:rPr>
                <w:rFonts w:ascii="仿宋" w:eastAsia="仿宋" w:hAnsi="仿宋"/>
                <w:sz w:val="24"/>
                <w:szCs w:val="24"/>
              </w:rPr>
            </w:pPr>
            <w:r w:rsidRPr="00241D21">
              <w:rPr>
                <w:rFonts w:ascii="仿宋" w:eastAsia="仿宋" w:hAnsi="仿宋"/>
                <w:sz w:val="24"/>
                <w:szCs w:val="24"/>
              </w:rPr>
              <w:t>注意事项</w:t>
            </w:r>
          </w:p>
        </w:tc>
        <w:tc>
          <w:tcPr>
            <w:tcW w:w="6486" w:type="dxa"/>
            <w:vAlign w:val="center"/>
          </w:tcPr>
          <w:p w:rsidR="00E23C4B" w:rsidRPr="00241D21" w:rsidRDefault="00E23C4B" w:rsidP="00C577D2">
            <w:pPr>
              <w:adjustRightInd w:val="0"/>
              <w:snapToGrid w:val="0"/>
              <w:spacing w:before="96" w:after="96" w:line="360" w:lineRule="auto"/>
              <w:textAlignment w:val="bottom"/>
              <w:rPr>
                <w:rFonts w:ascii="仿宋" w:eastAsia="仿宋" w:hAnsi="仿宋"/>
                <w:sz w:val="24"/>
              </w:rPr>
            </w:pPr>
            <w:r w:rsidRPr="00241D21">
              <w:rPr>
                <w:rFonts w:ascii="仿宋" w:eastAsia="仿宋" w:hAnsi="仿宋"/>
                <w:sz w:val="24"/>
              </w:rPr>
              <w:t>（1）投标人的</w:t>
            </w:r>
            <w:r w:rsidRPr="00241D21">
              <w:rPr>
                <w:rFonts w:ascii="仿宋" w:eastAsia="仿宋" w:hAnsi="仿宋" w:hint="eastAsia"/>
                <w:sz w:val="24"/>
              </w:rPr>
              <w:t>法定代表人或其委托代理人</w:t>
            </w:r>
            <w:r w:rsidRPr="00241D21">
              <w:rPr>
                <w:rFonts w:ascii="仿宋" w:eastAsia="仿宋" w:hAnsi="仿宋"/>
                <w:sz w:val="24"/>
              </w:rPr>
              <w:t>出席开标仪式[请本人带有效身份证明原件</w:t>
            </w:r>
            <w:r w:rsidRPr="00241D21">
              <w:rPr>
                <w:rFonts w:ascii="仿宋" w:eastAsia="仿宋" w:hAnsi="仿宋" w:hint="eastAsia"/>
                <w:sz w:val="24"/>
              </w:rPr>
              <w:t>，</w:t>
            </w:r>
            <w:r w:rsidRPr="00241D21">
              <w:rPr>
                <w:rFonts w:ascii="仿宋" w:eastAsia="仿宋" w:hAnsi="仿宋"/>
                <w:sz w:val="24"/>
              </w:rPr>
              <w:t>是</w:t>
            </w:r>
            <w:r w:rsidRPr="00241D21">
              <w:rPr>
                <w:rFonts w:ascii="仿宋" w:eastAsia="仿宋" w:hAnsi="仿宋" w:hint="eastAsia"/>
                <w:sz w:val="24"/>
              </w:rPr>
              <w:t>委托代理人</w:t>
            </w:r>
            <w:r w:rsidRPr="00241D21">
              <w:rPr>
                <w:rFonts w:ascii="仿宋" w:eastAsia="仿宋" w:hAnsi="仿宋"/>
                <w:sz w:val="24"/>
              </w:rPr>
              <w:t>参加开标仪式</w:t>
            </w:r>
            <w:r w:rsidRPr="00241D21">
              <w:rPr>
                <w:rFonts w:ascii="仿宋" w:eastAsia="仿宋" w:hAnsi="仿宋" w:hint="eastAsia"/>
                <w:sz w:val="24"/>
              </w:rPr>
              <w:t>时</w:t>
            </w:r>
            <w:r w:rsidRPr="00241D21">
              <w:rPr>
                <w:rFonts w:ascii="仿宋" w:eastAsia="仿宋" w:hAnsi="仿宋"/>
                <w:sz w:val="24"/>
              </w:rPr>
              <w:t>，</w:t>
            </w:r>
            <w:r w:rsidRPr="00241D21">
              <w:rPr>
                <w:rFonts w:ascii="仿宋" w:eastAsia="仿宋" w:hAnsi="仿宋" w:hint="eastAsia"/>
                <w:sz w:val="24"/>
              </w:rPr>
              <w:t>还应带</w:t>
            </w:r>
            <w:r w:rsidRPr="00241D21">
              <w:rPr>
                <w:rFonts w:ascii="仿宋" w:eastAsia="仿宋" w:hAnsi="仿宋"/>
                <w:sz w:val="24"/>
              </w:rPr>
              <w:t>授权</w:t>
            </w:r>
            <w:r w:rsidRPr="00241D21">
              <w:rPr>
                <w:rFonts w:ascii="仿宋" w:eastAsia="仿宋" w:hAnsi="仿宋" w:hint="eastAsia"/>
                <w:sz w:val="24"/>
              </w:rPr>
              <w:t>委托</w:t>
            </w:r>
            <w:r w:rsidRPr="00241D21">
              <w:rPr>
                <w:rFonts w:ascii="仿宋" w:eastAsia="仿宋" w:hAnsi="仿宋"/>
                <w:sz w:val="24"/>
              </w:rPr>
              <w:t>书原件]。</w:t>
            </w:r>
          </w:p>
          <w:p w:rsidR="00B7428C" w:rsidRPr="00241D21" w:rsidRDefault="00E23C4B" w:rsidP="00C577D2">
            <w:pPr>
              <w:adjustRightInd w:val="0"/>
              <w:snapToGrid w:val="0"/>
              <w:spacing w:before="96" w:after="96" w:line="360" w:lineRule="auto"/>
              <w:textAlignment w:val="bottom"/>
              <w:rPr>
                <w:rFonts w:ascii="仿宋" w:eastAsia="仿宋" w:hAnsi="仿宋"/>
                <w:sz w:val="24"/>
              </w:rPr>
            </w:pPr>
            <w:r w:rsidRPr="00241D21">
              <w:rPr>
                <w:rFonts w:ascii="仿宋" w:eastAsia="仿宋" w:hAnsi="仿宋"/>
                <w:sz w:val="24"/>
              </w:rPr>
              <w:t>（2）投标人如果发现本招标文件中存在含糊不清、相互矛盾、多种含义以及歧视性不公正条款或违法违规等内容时，请于</w:t>
            </w:r>
          </w:p>
          <w:p w:rsidR="00E23C4B" w:rsidRPr="00241D21" w:rsidRDefault="00C673B6" w:rsidP="00C577D2">
            <w:pPr>
              <w:adjustRightInd w:val="0"/>
              <w:snapToGrid w:val="0"/>
              <w:spacing w:before="96" w:after="96" w:line="360" w:lineRule="auto"/>
              <w:textAlignment w:val="bottom"/>
              <w:rPr>
                <w:rFonts w:ascii="仿宋" w:eastAsia="仿宋" w:hAnsi="仿宋"/>
                <w:sz w:val="24"/>
              </w:rPr>
            </w:pPr>
            <w:r w:rsidRPr="00241D21">
              <w:rPr>
                <w:rFonts w:ascii="仿宋" w:eastAsia="仿宋" w:hAnsi="仿宋" w:hint="eastAsia"/>
                <w:sz w:val="24"/>
                <w:u w:val="single"/>
              </w:rPr>
              <w:t xml:space="preserve"> </w:t>
            </w:r>
            <w:r w:rsidR="003835E8" w:rsidRPr="00241D21">
              <w:rPr>
                <w:rFonts w:ascii="仿宋" w:eastAsia="仿宋" w:hAnsi="仿宋"/>
                <w:sz w:val="24"/>
                <w:u w:val="single"/>
              </w:rPr>
              <w:t xml:space="preserve"> </w:t>
            </w:r>
            <w:r w:rsidR="00CA7416" w:rsidRPr="00241D21">
              <w:rPr>
                <w:rFonts w:ascii="仿宋" w:eastAsia="仿宋" w:hAnsi="仿宋"/>
                <w:sz w:val="24"/>
                <w:u w:val="single"/>
              </w:rPr>
              <w:t>3</w:t>
            </w:r>
            <w:r w:rsidRPr="00241D21">
              <w:rPr>
                <w:rFonts w:ascii="仿宋" w:eastAsia="仿宋" w:hAnsi="仿宋" w:hint="eastAsia"/>
                <w:sz w:val="24"/>
                <w:u w:val="single"/>
              </w:rPr>
              <w:t xml:space="preserve"> </w:t>
            </w:r>
            <w:r w:rsidR="004C335E" w:rsidRPr="00241D21">
              <w:rPr>
                <w:rFonts w:ascii="仿宋" w:eastAsia="仿宋" w:hAnsi="仿宋" w:hint="eastAsia"/>
                <w:sz w:val="24"/>
              </w:rPr>
              <w:t>月</w:t>
            </w:r>
            <w:r w:rsidRPr="00241D21">
              <w:rPr>
                <w:rFonts w:ascii="仿宋" w:eastAsia="仿宋" w:hAnsi="仿宋" w:hint="eastAsia"/>
                <w:sz w:val="24"/>
                <w:u w:val="single"/>
              </w:rPr>
              <w:t xml:space="preserve"> </w:t>
            </w:r>
            <w:r w:rsidR="00BD66E3">
              <w:rPr>
                <w:rFonts w:ascii="仿宋" w:eastAsia="仿宋" w:hAnsi="仿宋" w:hint="eastAsia"/>
                <w:sz w:val="24"/>
                <w:u w:val="single"/>
              </w:rPr>
              <w:t>7</w:t>
            </w:r>
            <w:r w:rsidR="004C335E" w:rsidRPr="00241D21">
              <w:rPr>
                <w:rFonts w:ascii="仿宋" w:eastAsia="仿宋" w:hAnsi="仿宋" w:hint="eastAsia"/>
                <w:sz w:val="24"/>
              </w:rPr>
              <w:t>号之前</w:t>
            </w:r>
            <w:r w:rsidR="00E23C4B" w:rsidRPr="00241D21">
              <w:rPr>
                <w:rFonts w:ascii="仿宋" w:eastAsia="仿宋" w:hAnsi="仿宋"/>
                <w:sz w:val="24"/>
              </w:rPr>
              <w:t>以书面形式提出，逾期不得再对招标文件提出质疑。</w:t>
            </w:r>
          </w:p>
          <w:p w:rsidR="00E23C4B" w:rsidRPr="00241D21" w:rsidRDefault="00E23C4B" w:rsidP="00886957">
            <w:pPr>
              <w:adjustRightInd w:val="0"/>
              <w:snapToGrid w:val="0"/>
              <w:spacing w:before="96" w:after="96" w:line="360" w:lineRule="auto"/>
              <w:textAlignment w:val="bottom"/>
              <w:rPr>
                <w:rFonts w:ascii="仿宋" w:eastAsia="仿宋" w:hAnsi="仿宋"/>
                <w:sz w:val="24"/>
              </w:rPr>
            </w:pPr>
            <w:r w:rsidRPr="00241D21">
              <w:rPr>
                <w:rFonts w:ascii="仿宋" w:eastAsia="仿宋" w:hAnsi="仿宋"/>
                <w:sz w:val="24"/>
              </w:rPr>
              <w:t>（</w:t>
            </w:r>
            <w:r w:rsidRPr="00241D21">
              <w:rPr>
                <w:rFonts w:ascii="仿宋" w:eastAsia="仿宋" w:hAnsi="仿宋" w:hint="eastAsia"/>
                <w:sz w:val="24"/>
              </w:rPr>
              <w:t>3</w:t>
            </w:r>
            <w:r w:rsidRPr="00241D21">
              <w:rPr>
                <w:rFonts w:ascii="仿宋" w:eastAsia="仿宋" w:hAnsi="仿宋"/>
                <w:sz w:val="24"/>
              </w:rPr>
              <w:t>）如果</w:t>
            </w:r>
            <w:r w:rsidRPr="00241D21">
              <w:rPr>
                <w:rFonts w:ascii="仿宋" w:eastAsia="仿宋" w:hAnsi="仿宋" w:hint="eastAsia"/>
                <w:sz w:val="24"/>
              </w:rPr>
              <w:t>招标文件中有文字表述与本投标人须知前附表内容不一致时,以本投标人须知前附表为准。</w:t>
            </w:r>
          </w:p>
        </w:tc>
      </w:tr>
    </w:tbl>
    <w:p w:rsidR="00E23C4B" w:rsidRPr="00241D21" w:rsidRDefault="00E23C4B" w:rsidP="00B567CA">
      <w:pPr>
        <w:widowControl/>
        <w:spacing w:line="420" w:lineRule="atLeast"/>
        <w:rPr>
          <w:rFonts w:ascii="仿宋" w:eastAsia="仿宋" w:hAnsi="仿宋" w:cs="宋体"/>
          <w:kern w:val="0"/>
          <w:sz w:val="24"/>
          <w:szCs w:val="24"/>
        </w:rPr>
      </w:pPr>
    </w:p>
    <w:p w:rsidR="0080539B" w:rsidRPr="00241D21" w:rsidRDefault="0080539B" w:rsidP="0080539B">
      <w:pPr>
        <w:widowControl/>
        <w:spacing w:line="420" w:lineRule="atLeast"/>
        <w:ind w:firstLine="480"/>
        <w:jc w:val="center"/>
        <w:rPr>
          <w:rFonts w:ascii="仿宋" w:eastAsia="仿宋" w:hAnsi="仿宋"/>
          <w:b/>
          <w:sz w:val="24"/>
        </w:rPr>
      </w:pPr>
      <w:r w:rsidRPr="00241D21">
        <w:rPr>
          <w:rFonts w:ascii="仿宋" w:eastAsia="仿宋" w:hAnsi="仿宋" w:hint="eastAsia"/>
          <w:b/>
          <w:sz w:val="24"/>
        </w:rPr>
        <w:t>二、投标人须知</w:t>
      </w:r>
    </w:p>
    <w:p w:rsidR="00504228" w:rsidRPr="00241D21" w:rsidRDefault="00504228" w:rsidP="00504228">
      <w:pPr>
        <w:widowControl/>
        <w:spacing w:line="420" w:lineRule="atLeast"/>
        <w:ind w:firstLine="480"/>
        <w:rPr>
          <w:rFonts w:ascii="仿宋" w:eastAsia="仿宋" w:hAnsi="仿宋"/>
          <w:sz w:val="24"/>
        </w:rPr>
      </w:pPr>
      <w:r w:rsidRPr="00241D21">
        <w:rPr>
          <w:rFonts w:ascii="仿宋" w:eastAsia="仿宋" w:hAnsi="仿宋" w:hint="eastAsia"/>
          <w:sz w:val="24"/>
        </w:rPr>
        <w:t>1. 适用范围</w:t>
      </w:r>
    </w:p>
    <w:p w:rsidR="00504228" w:rsidRPr="00241D21" w:rsidRDefault="00D927C3" w:rsidP="00504228">
      <w:pPr>
        <w:widowControl/>
        <w:spacing w:line="420" w:lineRule="atLeast"/>
        <w:ind w:firstLine="480"/>
        <w:rPr>
          <w:rFonts w:ascii="仿宋" w:eastAsia="仿宋" w:hAnsi="仿宋"/>
          <w:sz w:val="24"/>
        </w:rPr>
      </w:pPr>
      <w:r w:rsidRPr="00241D21">
        <w:rPr>
          <w:rFonts w:ascii="仿宋" w:eastAsia="仿宋" w:hAnsi="仿宋" w:hint="eastAsia"/>
          <w:sz w:val="24"/>
        </w:rPr>
        <w:t>1.1</w:t>
      </w:r>
      <w:r w:rsidR="00504228" w:rsidRPr="00241D21">
        <w:rPr>
          <w:rFonts w:ascii="仿宋" w:eastAsia="仿宋" w:hAnsi="仿宋" w:hint="eastAsia"/>
          <w:sz w:val="24"/>
        </w:rPr>
        <w:t>本招标文件仅适用于本投标邀请函中所叙述项目。</w:t>
      </w:r>
    </w:p>
    <w:p w:rsidR="00504228" w:rsidRPr="00241D21" w:rsidRDefault="00504228" w:rsidP="00504228">
      <w:pPr>
        <w:widowControl/>
        <w:spacing w:line="420" w:lineRule="atLeast"/>
        <w:ind w:firstLine="480"/>
        <w:rPr>
          <w:rFonts w:ascii="仿宋" w:eastAsia="仿宋" w:hAnsi="仿宋"/>
          <w:sz w:val="24"/>
        </w:rPr>
      </w:pPr>
      <w:r w:rsidRPr="00241D21">
        <w:rPr>
          <w:rFonts w:ascii="仿宋" w:eastAsia="仿宋" w:hAnsi="仿宋" w:hint="eastAsia"/>
          <w:sz w:val="24"/>
        </w:rPr>
        <w:t>2．定义</w:t>
      </w:r>
    </w:p>
    <w:p w:rsidR="00504228" w:rsidRPr="00241D21" w:rsidRDefault="00D927C3" w:rsidP="00504228">
      <w:pPr>
        <w:widowControl/>
        <w:spacing w:line="420" w:lineRule="atLeast"/>
        <w:ind w:firstLine="480"/>
        <w:rPr>
          <w:rFonts w:ascii="仿宋" w:eastAsia="仿宋" w:hAnsi="仿宋"/>
          <w:sz w:val="24"/>
        </w:rPr>
      </w:pPr>
      <w:r w:rsidRPr="00241D21">
        <w:rPr>
          <w:rFonts w:ascii="仿宋" w:eastAsia="仿宋" w:hAnsi="仿宋" w:hint="eastAsia"/>
          <w:sz w:val="24"/>
        </w:rPr>
        <w:t>2.1</w:t>
      </w:r>
      <w:r w:rsidR="00504228" w:rsidRPr="00241D21">
        <w:rPr>
          <w:rFonts w:ascii="仿宋" w:eastAsia="仿宋" w:hAnsi="仿宋" w:hint="eastAsia"/>
          <w:sz w:val="24"/>
        </w:rPr>
        <w:t>“招标人</w:t>
      </w:r>
      <w:r w:rsidR="00500C09" w:rsidRPr="00241D21">
        <w:rPr>
          <w:rFonts w:ascii="仿宋" w:eastAsia="仿宋" w:hAnsi="仿宋" w:hint="eastAsia"/>
          <w:sz w:val="24"/>
        </w:rPr>
        <w:t>（采购人）</w:t>
      </w:r>
      <w:r w:rsidR="00504228" w:rsidRPr="00241D21">
        <w:rPr>
          <w:rFonts w:ascii="仿宋" w:eastAsia="仿宋" w:hAnsi="仿宋" w:hint="eastAsia"/>
          <w:sz w:val="24"/>
        </w:rPr>
        <w:t>”系指浙江大学医学院附属第四医院。</w:t>
      </w:r>
    </w:p>
    <w:p w:rsidR="00500C09" w:rsidRPr="00241D21" w:rsidRDefault="00D927C3" w:rsidP="00500C09">
      <w:pPr>
        <w:pStyle w:val="ad"/>
        <w:spacing w:line="460" w:lineRule="exact"/>
        <w:ind w:firstLineChars="200" w:firstLine="480"/>
        <w:rPr>
          <w:rFonts w:ascii="仿宋" w:eastAsia="仿宋" w:hAnsi="仿宋"/>
          <w:sz w:val="24"/>
        </w:rPr>
      </w:pPr>
      <w:r w:rsidRPr="00241D21">
        <w:rPr>
          <w:rFonts w:ascii="仿宋" w:eastAsia="仿宋" w:hAnsi="仿宋" w:hint="eastAsia"/>
          <w:sz w:val="24"/>
        </w:rPr>
        <w:t>2.2</w:t>
      </w:r>
      <w:r w:rsidR="00504228" w:rsidRPr="00241D21">
        <w:rPr>
          <w:rFonts w:ascii="仿宋" w:eastAsia="仿宋" w:hAnsi="仿宋" w:hint="eastAsia"/>
          <w:sz w:val="24"/>
        </w:rPr>
        <w:t>“投标人”系指向招标人提交投标文件的企业或事业或科研单位的独立法人。</w:t>
      </w:r>
    </w:p>
    <w:p w:rsidR="00500C09" w:rsidRPr="00241D21" w:rsidRDefault="00500C09" w:rsidP="00500C09">
      <w:pPr>
        <w:widowControl/>
        <w:spacing w:line="420" w:lineRule="atLeast"/>
        <w:ind w:firstLine="480"/>
        <w:rPr>
          <w:rFonts w:ascii="仿宋" w:eastAsia="仿宋" w:hAnsi="仿宋"/>
          <w:sz w:val="24"/>
        </w:rPr>
      </w:pPr>
      <w:r w:rsidRPr="00241D21">
        <w:rPr>
          <w:rFonts w:ascii="仿宋" w:eastAsia="仿宋" w:hAnsi="仿宋" w:hint="eastAsia"/>
          <w:sz w:val="24"/>
        </w:rPr>
        <w:t>2.3</w:t>
      </w:r>
      <w:r w:rsidR="00A32892" w:rsidRPr="00241D21">
        <w:rPr>
          <w:rFonts w:ascii="仿宋" w:eastAsia="仿宋" w:hAnsi="仿宋" w:hint="eastAsia"/>
          <w:sz w:val="24"/>
        </w:rPr>
        <w:t>“</w:t>
      </w:r>
      <w:r w:rsidRPr="00241D21">
        <w:rPr>
          <w:rFonts w:ascii="仿宋" w:eastAsia="仿宋" w:hAnsi="仿宋" w:hint="eastAsia"/>
          <w:sz w:val="24"/>
        </w:rPr>
        <w:t>需方</w:t>
      </w:r>
      <w:r w:rsidR="00A32892" w:rsidRPr="00241D21">
        <w:rPr>
          <w:rFonts w:ascii="仿宋" w:eastAsia="仿宋" w:hAnsi="仿宋" w:hint="eastAsia"/>
          <w:sz w:val="24"/>
        </w:rPr>
        <w:t>”</w:t>
      </w:r>
      <w:r w:rsidRPr="00241D21">
        <w:rPr>
          <w:rFonts w:ascii="仿宋" w:eastAsia="仿宋" w:hAnsi="仿宋" w:hint="eastAsia"/>
          <w:sz w:val="24"/>
        </w:rPr>
        <w:t>即采购人，在招投标阶段称为采购人，在签订和执行合同阶段称为需方。</w:t>
      </w:r>
    </w:p>
    <w:p w:rsidR="00504228" w:rsidRPr="00241D21" w:rsidRDefault="00500C09" w:rsidP="00500C09">
      <w:pPr>
        <w:widowControl/>
        <w:spacing w:line="420" w:lineRule="atLeast"/>
        <w:ind w:firstLine="480"/>
        <w:rPr>
          <w:rFonts w:ascii="仿宋" w:eastAsia="仿宋" w:hAnsi="仿宋"/>
          <w:sz w:val="24"/>
        </w:rPr>
      </w:pPr>
      <w:r w:rsidRPr="00241D21">
        <w:rPr>
          <w:rFonts w:ascii="仿宋" w:eastAsia="仿宋" w:hAnsi="仿宋" w:hint="eastAsia"/>
          <w:sz w:val="24"/>
        </w:rPr>
        <w:t>2.4</w:t>
      </w:r>
      <w:r w:rsidR="00A32892" w:rsidRPr="00241D21">
        <w:rPr>
          <w:rFonts w:ascii="仿宋" w:eastAsia="仿宋" w:hAnsi="仿宋" w:hint="eastAsia"/>
          <w:sz w:val="24"/>
        </w:rPr>
        <w:t>“</w:t>
      </w:r>
      <w:r w:rsidRPr="00241D21">
        <w:rPr>
          <w:rFonts w:ascii="仿宋" w:eastAsia="仿宋" w:hAnsi="仿宋" w:hint="eastAsia"/>
          <w:sz w:val="24"/>
        </w:rPr>
        <w:t>供方</w:t>
      </w:r>
      <w:r w:rsidR="00A32892" w:rsidRPr="00241D21">
        <w:rPr>
          <w:rFonts w:ascii="仿宋" w:eastAsia="仿宋" w:hAnsi="仿宋" w:hint="eastAsia"/>
          <w:sz w:val="24"/>
        </w:rPr>
        <w:t>”</w:t>
      </w:r>
      <w:r w:rsidRPr="00241D21">
        <w:rPr>
          <w:rFonts w:ascii="仿宋" w:eastAsia="仿宋" w:hAnsi="仿宋" w:hint="eastAsia"/>
          <w:sz w:val="24"/>
        </w:rPr>
        <w:t>在招投标阶段称为投标人，中标后在签订和执行合同阶段称为供方。</w:t>
      </w:r>
    </w:p>
    <w:p w:rsidR="00504228" w:rsidRPr="00241D21" w:rsidRDefault="00D927C3" w:rsidP="00504228">
      <w:pPr>
        <w:widowControl/>
        <w:spacing w:line="420" w:lineRule="atLeast"/>
        <w:ind w:firstLine="480"/>
        <w:rPr>
          <w:rFonts w:ascii="仿宋" w:eastAsia="仿宋" w:hAnsi="仿宋"/>
          <w:sz w:val="24"/>
        </w:rPr>
      </w:pPr>
      <w:r w:rsidRPr="00241D21">
        <w:rPr>
          <w:rFonts w:ascii="仿宋" w:eastAsia="仿宋" w:hAnsi="仿宋" w:hint="eastAsia"/>
          <w:sz w:val="24"/>
        </w:rPr>
        <w:t>2.</w:t>
      </w:r>
      <w:r w:rsidR="00500C09" w:rsidRPr="00241D21">
        <w:rPr>
          <w:rFonts w:ascii="仿宋" w:eastAsia="仿宋" w:hAnsi="仿宋" w:hint="eastAsia"/>
          <w:sz w:val="24"/>
        </w:rPr>
        <w:t>5</w:t>
      </w:r>
      <w:r w:rsidR="00504228" w:rsidRPr="00241D21">
        <w:rPr>
          <w:rFonts w:ascii="仿宋" w:eastAsia="仿宋" w:hAnsi="仿宋" w:hint="eastAsia"/>
          <w:sz w:val="24"/>
        </w:rPr>
        <w:t>“中标人”系指由评标委员会评审符合招标文件要求，综合竞争实力最强、赢得供货合同的投标人。</w:t>
      </w:r>
    </w:p>
    <w:p w:rsidR="00504228" w:rsidRPr="00241D21" w:rsidRDefault="00D927C3" w:rsidP="00504228">
      <w:pPr>
        <w:widowControl/>
        <w:spacing w:line="420" w:lineRule="atLeast"/>
        <w:ind w:firstLine="480"/>
        <w:rPr>
          <w:rFonts w:ascii="仿宋" w:eastAsia="仿宋" w:hAnsi="仿宋"/>
          <w:sz w:val="24"/>
        </w:rPr>
      </w:pPr>
      <w:r w:rsidRPr="00241D21">
        <w:rPr>
          <w:rFonts w:ascii="仿宋" w:eastAsia="仿宋" w:hAnsi="仿宋" w:hint="eastAsia"/>
          <w:sz w:val="24"/>
        </w:rPr>
        <w:t>2.</w:t>
      </w:r>
      <w:r w:rsidR="00500C09" w:rsidRPr="00241D21">
        <w:rPr>
          <w:rFonts w:ascii="仿宋" w:eastAsia="仿宋" w:hAnsi="仿宋" w:hint="eastAsia"/>
          <w:sz w:val="24"/>
        </w:rPr>
        <w:t>6</w:t>
      </w:r>
      <w:r w:rsidR="00504228" w:rsidRPr="00241D21">
        <w:rPr>
          <w:rFonts w:ascii="仿宋" w:eastAsia="仿宋" w:hAnsi="仿宋" w:hint="eastAsia"/>
          <w:sz w:val="24"/>
        </w:rPr>
        <w:t>“用户”系指浙江大学医学院附属第四医院。</w:t>
      </w:r>
    </w:p>
    <w:p w:rsidR="00504228" w:rsidRPr="00241D21" w:rsidRDefault="00D927C3" w:rsidP="00504228">
      <w:pPr>
        <w:widowControl/>
        <w:spacing w:line="420" w:lineRule="atLeast"/>
        <w:ind w:firstLine="480"/>
        <w:rPr>
          <w:rFonts w:ascii="仿宋" w:eastAsia="仿宋" w:hAnsi="仿宋"/>
          <w:sz w:val="24"/>
        </w:rPr>
      </w:pPr>
      <w:r w:rsidRPr="00241D21">
        <w:rPr>
          <w:rFonts w:ascii="仿宋" w:eastAsia="仿宋" w:hAnsi="仿宋" w:hint="eastAsia"/>
          <w:sz w:val="24"/>
        </w:rPr>
        <w:t>2.</w:t>
      </w:r>
      <w:r w:rsidR="00500C09" w:rsidRPr="00241D21">
        <w:rPr>
          <w:rFonts w:ascii="仿宋" w:eastAsia="仿宋" w:hAnsi="仿宋" w:hint="eastAsia"/>
          <w:sz w:val="24"/>
        </w:rPr>
        <w:t>7</w:t>
      </w:r>
      <w:r w:rsidR="00504228" w:rsidRPr="00241D21">
        <w:rPr>
          <w:rFonts w:ascii="仿宋" w:eastAsia="仿宋" w:hAnsi="仿宋" w:hint="eastAsia"/>
          <w:sz w:val="24"/>
        </w:rPr>
        <w:t>“货物”系指投标人按招标文件规定，向用户提供所需的</w:t>
      </w:r>
      <w:r w:rsidR="001F4220" w:rsidRPr="00241D21">
        <w:rPr>
          <w:rFonts w:ascii="仿宋" w:eastAsia="仿宋" w:hAnsi="仿宋" w:hint="eastAsia"/>
          <w:sz w:val="24"/>
        </w:rPr>
        <w:t>医院</w:t>
      </w:r>
      <w:r w:rsidR="00134F43" w:rsidRPr="00241D21">
        <w:rPr>
          <w:rFonts w:ascii="仿宋" w:eastAsia="仿宋" w:hAnsi="仿宋" w:hint="eastAsia"/>
          <w:sz w:val="24"/>
        </w:rPr>
        <w:t>急诊科木质家具</w:t>
      </w:r>
      <w:r w:rsidR="00504228" w:rsidRPr="00241D21">
        <w:rPr>
          <w:rFonts w:ascii="仿宋" w:eastAsia="仿宋" w:hAnsi="仿宋" w:hint="eastAsia"/>
          <w:sz w:val="24"/>
        </w:rPr>
        <w:t>。</w:t>
      </w:r>
    </w:p>
    <w:p w:rsidR="00504228" w:rsidRPr="00241D21" w:rsidRDefault="00D927C3" w:rsidP="00504228">
      <w:pPr>
        <w:widowControl/>
        <w:spacing w:line="420" w:lineRule="atLeast"/>
        <w:ind w:firstLine="480"/>
        <w:rPr>
          <w:rFonts w:ascii="仿宋" w:eastAsia="仿宋" w:hAnsi="仿宋"/>
          <w:sz w:val="24"/>
        </w:rPr>
      </w:pPr>
      <w:r w:rsidRPr="00241D21">
        <w:rPr>
          <w:rFonts w:ascii="仿宋" w:eastAsia="仿宋" w:hAnsi="仿宋" w:hint="eastAsia"/>
          <w:sz w:val="24"/>
        </w:rPr>
        <w:lastRenderedPageBreak/>
        <w:t>2.</w:t>
      </w:r>
      <w:r w:rsidR="00500C09" w:rsidRPr="00241D21">
        <w:rPr>
          <w:rFonts w:ascii="仿宋" w:eastAsia="仿宋" w:hAnsi="仿宋" w:hint="eastAsia"/>
          <w:sz w:val="24"/>
        </w:rPr>
        <w:t>8</w:t>
      </w:r>
      <w:r w:rsidR="00504228" w:rsidRPr="00241D21">
        <w:rPr>
          <w:rFonts w:ascii="仿宋" w:eastAsia="仿宋" w:hAnsi="仿宋" w:hint="eastAsia"/>
          <w:sz w:val="24"/>
        </w:rPr>
        <w:t>“服务”系指招标文件规定投标人必须承担的货物</w:t>
      </w:r>
      <w:r w:rsidR="00820688" w:rsidRPr="00241D21">
        <w:rPr>
          <w:rFonts w:ascii="仿宋" w:eastAsia="仿宋" w:hAnsi="仿宋" w:hint="eastAsia"/>
          <w:sz w:val="24"/>
        </w:rPr>
        <w:t>设计、</w:t>
      </w:r>
      <w:r w:rsidR="00F4064C" w:rsidRPr="00241D21">
        <w:rPr>
          <w:rFonts w:ascii="仿宋" w:eastAsia="仿宋" w:hAnsi="仿宋" w:hint="eastAsia"/>
          <w:sz w:val="24"/>
        </w:rPr>
        <w:t>材料、生产、</w:t>
      </w:r>
      <w:r w:rsidR="00504228" w:rsidRPr="00241D21">
        <w:rPr>
          <w:rFonts w:ascii="仿宋" w:eastAsia="仿宋" w:hAnsi="仿宋" w:hint="eastAsia"/>
          <w:sz w:val="24"/>
        </w:rPr>
        <w:t>运输、安装、测试、检验、调试、人员培训等技术支持、售后服务以及其他类似的</w:t>
      </w:r>
      <w:r w:rsidR="001F4220" w:rsidRPr="00241D21">
        <w:rPr>
          <w:rFonts w:ascii="仿宋" w:eastAsia="仿宋" w:hAnsi="仿宋" w:hint="eastAsia"/>
          <w:sz w:val="24"/>
        </w:rPr>
        <w:t>服</w:t>
      </w:r>
      <w:r w:rsidR="00504228" w:rsidRPr="00241D21">
        <w:rPr>
          <w:rFonts w:ascii="仿宋" w:eastAsia="仿宋" w:hAnsi="仿宋" w:hint="eastAsia"/>
          <w:sz w:val="24"/>
        </w:rPr>
        <w:t>务。</w:t>
      </w:r>
    </w:p>
    <w:p w:rsidR="00504228" w:rsidRPr="00241D21" w:rsidRDefault="00504228" w:rsidP="00504228">
      <w:pPr>
        <w:widowControl/>
        <w:spacing w:line="420" w:lineRule="atLeast"/>
        <w:ind w:firstLine="480"/>
        <w:rPr>
          <w:rFonts w:ascii="仿宋" w:eastAsia="仿宋" w:hAnsi="仿宋"/>
          <w:sz w:val="24"/>
        </w:rPr>
      </w:pPr>
      <w:r w:rsidRPr="00241D21">
        <w:rPr>
          <w:rFonts w:ascii="仿宋" w:eastAsia="仿宋" w:hAnsi="仿宋" w:hint="eastAsia"/>
          <w:sz w:val="24"/>
        </w:rPr>
        <w:t>3．投标费用</w:t>
      </w:r>
    </w:p>
    <w:p w:rsidR="00504228" w:rsidRPr="00241D21" w:rsidRDefault="00D927C3" w:rsidP="004F6881">
      <w:pPr>
        <w:widowControl/>
        <w:spacing w:line="420" w:lineRule="atLeast"/>
        <w:ind w:firstLine="480"/>
        <w:rPr>
          <w:rFonts w:ascii="仿宋" w:eastAsia="仿宋" w:hAnsi="仿宋"/>
          <w:sz w:val="24"/>
        </w:rPr>
      </w:pPr>
      <w:r w:rsidRPr="00241D21">
        <w:rPr>
          <w:rFonts w:ascii="仿宋" w:eastAsia="仿宋" w:hAnsi="仿宋" w:hint="eastAsia"/>
          <w:sz w:val="24"/>
        </w:rPr>
        <w:t>3.1</w:t>
      </w:r>
      <w:r w:rsidR="00504228" w:rsidRPr="00241D21">
        <w:rPr>
          <w:rFonts w:ascii="仿宋" w:eastAsia="仿宋" w:hAnsi="仿宋" w:hint="eastAsia"/>
          <w:sz w:val="24"/>
        </w:rPr>
        <w:t>无论投标结果如何，投标方自行承担所有与参加投标有关的全部费用。</w:t>
      </w:r>
    </w:p>
    <w:p w:rsidR="00D927C3" w:rsidRPr="00241D21" w:rsidRDefault="00D927C3" w:rsidP="00D927C3">
      <w:pPr>
        <w:widowControl/>
        <w:spacing w:line="420" w:lineRule="atLeast"/>
        <w:ind w:firstLine="480"/>
        <w:rPr>
          <w:rFonts w:ascii="仿宋" w:eastAsia="仿宋" w:hAnsi="仿宋"/>
          <w:sz w:val="24"/>
        </w:rPr>
      </w:pPr>
      <w:r w:rsidRPr="00241D21">
        <w:rPr>
          <w:rFonts w:ascii="仿宋" w:eastAsia="仿宋" w:hAnsi="仿宋" w:hint="eastAsia"/>
          <w:sz w:val="24"/>
        </w:rPr>
        <w:t>4</w:t>
      </w:r>
      <w:r w:rsidRPr="00241D21">
        <w:rPr>
          <w:rFonts w:ascii="仿宋" w:eastAsia="仿宋" w:hAnsi="仿宋"/>
          <w:sz w:val="24"/>
        </w:rPr>
        <w:t>.合格的投标人</w:t>
      </w:r>
    </w:p>
    <w:p w:rsidR="00D927C3" w:rsidRPr="00241D21" w:rsidRDefault="00D927C3" w:rsidP="00D927C3">
      <w:pPr>
        <w:widowControl/>
        <w:spacing w:line="420" w:lineRule="atLeast"/>
        <w:ind w:firstLine="480"/>
        <w:rPr>
          <w:rFonts w:ascii="仿宋" w:eastAsia="仿宋" w:hAnsi="仿宋"/>
          <w:sz w:val="24"/>
        </w:rPr>
      </w:pPr>
      <w:r w:rsidRPr="00241D21">
        <w:rPr>
          <w:rFonts w:ascii="仿宋" w:eastAsia="仿宋" w:hAnsi="仿宋" w:hint="eastAsia"/>
          <w:sz w:val="24"/>
        </w:rPr>
        <w:t>4. 1符合招标文件</w:t>
      </w:r>
      <w:r w:rsidRPr="00241D21">
        <w:rPr>
          <w:rFonts w:ascii="仿宋" w:eastAsia="仿宋" w:hAnsi="仿宋"/>
          <w:sz w:val="24"/>
        </w:rPr>
        <w:t>第一部分</w:t>
      </w:r>
      <w:r w:rsidRPr="00241D21">
        <w:rPr>
          <w:rFonts w:ascii="仿宋" w:eastAsia="仿宋" w:hAnsi="仿宋" w:hint="eastAsia"/>
          <w:sz w:val="24"/>
        </w:rPr>
        <w:t>招标公告中的“五、投标人资格要求”。</w:t>
      </w:r>
    </w:p>
    <w:p w:rsidR="00D927C3" w:rsidRPr="00241D21" w:rsidRDefault="00D927C3" w:rsidP="00D927C3">
      <w:pPr>
        <w:widowControl/>
        <w:spacing w:line="420" w:lineRule="atLeast"/>
        <w:ind w:firstLine="480"/>
        <w:rPr>
          <w:rFonts w:ascii="仿宋" w:eastAsia="仿宋" w:hAnsi="仿宋"/>
          <w:sz w:val="24"/>
        </w:rPr>
      </w:pPr>
      <w:r w:rsidRPr="00241D21">
        <w:rPr>
          <w:rFonts w:ascii="仿宋" w:eastAsia="仿宋" w:hAnsi="仿宋" w:hint="eastAsia"/>
          <w:sz w:val="24"/>
        </w:rPr>
        <w:t>4. 2对投标人资格的审查：采用资格后审方式。</w:t>
      </w:r>
    </w:p>
    <w:p w:rsidR="00D927C3" w:rsidRPr="00241D21" w:rsidRDefault="00D927C3" w:rsidP="00D927C3">
      <w:pPr>
        <w:spacing w:line="360" w:lineRule="auto"/>
        <w:ind w:firstLineChars="150" w:firstLine="360"/>
        <w:rPr>
          <w:rFonts w:ascii="仿宋" w:eastAsia="仿宋" w:hAnsi="仿宋"/>
          <w:sz w:val="24"/>
        </w:rPr>
      </w:pPr>
      <w:bookmarkStart w:id="0" w:name="_Toc53733828"/>
      <w:bookmarkStart w:id="1" w:name="_Toc90692895"/>
      <w:r w:rsidRPr="00241D21">
        <w:rPr>
          <w:rFonts w:ascii="仿宋" w:eastAsia="仿宋" w:hAnsi="仿宋" w:hint="eastAsia"/>
          <w:sz w:val="24"/>
        </w:rPr>
        <w:t>5</w:t>
      </w:r>
      <w:r w:rsidRPr="00241D21">
        <w:rPr>
          <w:rFonts w:ascii="仿宋" w:eastAsia="仿宋" w:hAnsi="仿宋"/>
          <w:sz w:val="24"/>
        </w:rPr>
        <w:t>.踏勘现场</w:t>
      </w:r>
      <w:bookmarkEnd w:id="0"/>
      <w:bookmarkEnd w:id="1"/>
    </w:p>
    <w:p w:rsidR="00D927C3" w:rsidRPr="00241D21" w:rsidRDefault="00D927C3" w:rsidP="00D927C3">
      <w:pPr>
        <w:spacing w:line="360" w:lineRule="auto"/>
        <w:ind w:firstLineChars="150" w:firstLine="360"/>
        <w:rPr>
          <w:rFonts w:ascii="仿宋" w:eastAsia="仿宋" w:hAnsi="仿宋"/>
          <w:sz w:val="24"/>
        </w:rPr>
      </w:pPr>
      <w:r w:rsidRPr="00241D21">
        <w:rPr>
          <w:rFonts w:ascii="仿宋" w:eastAsia="仿宋" w:hAnsi="仿宋" w:hint="eastAsia"/>
          <w:sz w:val="24"/>
        </w:rPr>
        <w:t>5</w:t>
      </w:r>
      <w:r w:rsidRPr="00241D21">
        <w:rPr>
          <w:rFonts w:ascii="仿宋" w:eastAsia="仿宋" w:hAnsi="仿宋"/>
          <w:sz w:val="24"/>
        </w:rPr>
        <w:t>.1投标人可</w:t>
      </w:r>
      <w:r w:rsidRPr="00241D21">
        <w:rPr>
          <w:rFonts w:ascii="仿宋" w:eastAsia="仿宋" w:hAnsi="仿宋" w:hint="eastAsia"/>
          <w:sz w:val="24"/>
        </w:rPr>
        <w:t>就项目实施地</w:t>
      </w:r>
      <w:r w:rsidRPr="00241D21">
        <w:rPr>
          <w:rFonts w:ascii="仿宋" w:eastAsia="仿宋" w:hAnsi="仿宋"/>
          <w:sz w:val="24"/>
        </w:rPr>
        <w:t>和周围环境进行踏勘，以获取编制投标文件和签署合同所需的资料。踏勘现场所发生的费用由投标人承担。</w:t>
      </w:r>
    </w:p>
    <w:p w:rsidR="00D927C3" w:rsidRPr="00241D21" w:rsidRDefault="00D927C3" w:rsidP="00D927C3">
      <w:pPr>
        <w:spacing w:line="360" w:lineRule="auto"/>
        <w:ind w:firstLineChars="100" w:firstLine="240"/>
        <w:rPr>
          <w:rFonts w:ascii="仿宋" w:eastAsia="仿宋" w:hAnsi="仿宋"/>
          <w:sz w:val="24"/>
        </w:rPr>
      </w:pPr>
      <w:r w:rsidRPr="00241D21">
        <w:rPr>
          <w:rFonts w:ascii="仿宋" w:eastAsia="仿宋" w:hAnsi="仿宋"/>
          <w:sz w:val="24"/>
        </w:rPr>
        <w:t>5.2招标人向投标人提供的资料和数据，是招标人现有的能使投标人利用的资料。招标人对投标人由此而做出的推论、理解、结论概不负责。</w:t>
      </w:r>
    </w:p>
    <w:p w:rsidR="00D927C3" w:rsidRPr="00241D21" w:rsidRDefault="00D927C3" w:rsidP="00D927C3">
      <w:pPr>
        <w:spacing w:line="360" w:lineRule="auto"/>
        <w:ind w:firstLineChars="100" w:firstLine="240"/>
        <w:rPr>
          <w:rFonts w:ascii="仿宋" w:eastAsia="仿宋" w:hAnsi="仿宋"/>
          <w:sz w:val="24"/>
        </w:rPr>
      </w:pPr>
      <w:r w:rsidRPr="00241D21">
        <w:rPr>
          <w:rFonts w:ascii="仿宋" w:eastAsia="仿宋" w:hAnsi="仿宋"/>
          <w:sz w:val="24"/>
        </w:rPr>
        <w:t>5.3 除招标人向投标人提供本</w:t>
      </w:r>
      <w:r w:rsidRPr="00241D21">
        <w:rPr>
          <w:rFonts w:ascii="仿宋" w:eastAsia="仿宋" w:hAnsi="仿宋" w:hint="eastAsia"/>
          <w:sz w:val="24"/>
        </w:rPr>
        <w:t>项目</w:t>
      </w:r>
      <w:r w:rsidRPr="00241D21">
        <w:rPr>
          <w:rFonts w:ascii="仿宋" w:eastAsia="仿宋" w:hAnsi="仿宋"/>
          <w:sz w:val="24"/>
        </w:rPr>
        <w:t>有关的情况外，投标人应通过自行调查取得与本项目</w:t>
      </w:r>
      <w:r w:rsidRPr="00241D21">
        <w:rPr>
          <w:rFonts w:ascii="仿宋" w:eastAsia="仿宋" w:hAnsi="仿宋" w:hint="eastAsia"/>
          <w:sz w:val="24"/>
        </w:rPr>
        <w:t>实施</w:t>
      </w:r>
      <w:r w:rsidRPr="00241D21">
        <w:rPr>
          <w:rFonts w:ascii="仿宋" w:eastAsia="仿宋" w:hAnsi="仿宋"/>
          <w:sz w:val="24"/>
        </w:rPr>
        <w:t>有关的全部情况。</w:t>
      </w: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EC4927" w:rsidRPr="00241D21" w:rsidRDefault="00EC4927" w:rsidP="00D927C3">
      <w:pPr>
        <w:spacing w:line="360" w:lineRule="auto"/>
        <w:ind w:firstLineChars="100" w:firstLine="240"/>
        <w:rPr>
          <w:rFonts w:ascii="仿宋" w:eastAsia="仿宋" w:hAnsi="仿宋"/>
          <w:sz w:val="24"/>
        </w:rPr>
      </w:pPr>
    </w:p>
    <w:p w:rsidR="004677DE" w:rsidRPr="00241D21" w:rsidRDefault="004677DE" w:rsidP="00D927C3">
      <w:pPr>
        <w:spacing w:line="360" w:lineRule="auto"/>
        <w:ind w:firstLineChars="100" w:firstLine="240"/>
        <w:rPr>
          <w:rFonts w:ascii="仿宋" w:eastAsia="仿宋" w:hAnsi="仿宋"/>
          <w:sz w:val="24"/>
        </w:rPr>
      </w:pPr>
    </w:p>
    <w:p w:rsidR="004677DE" w:rsidRPr="00241D21" w:rsidRDefault="004677DE" w:rsidP="00D927C3">
      <w:pPr>
        <w:spacing w:line="360" w:lineRule="auto"/>
        <w:ind w:firstLineChars="100" w:firstLine="240"/>
        <w:rPr>
          <w:rFonts w:ascii="仿宋" w:eastAsia="仿宋" w:hAnsi="仿宋"/>
          <w:sz w:val="24"/>
        </w:rPr>
      </w:pPr>
    </w:p>
    <w:p w:rsidR="00EC4927" w:rsidRPr="00241D21" w:rsidRDefault="00EC4927" w:rsidP="00A87769">
      <w:pPr>
        <w:spacing w:line="360" w:lineRule="auto"/>
        <w:rPr>
          <w:rFonts w:ascii="仿宋" w:eastAsia="仿宋" w:hAnsi="仿宋"/>
          <w:sz w:val="24"/>
        </w:rPr>
      </w:pPr>
      <w:bookmarkStart w:id="2" w:name="_GoBack"/>
      <w:bookmarkEnd w:id="2"/>
    </w:p>
    <w:p w:rsidR="007C4076" w:rsidRPr="00241D21" w:rsidRDefault="00EC4927" w:rsidP="00BB697F">
      <w:pPr>
        <w:spacing w:line="360" w:lineRule="auto"/>
        <w:ind w:firstLineChars="100" w:firstLine="321"/>
        <w:jc w:val="center"/>
        <w:rPr>
          <w:rFonts w:ascii="仿宋" w:eastAsia="仿宋" w:hAnsi="仿宋"/>
          <w:b/>
          <w:sz w:val="32"/>
          <w:szCs w:val="32"/>
        </w:rPr>
      </w:pPr>
      <w:r w:rsidRPr="00241D21">
        <w:rPr>
          <w:rFonts w:ascii="仿宋" w:eastAsia="仿宋" w:hAnsi="仿宋" w:hint="eastAsia"/>
          <w:b/>
          <w:sz w:val="32"/>
          <w:szCs w:val="32"/>
        </w:rPr>
        <w:lastRenderedPageBreak/>
        <w:t>第三章   招标货物一览表</w:t>
      </w:r>
    </w:p>
    <w:p w:rsidR="007C4076" w:rsidRPr="00241D21" w:rsidRDefault="007C4076" w:rsidP="00BB697F">
      <w:pPr>
        <w:snapToGrid w:val="0"/>
        <w:spacing w:line="400" w:lineRule="exact"/>
        <w:ind w:firstLineChars="200" w:firstLine="480"/>
        <w:rPr>
          <w:rFonts w:ascii="仿宋" w:eastAsia="仿宋" w:hAnsi="仿宋"/>
          <w:sz w:val="24"/>
          <w:szCs w:val="24"/>
        </w:rPr>
      </w:pPr>
      <w:r w:rsidRPr="00241D21">
        <w:rPr>
          <w:rFonts w:ascii="仿宋" w:eastAsia="仿宋" w:hAnsi="仿宋" w:hint="eastAsia"/>
          <w:sz w:val="24"/>
          <w:szCs w:val="24"/>
        </w:rPr>
        <w:t>一、本次招标的货物是</w:t>
      </w:r>
      <w:r w:rsidR="003835E8" w:rsidRPr="00241D21">
        <w:rPr>
          <w:rFonts w:ascii="仿宋" w:eastAsia="仿宋" w:hAnsi="仿宋" w:hint="eastAsia"/>
          <w:sz w:val="24"/>
          <w:szCs w:val="24"/>
        </w:rPr>
        <w:t>中心实验室设施</w:t>
      </w:r>
      <w:r w:rsidRPr="00241D21">
        <w:rPr>
          <w:rFonts w:ascii="仿宋" w:eastAsia="仿宋" w:hAnsi="仿宋" w:hint="eastAsia"/>
          <w:sz w:val="24"/>
          <w:szCs w:val="24"/>
        </w:rPr>
        <w:t>，要求投标人的投标货物必须是合格的、未曾使用过的全新产品，所采用的原料优良、质量上乘，原材料、辅料、成品均须符合相应的国家标准和行业标准的要求，美观、</w:t>
      </w:r>
      <w:r w:rsidR="00513228" w:rsidRPr="00241D21">
        <w:rPr>
          <w:rFonts w:ascii="仿宋" w:eastAsia="仿宋" w:hAnsi="仿宋" w:hint="eastAsia"/>
          <w:sz w:val="24"/>
          <w:szCs w:val="24"/>
        </w:rPr>
        <w:t>安全、</w:t>
      </w:r>
      <w:r w:rsidRPr="00241D21">
        <w:rPr>
          <w:rFonts w:ascii="仿宋" w:eastAsia="仿宋" w:hAnsi="仿宋" w:hint="eastAsia"/>
          <w:sz w:val="24"/>
          <w:szCs w:val="24"/>
        </w:rPr>
        <w:t>牢固、耐用。</w:t>
      </w:r>
    </w:p>
    <w:p w:rsidR="004D3F16" w:rsidRPr="00241D21" w:rsidRDefault="007C4076" w:rsidP="004C1FA1">
      <w:pPr>
        <w:snapToGrid w:val="0"/>
        <w:spacing w:line="400" w:lineRule="exact"/>
        <w:ind w:firstLineChars="200" w:firstLine="480"/>
        <w:rPr>
          <w:rFonts w:ascii="仿宋" w:eastAsia="仿宋" w:hAnsi="仿宋"/>
          <w:sz w:val="24"/>
          <w:szCs w:val="24"/>
        </w:rPr>
      </w:pPr>
      <w:r w:rsidRPr="00241D21">
        <w:rPr>
          <w:rFonts w:ascii="仿宋" w:eastAsia="仿宋" w:hAnsi="仿宋" w:hint="eastAsia"/>
          <w:sz w:val="24"/>
          <w:szCs w:val="24"/>
        </w:rPr>
        <w:t>所供货物必须适用于各种特定的医疗环境使用的特性和使用要求。</w:t>
      </w:r>
    </w:p>
    <w:p w:rsidR="000A62C2" w:rsidRPr="00241D21" w:rsidRDefault="00D83345" w:rsidP="00BB697F">
      <w:pPr>
        <w:spacing w:line="400" w:lineRule="exact"/>
        <w:rPr>
          <w:rFonts w:ascii="仿宋" w:eastAsia="仿宋" w:hAnsi="仿宋"/>
          <w:b/>
          <w:kern w:val="0"/>
          <w:sz w:val="24"/>
          <w:szCs w:val="24"/>
        </w:rPr>
      </w:pPr>
      <w:r w:rsidRPr="00241D21">
        <w:rPr>
          <w:rFonts w:ascii="仿宋" w:eastAsia="仿宋" w:hAnsi="仿宋" w:hint="eastAsia"/>
          <w:b/>
          <w:kern w:val="0"/>
          <w:sz w:val="24"/>
          <w:szCs w:val="24"/>
        </w:rPr>
        <w:t>1.</w:t>
      </w:r>
      <w:r w:rsidR="00083D64" w:rsidRPr="00241D21">
        <w:rPr>
          <w:rFonts w:ascii="仿宋" w:eastAsia="仿宋" w:hAnsi="仿宋" w:hint="eastAsia"/>
          <w:b/>
          <w:kern w:val="0"/>
          <w:sz w:val="24"/>
          <w:szCs w:val="24"/>
        </w:rPr>
        <w:t>货物需求一览表</w:t>
      </w:r>
    </w:p>
    <w:p w:rsidR="003835E8" w:rsidRPr="00241D21" w:rsidRDefault="003835E8" w:rsidP="00BB697F">
      <w:pPr>
        <w:spacing w:line="400" w:lineRule="exact"/>
        <w:rPr>
          <w:rFonts w:ascii="仿宋" w:eastAsia="仿宋" w:hAnsi="仿宋"/>
          <w:b/>
          <w:kern w:val="0"/>
          <w:sz w:val="24"/>
          <w:szCs w:val="24"/>
        </w:rPr>
      </w:pPr>
    </w:p>
    <w:p w:rsidR="00A87769" w:rsidRPr="00241D21" w:rsidRDefault="003835E8" w:rsidP="003835E8">
      <w:pPr>
        <w:widowControl/>
        <w:jc w:val="center"/>
        <w:rPr>
          <w:rFonts w:ascii="仿宋" w:eastAsia="仿宋" w:hAnsi="仿宋"/>
          <w:b/>
          <w:kern w:val="0"/>
          <w:sz w:val="24"/>
          <w:szCs w:val="24"/>
        </w:rPr>
      </w:pPr>
      <w:r w:rsidRPr="00241D21">
        <w:rPr>
          <w:rFonts w:ascii="仿宋" w:eastAsia="仿宋" w:hAnsi="仿宋" w:hint="eastAsia"/>
          <w:b/>
          <w:kern w:val="0"/>
          <w:sz w:val="24"/>
          <w:szCs w:val="24"/>
        </w:rPr>
        <w:t>浙江大学医学院附属</w:t>
      </w:r>
      <w:r w:rsidR="008440F6" w:rsidRPr="00241D21">
        <w:rPr>
          <w:rFonts w:ascii="仿宋" w:eastAsia="仿宋" w:hAnsi="仿宋" w:hint="eastAsia"/>
          <w:b/>
          <w:kern w:val="0"/>
          <w:sz w:val="24"/>
          <w:szCs w:val="24"/>
        </w:rPr>
        <w:t>第四</w:t>
      </w:r>
      <w:r w:rsidRPr="00241D21">
        <w:rPr>
          <w:rFonts w:ascii="仿宋" w:eastAsia="仿宋" w:hAnsi="仿宋" w:hint="eastAsia"/>
          <w:b/>
          <w:kern w:val="0"/>
          <w:sz w:val="24"/>
          <w:szCs w:val="24"/>
        </w:rPr>
        <w:t>医院</w:t>
      </w:r>
      <w:r w:rsidR="008440F6" w:rsidRPr="00241D21">
        <w:rPr>
          <w:rFonts w:ascii="仿宋" w:eastAsia="仿宋" w:hAnsi="仿宋" w:hint="eastAsia"/>
          <w:b/>
          <w:kern w:val="0"/>
          <w:sz w:val="24"/>
          <w:szCs w:val="24"/>
        </w:rPr>
        <w:t>中心实验室设施</w:t>
      </w:r>
      <w:r w:rsidRPr="00241D21">
        <w:rPr>
          <w:rFonts w:ascii="仿宋" w:eastAsia="仿宋" w:hAnsi="仿宋" w:hint="eastAsia"/>
          <w:b/>
          <w:kern w:val="0"/>
          <w:sz w:val="24"/>
          <w:szCs w:val="24"/>
        </w:rPr>
        <w:t>清单表</w:t>
      </w:r>
    </w:p>
    <w:tbl>
      <w:tblPr>
        <w:tblW w:w="10180" w:type="dxa"/>
        <w:tblInd w:w="-535" w:type="dxa"/>
        <w:tblLook w:val="04A0" w:firstRow="1" w:lastRow="0" w:firstColumn="1" w:lastColumn="0" w:noHBand="0" w:noVBand="1"/>
      </w:tblPr>
      <w:tblGrid>
        <w:gridCol w:w="664"/>
        <w:gridCol w:w="1278"/>
        <w:gridCol w:w="1910"/>
        <w:gridCol w:w="2457"/>
        <w:gridCol w:w="680"/>
        <w:gridCol w:w="680"/>
        <w:gridCol w:w="2511"/>
      </w:tblGrid>
      <w:tr w:rsidR="004E2ED1" w:rsidRPr="004E2ED1" w:rsidTr="004E2ED1">
        <w:trPr>
          <w:trHeight w:val="402"/>
        </w:trPr>
        <w:tc>
          <w:tcPr>
            <w:tcW w:w="664"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序号</w:t>
            </w:r>
          </w:p>
        </w:tc>
        <w:tc>
          <w:tcPr>
            <w:tcW w:w="1278" w:type="dxa"/>
            <w:tcBorders>
              <w:top w:val="single" w:sz="4" w:space="0" w:color="auto"/>
              <w:left w:val="nil"/>
              <w:bottom w:val="single" w:sz="4" w:space="0" w:color="auto"/>
              <w:right w:val="single" w:sz="4" w:space="0" w:color="auto"/>
            </w:tcBorders>
            <w:shd w:val="clear" w:color="000000" w:fill="C0C0C0"/>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品   名</w:t>
            </w:r>
          </w:p>
        </w:tc>
        <w:tc>
          <w:tcPr>
            <w:tcW w:w="1910" w:type="dxa"/>
            <w:tcBorders>
              <w:top w:val="single" w:sz="4" w:space="0" w:color="auto"/>
              <w:left w:val="nil"/>
              <w:bottom w:val="single" w:sz="4" w:space="0" w:color="auto"/>
              <w:right w:val="single" w:sz="4" w:space="0" w:color="auto"/>
            </w:tcBorders>
            <w:shd w:val="clear" w:color="000000" w:fill="C0C0C0"/>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规格尺寸</w:t>
            </w:r>
          </w:p>
        </w:tc>
        <w:tc>
          <w:tcPr>
            <w:tcW w:w="2457" w:type="dxa"/>
            <w:tcBorders>
              <w:top w:val="single" w:sz="4" w:space="0" w:color="auto"/>
              <w:left w:val="nil"/>
              <w:bottom w:val="single" w:sz="4" w:space="0" w:color="auto"/>
              <w:right w:val="single" w:sz="4" w:space="0" w:color="auto"/>
            </w:tcBorders>
            <w:shd w:val="clear" w:color="000000" w:fill="C0C0C0"/>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技术参数、材质说明</w:t>
            </w:r>
          </w:p>
        </w:tc>
        <w:tc>
          <w:tcPr>
            <w:tcW w:w="680" w:type="dxa"/>
            <w:tcBorders>
              <w:top w:val="single" w:sz="4" w:space="0" w:color="auto"/>
              <w:left w:val="nil"/>
              <w:bottom w:val="single" w:sz="4" w:space="0" w:color="auto"/>
              <w:right w:val="single" w:sz="4" w:space="0" w:color="auto"/>
            </w:tcBorders>
            <w:shd w:val="clear" w:color="000000" w:fill="C0C0C0"/>
            <w:noWrap/>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数量</w:t>
            </w:r>
          </w:p>
        </w:tc>
        <w:tc>
          <w:tcPr>
            <w:tcW w:w="680" w:type="dxa"/>
            <w:tcBorders>
              <w:top w:val="single" w:sz="4" w:space="0" w:color="auto"/>
              <w:left w:val="nil"/>
              <w:bottom w:val="single" w:sz="4" w:space="0" w:color="auto"/>
              <w:right w:val="single" w:sz="4" w:space="0" w:color="auto"/>
            </w:tcBorders>
            <w:shd w:val="clear" w:color="000000" w:fill="C0C0C0"/>
            <w:noWrap/>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单位</w:t>
            </w:r>
          </w:p>
        </w:tc>
        <w:tc>
          <w:tcPr>
            <w:tcW w:w="2511" w:type="dxa"/>
            <w:tcBorders>
              <w:top w:val="single" w:sz="4" w:space="0" w:color="auto"/>
              <w:left w:val="nil"/>
              <w:bottom w:val="single" w:sz="4" w:space="0" w:color="auto"/>
              <w:right w:val="single" w:sz="4" w:space="0" w:color="auto"/>
            </w:tcBorders>
            <w:shd w:val="clear" w:color="000000" w:fill="C0C0C0"/>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图例</w:t>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1.细胞间</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800*750*800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14208" behindDoc="0" locked="0" layoutInCell="1" allowOverlap="1" wp14:anchorId="26676291" wp14:editId="673D1F61">
                  <wp:simplePos x="0" y="0"/>
                  <wp:positionH relativeFrom="column">
                    <wp:posOffset>219075</wp:posOffset>
                  </wp:positionH>
                  <wp:positionV relativeFrom="paragraph">
                    <wp:posOffset>209550</wp:posOffset>
                  </wp:positionV>
                  <wp:extent cx="933450" cy="628650"/>
                  <wp:effectExtent l="0" t="0" r="0" b="0"/>
                  <wp:wrapNone/>
                  <wp:docPr id="44589" name="图片 44589" descr="1953402640"/>
                  <wp:cNvGraphicFramePr/>
                  <a:graphic xmlns:a="http://schemas.openxmlformats.org/drawingml/2006/main">
                    <a:graphicData uri="http://schemas.openxmlformats.org/drawingml/2006/picture">
                      <pic:pic xmlns:pic="http://schemas.openxmlformats.org/drawingml/2006/picture">
                        <pic:nvPicPr>
                          <pic:cNvPr id="11" name="图片 5" descr="19534026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345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1000*750*800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nil"/>
              <w:right w:val="nil"/>
            </w:tcBorders>
            <w:shd w:val="clear" w:color="auto" w:fill="auto"/>
            <w:noWrap/>
            <w:vAlign w:val="center"/>
            <w:hideMark/>
          </w:tcPr>
          <w:p w:rsidR="004E2ED1" w:rsidRPr="004E2ED1" w:rsidRDefault="004E2ED1" w:rsidP="004E2ED1">
            <w:pPr>
              <w:widowControl/>
              <w:jc w:val="left"/>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15232" behindDoc="0" locked="0" layoutInCell="1" allowOverlap="1" wp14:anchorId="3C82E0CA" wp14:editId="03F66F6A">
                  <wp:simplePos x="0" y="0"/>
                  <wp:positionH relativeFrom="column">
                    <wp:posOffset>228600</wp:posOffset>
                  </wp:positionH>
                  <wp:positionV relativeFrom="paragraph">
                    <wp:posOffset>200025</wp:posOffset>
                  </wp:positionV>
                  <wp:extent cx="933450" cy="619125"/>
                  <wp:effectExtent l="0" t="0" r="0" b="9525"/>
                  <wp:wrapNone/>
                  <wp:docPr id="84" name="图片 84" descr="1953402640"/>
                  <wp:cNvGraphicFramePr/>
                  <a:graphic xmlns:a="http://schemas.openxmlformats.org/drawingml/2006/main">
                    <a:graphicData uri="http://schemas.openxmlformats.org/drawingml/2006/picture">
                      <pic:pic xmlns:pic="http://schemas.openxmlformats.org/drawingml/2006/picture">
                        <pic:nvPicPr>
                          <pic:cNvPr id="84" name="图片 5" descr="19534026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4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90"/>
            </w:tblGrid>
            <w:tr w:rsidR="004E2ED1" w:rsidRPr="004E2ED1">
              <w:trPr>
                <w:trHeight w:val="1602"/>
                <w:tblCellSpacing w:w="0" w:type="dxa"/>
              </w:trPr>
              <w:tc>
                <w:tcPr>
                  <w:tcW w:w="22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同上</w:t>
                  </w:r>
                </w:p>
              </w:tc>
            </w:tr>
          </w:tbl>
          <w:p w:rsidR="004E2ED1" w:rsidRPr="004E2ED1" w:rsidRDefault="004E2ED1" w:rsidP="004E2ED1">
            <w:pPr>
              <w:widowControl/>
              <w:jc w:val="left"/>
              <w:rPr>
                <w:rFonts w:ascii="宋体" w:hAnsi="宋体" w:cs="宋体"/>
                <w:kern w:val="0"/>
                <w:sz w:val="24"/>
                <w:szCs w:val="24"/>
              </w:rPr>
            </w:pP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1500*750*800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nil"/>
              <w:right w:val="nil"/>
            </w:tcBorders>
            <w:shd w:val="clear" w:color="auto" w:fill="auto"/>
            <w:noWrap/>
            <w:vAlign w:val="center"/>
            <w:hideMark/>
          </w:tcPr>
          <w:p w:rsidR="004E2ED1" w:rsidRPr="004E2ED1" w:rsidRDefault="004E2ED1" w:rsidP="004E2ED1">
            <w:pPr>
              <w:widowControl/>
              <w:jc w:val="left"/>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16256" behindDoc="0" locked="0" layoutInCell="1" allowOverlap="1" wp14:anchorId="78F23657" wp14:editId="7F1B8FC1">
                  <wp:simplePos x="0" y="0"/>
                  <wp:positionH relativeFrom="column">
                    <wp:posOffset>228600</wp:posOffset>
                  </wp:positionH>
                  <wp:positionV relativeFrom="paragraph">
                    <wp:posOffset>219075</wp:posOffset>
                  </wp:positionV>
                  <wp:extent cx="933450" cy="619125"/>
                  <wp:effectExtent l="0" t="0" r="0" b="9525"/>
                  <wp:wrapNone/>
                  <wp:docPr id="85" name="图片 85" descr="1953402640"/>
                  <wp:cNvGraphicFramePr/>
                  <a:graphic xmlns:a="http://schemas.openxmlformats.org/drawingml/2006/main">
                    <a:graphicData uri="http://schemas.openxmlformats.org/drawingml/2006/picture">
                      <pic:pic xmlns:pic="http://schemas.openxmlformats.org/drawingml/2006/picture">
                        <pic:nvPicPr>
                          <pic:cNvPr id="85" name="图片 5" descr="19534026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4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90"/>
            </w:tblGrid>
            <w:tr w:rsidR="004E2ED1" w:rsidRPr="004E2ED1">
              <w:trPr>
                <w:trHeight w:val="1602"/>
                <w:tblCellSpacing w:w="0" w:type="dxa"/>
              </w:trPr>
              <w:tc>
                <w:tcPr>
                  <w:tcW w:w="22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同上</w:t>
                  </w:r>
                </w:p>
              </w:tc>
            </w:tr>
          </w:tbl>
          <w:p w:rsidR="004E2ED1" w:rsidRPr="004E2ED1" w:rsidRDefault="004E2ED1" w:rsidP="004E2ED1">
            <w:pPr>
              <w:widowControl/>
              <w:jc w:val="left"/>
              <w:rPr>
                <w:rFonts w:ascii="宋体" w:hAnsi="宋体" w:cs="宋体"/>
                <w:kern w:val="0"/>
                <w:sz w:val="24"/>
                <w:szCs w:val="24"/>
              </w:rPr>
            </w:pP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3000*750*800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nil"/>
              <w:right w:val="nil"/>
            </w:tcBorders>
            <w:shd w:val="clear" w:color="auto" w:fill="auto"/>
            <w:noWrap/>
            <w:vAlign w:val="center"/>
            <w:hideMark/>
          </w:tcPr>
          <w:p w:rsidR="004E2ED1" w:rsidRPr="004E2ED1" w:rsidRDefault="004E2ED1" w:rsidP="004E2ED1">
            <w:pPr>
              <w:widowControl/>
              <w:jc w:val="left"/>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17280" behindDoc="0" locked="0" layoutInCell="1" allowOverlap="1" wp14:anchorId="334367AC" wp14:editId="3BECFD76">
                  <wp:simplePos x="0" y="0"/>
                  <wp:positionH relativeFrom="column">
                    <wp:posOffset>238125</wp:posOffset>
                  </wp:positionH>
                  <wp:positionV relativeFrom="paragraph">
                    <wp:posOffset>209550</wp:posOffset>
                  </wp:positionV>
                  <wp:extent cx="933450" cy="619125"/>
                  <wp:effectExtent l="0" t="0" r="0" b="9525"/>
                  <wp:wrapNone/>
                  <wp:docPr id="86" name="图片 86" descr="1953402640"/>
                  <wp:cNvGraphicFramePr/>
                  <a:graphic xmlns:a="http://schemas.openxmlformats.org/drawingml/2006/main">
                    <a:graphicData uri="http://schemas.openxmlformats.org/drawingml/2006/picture">
                      <pic:pic xmlns:pic="http://schemas.openxmlformats.org/drawingml/2006/picture">
                        <pic:nvPicPr>
                          <pic:cNvPr id="86" name="图片 5" descr="19534026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4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90"/>
            </w:tblGrid>
            <w:tr w:rsidR="004E2ED1" w:rsidRPr="004E2ED1">
              <w:trPr>
                <w:trHeight w:val="1602"/>
                <w:tblCellSpacing w:w="0" w:type="dxa"/>
              </w:trPr>
              <w:tc>
                <w:tcPr>
                  <w:tcW w:w="22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同上</w:t>
                  </w:r>
                </w:p>
              </w:tc>
            </w:tr>
          </w:tbl>
          <w:p w:rsidR="004E2ED1" w:rsidRPr="004E2ED1" w:rsidRDefault="004E2ED1" w:rsidP="004E2ED1">
            <w:pPr>
              <w:widowControl/>
              <w:jc w:val="left"/>
              <w:rPr>
                <w:rFonts w:ascii="宋体" w:hAnsi="宋体" w:cs="宋体"/>
                <w:kern w:val="0"/>
                <w:sz w:val="24"/>
                <w:szCs w:val="24"/>
              </w:rPr>
            </w:pP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转角台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1000*1000*800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18304" behindDoc="0" locked="0" layoutInCell="1" allowOverlap="1" wp14:anchorId="3EDCB075" wp14:editId="336A3E1D">
                  <wp:simplePos x="0" y="0"/>
                  <wp:positionH relativeFrom="column">
                    <wp:posOffset>295275</wp:posOffset>
                  </wp:positionH>
                  <wp:positionV relativeFrom="paragraph">
                    <wp:posOffset>219075</wp:posOffset>
                  </wp:positionV>
                  <wp:extent cx="876300" cy="628650"/>
                  <wp:effectExtent l="0" t="0" r="0" b="0"/>
                  <wp:wrapNone/>
                  <wp:docPr id="44576" name="图片 44576"/>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l="2232" t="2428"/>
                          <a:stretch>
                            <a:fillRect/>
                          </a:stretch>
                        </pic:blipFill>
                        <pic:spPr bwMode="auto">
                          <a:xfrm>
                            <a:off x="0" y="0"/>
                            <a:ext cx="8763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2.</w:t>
            </w:r>
            <w:proofErr w:type="gramStart"/>
            <w:r w:rsidRPr="004E2ED1">
              <w:rPr>
                <w:rFonts w:ascii="宋体" w:hAnsi="宋体" w:cs="宋体" w:hint="eastAsia"/>
                <w:b/>
                <w:bCs/>
                <w:kern w:val="0"/>
                <w:sz w:val="24"/>
                <w:szCs w:val="24"/>
              </w:rPr>
              <w:t>缓冲间</w:t>
            </w:r>
            <w:proofErr w:type="gramEnd"/>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800*750*800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19328" behindDoc="0" locked="0" layoutInCell="1" allowOverlap="1" wp14:anchorId="5A5BB458" wp14:editId="0B227A06">
                  <wp:simplePos x="0" y="0"/>
                  <wp:positionH relativeFrom="column">
                    <wp:posOffset>295275</wp:posOffset>
                  </wp:positionH>
                  <wp:positionV relativeFrom="paragraph">
                    <wp:posOffset>219075</wp:posOffset>
                  </wp:positionV>
                  <wp:extent cx="904875" cy="609600"/>
                  <wp:effectExtent l="0" t="0" r="9525" b="0"/>
                  <wp:wrapNone/>
                  <wp:docPr id="28" name="图片 28" descr="1953402640"/>
                  <wp:cNvGraphicFramePr/>
                  <a:graphic xmlns:a="http://schemas.openxmlformats.org/drawingml/2006/main">
                    <a:graphicData uri="http://schemas.openxmlformats.org/drawingml/2006/picture">
                      <pic:pic xmlns:pic="http://schemas.openxmlformats.org/drawingml/2006/picture">
                        <pic:nvPicPr>
                          <pic:cNvPr id="28" name="图片 5" descr="19534026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1500*750*800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nil"/>
              <w:right w:val="nil"/>
            </w:tcBorders>
            <w:shd w:val="clear" w:color="auto" w:fill="auto"/>
            <w:noWrap/>
            <w:vAlign w:val="center"/>
            <w:hideMark/>
          </w:tcPr>
          <w:p w:rsidR="004E2ED1" w:rsidRPr="004E2ED1" w:rsidRDefault="004E2ED1" w:rsidP="004E2ED1">
            <w:pPr>
              <w:widowControl/>
              <w:jc w:val="left"/>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0352" behindDoc="0" locked="0" layoutInCell="1" allowOverlap="1" wp14:anchorId="0E4F84B9" wp14:editId="1BA36E52">
                  <wp:simplePos x="0" y="0"/>
                  <wp:positionH relativeFrom="column">
                    <wp:posOffset>276225</wp:posOffset>
                  </wp:positionH>
                  <wp:positionV relativeFrom="paragraph">
                    <wp:posOffset>219075</wp:posOffset>
                  </wp:positionV>
                  <wp:extent cx="904875" cy="600075"/>
                  <wp:effectExtent l="0" t="0" r="9525" b="9525"/>
                  <wp:wrapNone/>
                  <wp:docPr id="87" name="图片 87" descr="1953402640"/>
                  <wp:cNvGraphicFramePr/>
                  <a:graphic xmlns:a="http://schemas.openxmlformats.org/drawingml/2006/main">
                    <a:graphicData uri="http://schemas.openxmlformats.org/drawingml/2006/picture">
                      <pic:pic xmlns:pic="http://schemas.openxmlformats.org/drawingml/2006/picture">
                        <pic:nvPicPr>
                          <pic:cNvPr id="87" name="图片 5" descr="19534026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90"/>
            </w:tblGrid>
            <w:tr w:rsidR="004E2ED1" w:rsidRPr="004E2ED1">
              <w:trPr>
                <w:trHeight w:val="1602"/>
                <w:tblCellSpacing w:w="0" w:type="dxa"/>
              </w:trPr>
              <w:tc>
                <w:tcPr>
                  <w:tcW w:w="22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同上</w:t>
                  </w:r>
                </w:p>
              </w:tc>
            </w:tr>
          </w:tbl>
          <w:p w:rsidR="004E2ED1" w:rsidRPr="004E2ED1" w:rsidRDefault="004E2ED1" w:rsidP="004E2ED1">
            <w:pPr>
              <w:widowControl/>
              <w:jc w:val="left"/>
              <w:rPr>
                <w:rFonts w:ascii="宋体" w:hAnsi="宋体" w:cs="宋体"/>
                <w:kern w:val="0"/>
                <w:sz w:val="24"/>
                <w:szCs w:val="24"/>
              </w:rPr>
            </w:pP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转角台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1000*1000*800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21376" behindDoc="0" locked="0" layoutInCell="1" allowOverlap="1" wp14:anchorId="4E54D0A6" wp14:editId="26D556BC">
                  <wp:simplePos x="0" y="0"/>
                  <wp:positionH relativeFrom="column">
                    <wp:posOffset>285750</wp:posOffset>
                  </wp:positionH>
                  <wp:positionV relativeFrom="paragraph">
                    <wp:posOffset>200025</wp:posOffset>
                  </wp:positionV>
                  <wp:extent cx="876300" cy="628650"/>
                  <wp:effectExtent l="0" t="0" r="0" b="0"/>
                  <wp:wrapNone/>
                  <wp:docPr id="29" name="图片 29"/>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l="2232" t="2428"/>
                          <a:stretch>
                            <a:fillRect/>
                          </a:stretch>
                        </pic:blipFill>
                        <pic:spPr bwMode="auto">
                          <a:xfrm>
                            <a:off x="0" y="0"/>
                            <a:ext cx="8763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2400" behindDoc="0" locked="0" layoutInCell="1" allowOverlap="1" wp14:anchorId="58DEB09C" wp14:editId="722A3C0B">
                  <wp:simplePos x="0" y="0"/>
                  <wp:positionH relativeFrom="column">
                    <wp:posOffset>495300</wp:posOffset>
                  </wp:positionH>
                  <wp:positionV relativeFrom="paragraph">
                    <wp:posOffset>247650</wp:posOffset>
                  </wp:positionV>
                  <wp:extent cx="485775" cy="600075"/>
                  <wp:effectExtent l="0" t="0" r="9525" b="9525"/>
                  <wp:wrapNone/>
                  <wp:docPr id="11" name="图片 1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3424" behindDoc="0" locked="0" layoutInCell="1" allowOverlap="1" wp14:anchorId="1DBCC5E4" wp14:editId="6E006F00">
                  <wp:simplePos x="0" y="0"/>
                  <wp:positionH relativeFrom="column">
                    <wp:posOffset>304800</wp:posOffset>
                  </wp:positionH>
                  <wp:positionV relativeFrom="paragraph">
                    <wp:posOffset>238125</wp:posOffset>
                  </wp:positionV>
                  <wp:extent cx="885825" cy="619125"/>
                  <wp:effectExtent l="0" t="0" r="9525" b="9525"/>
                  <wp:wrapNone/>
                  <wp:docPr id="31" name="图片 3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582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6</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4448" behindDoc="0" locked="0" layoutInCell="1" allowOverlap="1" wp14:anchorId="37D5CBF0" wp14:editId="1FFD77AD">
                  <wp:simplePos x="0" y="0"/>
                  <wp:positionH relativeFrom="column">
                    <wp:posOffset>542925</wp:posOffset>
                  </wp:positionH>
                  <wp:positionV relativeFrom="paragraph">
                    <wp:posOffset>219075</wp:posOffset>
                  </wp:positionV>
                  <wp:extent cx="304800" cy="638175"/>
                  <wp:effectExtent l="0" t="0" r="0" b="9525"/>
                  <wp:wrapNone/>
                  <wp:docPr id="4" name="图片 4" descr="台式紧急冲淋洗眼器"/>
                  <wp:cNvGraphicFramePr/>
                  <a:graphic xmlns:a="http://schemas.openxmlformats.org/drawingml/2006/main">
                    <a:graphicData uri="http://schemas.openxmlformats.org/drawingml/2006/picture">
                      <pic:pic xmlns:pic="http://schemas.openxmlformats.org/drawingml/2006/picture">
                        <pic:nvPicPr>
                          <pic:cNvPr id="5"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7</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滴水架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5472" behindDoc="0" locked="0" layoutInCell="1" allowOverlap="1" wp14:anchorId="18F71975" wp14:editId="5A986D9A">
                  <wp:simplePos x="0" y="0"/>
                  <wp:positionH relativeFrom="column">
                    <wp:posOffset>314325</wp:posOffset>
                  </wp:positionH>
                  <wp:positionV relativeFrom="paragraph">
                    <wp:posOffset>238125</wp:posOffset>
                  </wp:positionV>
                  <wp:extent cx="819150" cy="590550"/>
                  <wp:effectExtent l="0" t="0" r="0" b="0"/>
                  <wp:wrapNone/>
                  <wp:docPr id="2" name="图片 2"/>
                  <wp:cNvGraphicFramePr/>
                  <a:graphic xmlns:a="http://schemas.openxmlformats.org/drawingml/2006/main">
                    <a:graphicData uri="http://schemas.openxmlformats.org/drawingml/2006/picture">
                      <pic:pic xmlns:pic="http://schemas.openxmlformats.org/drawingml/2006/picture">
                        <pic:nvPicPr>
                          <pic:cNvPr id="6" name="图片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1915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3.生化常规操作间1</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6496" behindDoc="0" locked="0" layoutInCell="1" allowOverlap="1" wp14:anchorId="19515B32" wp14:editId="61244D9A">
                  <wp:simplePos x="0" y="0"/>
                  <wp:positionH relativeFrom="column">
                    <wp:posOffset>266700</wp:posOffset>
                  </wp:positionH>
                  <wp:positionV relativeFrom="paragraph">
                    <wp:posOffset>152400</wp:posOffset>
                  </wp:positionV>
                  <wp:extent cx="990600" cy="666750"/>
                  <wp:effectExtent l="0" t="0" r="0" b="0"/>
                  <wp:wrapNone/>
                  <wp:docPr id="32" name="图片 32" descr="1953402640"/>
                  <wp:cNvGraphicFramePr/>
                  <a:graphic xmlns:a="http://schemas.openxmlformats.org/drawingml/2006/main">
                    <a:graphicData uri="http://schemas.openxmlformats.org/drawingml/2006/picture">
                      <pic:pic xmlns:pic="http://schemas.openxmlformats.org/drawingml/2006/picture">
                        <pic:nvPicPr>
                          <pic:cNvPr id="32" name="图片 5"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7520" behindDoc="0" locked="0" layoutInCell="1" allowOverlap="1" wp14:anchorId="24C87300" wp14:editId="38F0A02A">
                  <wp:simplePos x="0" y="0"/>
                  <wp:positionH relativeFrom="column">
                    <wp:posOffset>495300</wp:posOffset>
                  </wp:positionH>
                  <wp:positionV relativeFrom="paragraph">
                    <wp:posOffset>219075</wp:posOffset>
                  </wp:positionV>
                  <wp:extent cx="485775" cy="600075"/>
                  <wp:effectExtent l="0" t="0" r="9525" b="9525"/>
                  <wp:wrapNone/>
                  <wp:docPr id="33" name="图片 33"/>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8544" behindDoc="0" locked="0" layoutInCell="1" allowOverlap="1" wp14:anchorId="755DDC75" wp14:editId="2CDF70BD">
                  <wp:simplePos x="0" y="0"/>
                  <wp:positionH relativeFrom="column">
                    <wp:posOffset>304800</wp:posOffset>
                  </wp:positionH>
                  <wp:positionV relativeFrom="paragraph">
                    <wp:posOffset>180975</wp:posOffset>
                  </wp:positionV>
                  <wp:extent cx="914400" cy="638175"/>
                  <wp:effectExtent l="0" t="0" r="0" b="9525"/>
                  <wp:wrapNone/>
                  <wp:docPr id="34" name="图片 34"/>
                  <wp:cNvGraphicFramePr/>
                  <a:graphic xmlns:a="http://schemas.openxmlformats.org/drawingml/2006/main">
                    <a:graphicData uri="http://schemas.openxmlformats.org/drawingml/2006/picture">
                      <pic:pic xmlns:pic="http://schemas.openxmlformats.org/drawingml/2006/picture">
                        <pic:nvPicPr>
                          <pic:cNvPr id="34" name="图片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29568" behindDoc="0" locked="0" layoutInCell="1" allowOverlap="1" wp14:anchorId="308E53BB" wp14:editId="5F2EF4A3">
                  <wp:simplePos x="0" y="0"/>
                  <wp:positionH relativeFrom="column">
                    <wp:posOffset>581025</wp:posOffset>
                  </wp:positionH>
                  <wp:positionV relativeFrom="paragraph">
                    <wp:posOffset>219075</wp:posOffset>
                  </wp:positionV>
                  <wp:extent cx="304800" cy="638175"/>
                  <wp:effectExtent l="0" t="0" r="0" b="9525"/>
                  <wp:wrapNone/>
                  <wp:docPr id="35" name="图片 35" descr="台式紧急冲淋洗眼器"/>
                  <wp:cNvGraphicFramePr/>
                  <a:graphic xmlns:a="http://schemas.openxmlformats.org/drawingml/2006/main">
                    <a:graphicData uri="http://schemas.openxmlformats.org/drawingml/2006/picture">
                      <pic:pic xmlns:pic="http://schemas.openxmlformats.org/drawingml/2006/picture">
                        <pic:nvPicPr>
                          <pic:cNvPr id="35"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吊柜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4540*250*800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30592" behindDoc="0" locked="0" layoutInCell="1" allowOverlap="1" wp14:anchorId="119B5233" wp14:editId="0EAD30C4">
                  <wp:simplePos x="0" y="0"/>
                  <wp:positionH relativeFrom="column">
                    <wp:posOffset>342900</wp:posOffset>
                  </wp:positionH>
                  <wp:positionV relativeFrom="paragraph">
                    <wp:posOffset>228600</wp:posOffset>
                  </wp:positionV>
                  <wp:extent cx="847725" cy="609600"/>
                  <wp:effectExtent l="0" t="0" r="9525" b="0"/>
                  <wp:wrapNone/>
                  <wp:docPr id="7" name="图片 7" descr="1509974303"/>
                  <wp:cNvGraphicFramePr/>
                  <a:graphic xmlns:a="http://schemas.openxmlformats.org/drawingml/2006/main">
                    <a:graphicData uri="http://schemas.openxmlformats.org/drawingml/2006/picture">
                      <pic:pic xmlns:pic="http://schemas.openxmlformats.org/drawingml/2006/picture">
                        <pic:nvPicPr>
                          <pic:cNvPr id="7" name="图片 4" descr="15099743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4772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6</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31616" behindDoc="0" locked="0" layoutInCell="1" allowOverlap="1" wp14:anchorId="3BCEFB19" wp14:editId="0E83B199">
                  <wp:simplePos x="0" y="0"/>
                  <wp:positionH relativeFrom="column">
                    <wp:posOffset>314325</wp:posOffset>
                  </wp:positionH>
                  <wp:positionV relativeFrom="paragraph">
                    <wp:posOffset>266700</wp:posOffset>
                  </wp:positionV>
                  <wp:extent cx="847725" cy="600075"/>
                  <wp:effectExtent l="0" t="0" r="9525" b="9525"/>
                  <wp:wrapNone/>
                  <wp:docPr id="8" name="图片 8"/>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7</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通风柜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1500*800*2350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32640" behindDoc="0" locked="0" layoutInCell="1" allowOverlap="1" wp14:anchorId="1CEE104D" wp14:editId="73F41FE1">
                  <wp:simplePos x="0" y="0"/>
                  <wp:positionH relativeFrom="column">
                    <wp:posOffset>352425</wp:posOffset>
                  </wp:positionH>
                  <wp:positionV relativeFrom="paragraph">
                    <wp:posOffset>142875</wp:posOffset>
                  </wp:positionV>
                  <wp:extent cx="771525" cy="733425"/>
                  <wp:effectExtent l="0" t="0" r="9525" b="9525"/>
                  <wp:wrapNone/>
                  <wp:docPr id="9" name="图片 9" descr="909910080"/>
                  <wp:cNvGraphicFramePr/>
                  <a:graphic xmlns:a="http://schemas.openxmlformats.org/drawingml/2006/main">
                    <a:graphicData uri="http://schemas.openxmlformats.org/drawingml/2006/picture">
                      <pic:pic xmlns:pic="http://schemas.openxmlformats.org/drawingml/2006/picture">
                        <pic:nvPicPr>
                          <pic:cNvPr id="9" name="图片 3" descr="90991008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152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8</w:t>
            </w:r>
          </w:p>
        </w:tc>
        <w:tc>
          <w:tcPr>
            <w:tcW w:w="1278" w:type="dxa"/>
            <w:tcBorders>
              <w:top w:val="nil"/>
              <w:left w:val="nil"/>
              <w:bottom w:val="single" w:sz="4" w:space="0" w:color="auto"/>
              <w:right w:val="single" w:sz="4" w:space="0" w:color="auto"/>
            </w:tcBorders>
            <w:shd w:val="clear" w:color="000000" w:fill="FFFF00"/>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危险品专用柜</w:t>
            </w:r>
          </w:p>
        </w:tc>
        <w:tc>
          <w:tcPr>
            <w:tcW w:w="1910" w:type="dxa"/>
            <w:tcBorders>
              <w:top w:val="nil"/>
              <w:left w:val="nil"/>
              <w:bottom w:val="single" w:sz="4" w:space="0" w:color="auto"/>
              <w:right w:val="single" w:sz="4" w:space="0" w:color="auto"/>
            </w:tcBorders>
            <w:shd w:val="clear" w:color="000000" w:fill="FFFF00"/>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900*600*2000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33664" behindDoc="0" locked="0" layoutInCell="1" allowOverlap="1" wp14:anchorId="69C16AEE" wp14:editId="3C302C70">
                  <wp:simplePos x="0" y="0"/>
                  <wp:positionH relativeFrom="column">
                    <wp:posOffset>447675</wp:posOffset>
                  </wp:positionH>
                  <wp:positionV relativeFrom="paragraph">
                    <wp:posOffset>133350</wp:posOffset>
                  </wp:positionV>
                  <wp:extent cx="600075" cy="733425"/>
                  <wp:effectExtent l="0" t="0" r="9525" b="9525"/>
                  <wp:wrapNone/>
                  <wp:docPr id="10" name="图片 10"/>
                  <wp:cNvGraphicFramePr/>
                  <a:graphic xmlns:a="http://schemas.openxmlformats.org/drawingml/2006/main">
                    <a:graphicData uri="http://schemas.openxmlformats.org/drawingml/2006/picture">
                      <pic:pic xmlns:pic="http://schemas.openxmlformats.org/drawingml/2006/picture">
                        <pic:nvPicPr>
                          <pic:cNvPr id="10" name="图片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9</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滴水架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34688" behindDoc="0" locked="0" layoutInCell="1" allowOverlap="1" wp14:anchorId="7845F489" wp14:editId="2EC32BD3">
                  <wp:simplePos x="0" y="0"/>
                  <wp:positionH relativeFrom="column">
                    <wp:posOffset>342900</wp:posOffset>
                  </wp:positionH>
                  <wp:positionV relativeFrom="paragraph">
                    <wp:posOffset>238125</wp:posOffset>
                  </wp:positionV>
                  <wp:extent cx="828675" cy="600075"/>
                  <wp:effectExtent l="0" t="0" r="9525" b="9525"/>
                  <wp:wrapNone/>
                  <wp:docPr id="12" name="图片 12"/>
                  <wp:cNvGraphicFramePr/>
                  <a:graphic xmlns:a="http://schemas.openxmlformats.org/drawingml/2006/main">
                    <a:graphicData uri="http://schemas.openxmlformats.org/drawingml/2006/picture">
                      <pic:pic xmlns:pic="http://schemas.openxmlformats.org/drawingml/2006/picture">
                        <pic:nvPicPr>
                          <pic:cNvPr id="12" name="图片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6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4.显微镜室</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1740*750*800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35712" behindDoc="0" locked="0" layoutInCell="1" allowOverlap="1" wp14:anchorId="0831249B" wp14:editId="6055F9D7">
                  <wp:simplePos x="0" y="0"/>
                  <wp:positionH relativeFrom="column">
                    <wp:posOffset>238125</wp:posOffset>
                  </wp:positionH>
                  <wp:positionV relativeFrom="paragraph">
                    <wp:posOffset>180975</wp:posOffset>
                  </wp:positionV>
                  <wp:extent cx="990600" cy="666750"/>
                  <wp:effectExtent l="0" t="0" r="0" b="0"/>
                  <wp:wrapNone/>
                  <wp:docPr id="36" name="图片 36" descr="1953402640"/>
                  <wp:cNvGraphicFramePr/>
                  <a:graphic xmlns:a="http://schemas.openxmlformats.org/drawingml/2006/main">
                    <a:graphicData uri="http://schemas.openxmlformats.org/drawingml/2006/picture">
                      <pic:pic xmlns:pic="http://schemas.openxmlformats.org/drawingml/2006/picture">
                        <pic:nvPicPr>
                          <pic:cNvPr id="36" name="图片 9"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nil"/>
              <w:right w:val="nil"/>
            </w:tcBorders>
            <w:shd w:val="clear" w:color="auto" w:fill="auto"/>
            <w:noWrap/>
            <w:vAlign w:val="center"/>
            <w:hideMark/>
          </w:tcPr>
          <w:p w:rsidR="004E2ED1" w:rsidRPr="004E2ED1" w:rsidRDefault="004E2ED1" w:rsidP="004E2ED1">
            <w:pPr>
              <w:widowControl/>
              <w:jc w:val="left"/>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36736" behindDoc="0" locked="0" layoutInCell="1" allowOverlap="1" wp14:anchorId="1B9B38C2" wp14:editId="2CDD2B5E">
                  <wp:simplePos x="0" y="0"/>
                  <wp:positionH relativeFrom="column">
                    <wp:posOffset>247650</wp:posOffset>
                  </wp:positionH>
                  <wp:positionV relativeFrom="paragraph">
                    <wp:posOffset>152400</wp:posOffset>
                  </wp:positionV>
                  <wp:extent cx="990600" cy="666750"/>
                  <wp:effectExtent l="0" t="0" r="0" b="0"/>
                  <wp:wrapNone/>
                  <wp:docPr id="88" name="图片 88" descr="1953402640"/>
                  <wp:cNvGraphicFramePr/>
                  <a:graphic xmlns:a="http://schemas.openxmlformats.org/drawingml/2006/main">
                    <a:graphicData uri="http://schemas.openxmlformats.org/drawingml/2006/picture">
                      <pic:pic xmlns:pic="http://schemas.openxmlformats.org/drawingml/2006/picture">
                        <pic:nvPicPr>
                          <pic:cNvPr id="88" name="图片 9"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90"/>
            </w:tblGrid>
            <w:tr w:rsidR="004E2ED1" w:rsidRPr="004E2ED1">
              <w:trPr>
                <w:trHeight w:val="1602"/>
                <w:tblCellSpacing w:w="0" w:type="dxa"/>
              </w:trPr>
              <w:tc>
                <w:tcPr>
                  <w:tcW w:w="22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同上</w:t>
                  </w:r>
                </w:p>
              </w:tc>
            </w:tr>
          </w:tbl>
          <w:p w:rsidR="004E2ED1" w:rsidRPr="004E2ED1" w:rsidRDefault="004E2ED1" w:rsidP="004E2ED1">
            <w:pPr>
              <w:widowControl/>
              <w:jc w:val="left"/>
              <w:rPr>
                <w:rFonts w:ascii="宋体" w:hAnsi="宋体" w:cs="宋体"/>
                <w:kern w:val="0"/>
                <w:sz w:val="24"/>
                <w:szCs w:val="24"/>
              </w:rPr>
            </w:pP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转角台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1000*1000*800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37760" behindDoc="0" locked="0" layoutInCell="1" allowOverlap="1" wp14:anchorId="0A571E1F" wp14:editId="4B2B4362">
                  <wp:simplePos x="0" y="0"/>
                  <wp:positionH relativeFrom="column">
                    <wp:posOffset>333375</wp:posOffset>
                  </wp:positionH>
                  <wp:positionV relativeFrom="paragraph">
                    <wp:posOffset>228600</wp:posOffset>
                  </wp:positionV>
                  <wp:extent cx="828675" cy="638175"/>
                  <wp:effectExtent l="0" t="0" r="9525" b="9525"/>
                  <wp:wrapNone/>
                  <wp:docPr id="37" name="图片 37"/>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l="2232" t="2428"/>
                          <a:stretch>
                            <a:fillRect/>
                          </a:stretch>
                        </pic:blipFill>
                        <pic:spPr bwMode="auto">
                          <a:xfrm>
                            <a:off x="0" y="0"/>
                            <a:ext cx="82867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5.洗涤</w:t>
            </w:r>
            <w:proofErr w:type="gramStart"/>
            <w:r w:rsidRPr="004E2ED1">
              <w:rPr>
                <w:rFonts w:ascii="宋体" w:hAnsi="宋体" w:cs="宋体" w:hint="eastAsia"/>
                <w:b/>
                <w:bCs/>
                <w:kern w:val="0"/>
                <w:sz w:val="24"/>
                <w:szCs w:val="24"/>
              </w:rPr>
              <w:t>灭菌间</w:t>
            </w:r>
            <w:proofErr w:type="gramEnd"/>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38784" behindDoc="0" locked="0" layoutInCell="1" allowOverlap="1" wp14:anchorId="14BE810E" wp14:editId="6B69A703">
                  <wp:simplePos x="0" y="0"/>
                  <wp:positionH relativeFrom="column">
                    <wp:posOffset>276225</wp:posOffset>
                  </wp:positionH>
                  <wp:positionV relativeFrom="paragraph">
                    <wp:posOffset>180975</wp:posOffset>
                  </wp:positionV>
                  <wp:extent cx="990600" cy="666750"/>
                  <wp:effectExtent l="0" t="0" r="0" b="0"/>
                  <wp:wrapNone/>
                  <wp:docPr id="38" name="图片 38" descr="1953402640"/>
                  <wp:cNvGraphicFramePr/>
                  <a:graphic xmlns:a="http://schemas.openxmlformats.org/drawingml/2006/main">
                    <a:graphicData uri="http://schemas.openxmlformats.org/drawingml/2006/picture">
                      <pic:pic xmlns:pic="http://schemas.openxmlformats.org/drawingml/2006/picture">
                        <pic:nvPicPr>
                          <pic:cNvPr id="38" name="图片 11"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39808" behindDoc="0" locked="0" layoutInCell="1" allowOverlap="1" wp14:anchorId="1F628ED4" wp14:editId="230E2CFD">
                  <wp:simplePos x="0" y="0"/>
                  <wp:positionH relativeFrom="column">
                    <wp:posOffset>495300</wp:posOffset>
                  </wp:positionH>
                  <wp:positionV relativeFrom="paragraph">
                    <wp:posOffset>238125</wp:posOffset>
                  </wp:positionV>
                  <wp:extent cx="485775" cy="600075"/>
                  <wp:effectExtent l="0" t="0" r="9525" b="9525"/>
                  <wp:wrapNone/>
                  <wp:docPr id="39" name="图片 39"/>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40832" behindDoc="0" locked="0" layoutInCell="1" allowOverlap="1" wp14:anchorId="32F24DB1" wp14:editId="149B5805">
                  <wp:simplePos x="0" y="0"/>
                  <wp:positionH relativeFrom="column">
                    <wp:posOffset>304800</wp:posOffset>
                  </wp:positionH>
                  <wp:positionV relativeFrom="paragraph">
                    <wp:posOffset>123825</wp:posOffset>
                  </wp:positionV>
                  <wp:extent cx="962025" cy="666750"/>
                  <wp:effectExtent l="0" t="0" r="9525" b="0"/>
                  <wp:wrapNone/>
                  <wp:docPr id="40" name="图片 40"/>
                  <wp:cNvGraphicFramePr/>
                  <a:graphic xmlns:a="http://schemas.openxmlformats.org/drawingml/2006/main">
                    <a:graphicData uri="http://schemas.openxmlformats.org/drawingml/2006/picture">
                      <pic:pic xmlns:pic="http://schemas.openxmlformats.org/drawingml/2006/picture">
                        <pic:nvPicPr>
                          <pic:cNvPr id="40" name="图片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6202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41856" behindDoc="0" locked="0" layoutInCell="1" allowOverlap="1" wp14:anchorId="6069FB53" wp14:editId="5CDB8C19">
                  <wp:simplePos x="0" y="0"/>
                  <wp:positionH relativeFrom="column">
                    <wp:posOffset>590550</wp:posOffset>
                  </wp:positionH>
                  <wp:positionV relativeFrom="paragraph">
                    <wp:posOffset>190500</wp:posOffset>
                  </wp:positionV>
                  <wp:extent cx="333375" cy="685800"/>
                  <wp:effectExtent l="0" t="0" r="9525" b="0"/>
                  <wp:wrapNone/>
                  <wp:docPr id="13" name="图片 13" descr="台式紧急冲淋洗眼器"/>
                  <wp:cNvGraphicFramePr/>
                  <a:graphic xmlns:a="http://schemas.openxmlformats.org/drawingml/2006/main">
                    <a:graphicData uri="http://schemas.openxmlformats.org/drawingml/2006/picture">
                      <pic:pic xmlns:pic="http://schemas.openxmlformats.org/drawingml/2006/picture">
                        <pic:nvPicPr>
                          <pic:cNvPr id="13"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吊柜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4540*250*800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42880" behindDoc="0" locked="0" layoutInCell="1" allowOverlap="1" wp14:anchorId="0C7CC5CE" wp14:editId="29BD177A">
                  <wp:simplePos x="0" y="0"/>
                  <wp:positionH relativeFrom="column">
                    <wp:posOffset>342900</wp:posOffset>
                  </wp:positionH>
                  <wp:positionV relativeFrom="paragraph">
                    <wp:posOffset>190500</wp:posOffset>
                  </wp:positionV>
                  <wp:extent cx="847725" cy="609600"/>
                  <wp:effectExtent l="0" t="0" r="9525" b="0"/>
                  <wp:wrapNone/>
                  <wp:docPr id="41" name="图片 41" descr="1509974303"/>
                  <wp:cNvGraphicFramePr/>
                  <a:graphic xmlns:a="http://schemas.openxmlformats.org/drawingml/2006/main">
                    <a:graphicData uri="http://schemas.openxmlformats.org/drawingml/2006/picture">
                      <pic:pic xmlns:pic="http://schemas.openxmlformats.org/drawingml/2006/picture">
                        <pic:nvPicPr>
                          <pic:cNvPr id="41" name="图片 4" descr="15099743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4772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6</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1000*250*1300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43904" behindDoc="0" locked="0" layoutInCell="1" allowOverlap="1" wp14:anchorId="0B37DFA1" wp14:editId="798AC7AD">
                  <wp:simplePos x="0" y="0"/>
                  <wp:positionH relativeFrom="column">
                    <wp:posOffset>352425</wp:posOffset>
                  </wp:positionH>
                  <wp:positionV relativeFrom="paragraph">
                    <wp:posOffset>228600</wp:posOffset>
                  </wp:positionV>
                  <wp:extent cx="857250" cy="609600"/>
                  <wp:effectExtent l="0" t="0" r="0" b="0"/>
                  <wp:wrapNone/>
                  <wp:docPr id="14" name="图片 14"/>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72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7</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滴水架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44928" behindDoc="0" locked="0" layoutInCell="1" allowOverlap="1" wp14:anchorId="46886C30" wp14:editId="7AAB4E17">
                  <wp:simplePos x="0" y="0"/>
                  <wp:positionH relativeFrom="column">
                    <wp:posOffset>304800</wp:posOffset>
                  </wp:positionH>
                  <wp:positionV relativeFrom="paragraph">
                    <wp:posOffset>238125</wp:posOffset>
                  </wp:positionV>
                  <wp:extent cx="876300" cy="628650"/>
                  <wp:effectExtent l="0" t="0" r="0" b="0"/>
                  <wp:wrapNone/>
                  <wp:docPr id="15" name="图片 15"/>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763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6.微生物室</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45952" behindDoc="0" locked="0" layoutInCell="1" allowOverlap="1" wp14:anchorId="646D98E6" wp14:editId="5B8FA903">
                  <wp:simplePos x="0" y="0"/>
                  <wp:positionH relativeFrom="column">
                    <wp:posOffset>276225</wp:posOffset>
                  </wp:positionH>
                  <wp:positionV relativeFrom="paragraph">
                    <wp:posOffset>180975</wp:posOffset>
                  </wp:positionV>
                  <wp:extent cx="990600" cy="666750"/>
                  <wp:effectExtent l="0" t="0" r="0" b="0"/>
                  <wp:wrapNone/>
                  <wp:docPr id="42" name="图片 42" descr="1953402640"/>
                  <wp:cNvGraphicFramePr/>
                  <a:graphic xmlns:a="http://schemas.openxmlformats.org/drawingml/2006/main">
                    <a:graphicData uri="http://schemas.openxmlformats.org/drawingml/2006/picture">
                      <pic:pic xmlns:pic="http://schemas.openxmlformats.org/drawingml/2006/picture">
                        <pic:nvPicPr>
                          <pic:cNvPr id="42" name="图片 15"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吊柜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4540*250*800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46976" behindDoc="0" locked="0" layoutInCell="1" allowOverlap="1" wp14:anchorId="2932739E" wp14:editId="0F8A3CDB">
                  <wp:simplePos x="0" y="0"/>
                  <wp:positionH relativeFrom="column">
                    <wp:posOffset>304800</wp:posOffset>
                  </wp:positionH>
                  <wp:positionV relativeFrom="paragraph">
                    <wp:posOffset>133350</wp:posOffset>
                  </wp:positionV>
                  <wp:extent cx="942975" cy="666750"/>
                  <wp:effectExtent l="0" t="0" r="9525" b="0"/>
                  <wp:wrapNone/>
                  <wp:docPr id="43" name="图片 43" descr="1509974303"/>
                  <wp:cNvGraphicFramePr/>
                  <a:graphic xmlns:a="http://schemas.openxmlformats.org/drawingml/2006/main">
                    <a:graphicData uri="http://schemas.openxmlformats.org/drawingml/2006/picture">
                      <pic:pic xmlns:pic="http://schemas.openxmlformats.org/drawingml/2006/picture">
                        <pic:nvPicPr>
                          <pic:cNvPr id="43" name="图片 4" descr="150997430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48000" behindDoc="0" locked="0" layoutInCell="1" allowOverlap="1" wp14:anchorId="0348722B" wp14:editId="0D509F6F">
                  <wp:simplePos x="0" y="0"/>
                  <wp:positionH relativeFrom="column">
                    <wp:posOffset>314325</wp:posOffset>
                  </wp:positionH>
                  <wp:positionV relativeFrom="paragraph">
                    <wp:posOffset>152400</wp:posOffset>
                  </wp:positionV>
                  <wp:extent cx="923925" cy="657225"/>
                  <wp:effectExtent l="0" t="0" r="9525" b="9525"/>
                  <wp:wrapNone/>
                  <wp:docPr id="44" name="图片 44"/>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49024" behindDoc="0" locked="0" layoutInCell="1" allowOverlap="1" wp14:anchorId="01B3E785" wp14:editId="6DC59BDA">
                  <wp:simplePos x="0" y="0"/>
                  <wp:positionH relativeFrom="column">
                    <wp:posOffset>495300</wp:posOffset>
                  </wp:positionH>
                  <wp:positionV relativeFrom="paragraph">
                    <wp:posOffset>219075</wp:posOffset>
                  </wp:positionV>
                  <wp:extent cx="514350" cy="609600"/>
                  <wp:effectExtent l="0" t="0" r="0" b="0"/>
                  <wp:wrapNone/>
                  <wp:docPr id="16" name="图片 16"/>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4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0048" behindDoc="0" locked="0" layoutInCell="1" allowOverlap="1" wp14:anchorId="1D265E1E" wp14:editId="63F5743F">
                  <wp:simplePos x="0" y="0"/>
                  <wp:positionH relativeFrom="column">
                    <wp:posOffset>276225</wp:posOffset>
                  </wp:positionH>
                  <wp:positionV relativeFrom="paragraph">
                    <wp:posOffset>190500</wp:posOffset>
                  </wp:positionV>
                  <wp:extent cx="933450" cy="647700"/>
                  <wp:effectExtent l="0" t="0" r="0" b="0"/>
                  <wp:wrapNone/>
                  <wp:docPr id="45" name="图片 45"/>
                  <wp:cNvGraphicFramePr/>
                  <a:graphic xmlns:a="http://schemas.openxmlformats.org/drawingml/2006/main">
                    <a:graphicData uri="http://schemas.openxmlformats.org/drawingml/2006/picture">
                      <pic:pic xmlns:pic="http://schemas.openxmlformats.org/drawingml/2006/picture">
                        <pic:nvPicPr>
                          <pic:cNvPr id="45" name="图片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334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6</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1072" behindDoc="0" locked="0" layoutInCell="1" allowOverlap="1" wp14:anchorId="73FFE7A5" wp14:editId="3B668A52">
                  <wp:simplePos x="0" y="0"/>
                  <wp:positionH relativeFrom="column">
                    <wp:posOffset>609600</wp:posOffset>
                  </wp:positionH>
                  <wp:positionV relativeFrom="paragraph">
                    <wp:posOffset>152400</wp:posOffset>
                  </wp:positionV>
                  <wp:extent cx="333375" cy="695325"/>
                  <wp:effectExtent l="0" t="0" r="9525" b="9525"/>
                  <wp:wrapNone/>
                  <wp:docPr id="46" name="图片 46" descr="台式紧急冲淋洗眼器"/>
                  <wp:cNvGraphicFramePr/>
                  <a:graphic xmlns:a="http://schemas.openxmlformats.org/drawingml/2006/main">
                    <a:graphicData uri="http://schemas.openxmlformats.org/drawingml/2006/picture">
                      <pic:pic xmlns:pic="http://schemas.openxmlformats.org/drawingml/2006/picture">
                        <pic:nvPicPr>
                          <pic:cNvPr id="46"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7</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滴水架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2096" behindDoc="0" locked="0" layoutInCell="1" allowOverlap="1" wp14:anchorId="0E052654" wp14:editId="769C1A50">
                  <wp:simplePos x="0" y="0"/>
                  <wp:positionH relativeFrom="column">
                    <wp:posOffset>276225</wp:posOffset>
                  </wp:positionH>
                  <wp:positionV relativeFrom="paragraph">
                    <wp:posOffset>190500</wp:posOffset>
                  </wp:positionV>
                  <wp:extent cx="942975" cy="685800"/>
                  <wp:effectExtent l="0" t="0" r="9525" b="0"/>
                  <wp:wrapNone/>
                  <wp:docPr id="47" name="图片 47"/>
                  <wp:cNvGraphicFramePr/>
                  <a:graphic xmlns:a="http://schemas.openxmlformats.org/drawingml/2006/main">
                    <a:graphicData uri="http://schemas.openxmlformats.org/drawingml/2006/picture">
                      <pic:pic xmlns:pic="http://schemas.openxmlformats.org/drawingml/2006/picture">
                        <pic:nvPicPr>
                          <pic:cNvPr id="47" name="图片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429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7.生化1</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3120" behindDoc="0" locked="0" layoutInCell="1" allowOverlap="1" wp14:anchorId="7C1103CE" wp14:editId="33CBFDFB">
                  <wp:simplePos x="0" y="0"/>
                  <wp:positionH relativeFrom="column">
                    <wp:posOffset>257175</wp:posOffset>
                  </wp:positionH>
                  <wp:positionV relativeFrom="paragraph">
                    <wp:posOffset>171450</wp:posOffset>
                  </wp:positionV>
                  <wp:extent cx="990600" cy="657225"/>
                  <wp:effectExtent l="0" t="0" r="0" b="9525"/>
                  <wp:wrapNone/>
                  <wp:docPr id="48" name="图片 48" descr="1953402640"/>
                  <wp:cNvGraphicFramePr/>
                  <a:graphic xmlns:a="http://schemas.openxmlformats.org/drawingml/2006/main">
                    <a:graphicData uri="http://schemas.openxmlformats.org/drawingml/2006/picture">
                      <pic:pic xmlns:pic="http://schemas.openxmlformats.org/drawingml/2006/picture">
                        <pic:nvPicPr>
                          <pic:cNvPr id="48" name="图片 21" descr="195340264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906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吊柜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4540*250*800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54144" behindDoc="0" locked="0" layoutInCell="1" allowOverlap="1" wp14:anchorId="4AFB4C58" wp14:editId="25AC9DA4">
                  <wp:simplePos x="0" y="0"/>
                  <wp:positionH relativeFrom="column">
                    <wp:posOffset>295275</wp:posOffset>
                  </wp:positionH>
                  <wp:positionV relativeFrom="paragraph">
                    <wp:posOffset>209550</wp:posOffset>
                  </wp:positionV>
                  <wp:extent cx="942975" cy="676275"/>
                  <wp:effectExtent l="0" t="0" r="9525" b="9525"/>
                  <wp:wrapNone/>
                  <wp:docPr id="49" name="图片 49" descr="1509974303"/>
                  <wp:cNvGraphicFramePr/>
                  <a:graphic xmlns:a="http://schemas.openxmlformats.org/drawingml/2006/main">
                    <a:graphicData uri="http://schemas.openxmlformats.org/drawingml/2006/picture">
                      <pic:pic xmlns:pic="http://schemas.openxmlformats.org/drawingml/2006/picture">
                        <pic:nvPicPr>
                          <pic:cNvPr id="49" name="图片 4" descr="150997430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5168" behindDoc="0" locked="0" layoutInCell="1" allowOverlap="1" wp14:anchorId="636D22EE" wp14:editId="6CE1E411">
                  <wp:simplePos x="0" y="0"/>
                  <wp:positionH relativeFrom="column">
                    <wp:posOffset>304800</wp:posOffset>
                  </wp:positionH>
                  <wp:positionV relativeFrom="paragraph">
                    <wp:posOffset>200025</wp:posOffset>
                  </wp:positionV>
                  <wp:extent cx="923925" cy="657225"/>
                  <wp:effectExtent l="0" t="0" r="9525" b="9525"/>
                  <wp:wrapNone/>
                  <wp:docPr id="50" name="图片 50"/>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6192" behindDoc="0" locked="0" layoutInCell="1" allowOverlap="1" wp14:anchorId="62E72FB1" wp14:editId="5A1D8AE4">
                  <wp:simplePos x="0" y="0"/>
                  <wp:positionH relativeFrom="column">
                    <wp:posOffset>466725</wp:posOffset>
                  </wp:positionH>
                  <wp:positionV relativeFrom="paragraph">
                    <wp:posOffset>209550</wp:posOffset>
                  </wp:positionV>
                  <wp:extent cx="514350" cy="609600"/>
                  <wp:effectExtent l="0" t="0" r="0" b="0"/>
                  <wp:wrapNone/>
                  <wp:docPr id="51" name="图片 51"/>
                  <wp:cNvGraphicFramePr/>
                  <a:graphic xmlns:a="http://schemas.openxmlformats.org/drawingml/2006/main">
                    <a:graphicData uri="http://schemas.openxmlformats.org/drawingml/2006/picture">
                      <pic:pic xmlns:pic="http://schemas.openxmlformats.org/drawingml/2006/picture">
                        <pic:nvPicPr>
                          <pic:cNvPr id="51" name="图片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4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7216" behindDoc="0" locked="0" layoutInCell="1" allowOverlap="1" wp14:anchorId="1A41CCC2" wp14:editId="6958F7E7">
                  <wp:simplePos x="0" y="0"/>
                  <wp:positionH relativeFrom="column">
                    <wp:posOffset>295275</wp:posOffset>
                  </wp:positionH>
                  <wp:positionV relativeFrom="paragraph">
                    <wp:posOffset>171450</wp:posOffset>
                  </wp:positionV>
                  <wp:extent cx="933450" cy="647700"/>
                  <wp:effectExtent l="0" t="0" r="0" b="0"/>
                  <wp:wrapNone/>
                  <wp:docPr id="52" name="图片 52"/>
                  <wp:cNvGraphicFramePr/>
                  <a:graphic xmlns:a="http://schemas.openxmlformats.org/drawingml/2006/main">
                    <a:graphicData uri="http://schemas.openxmlformats.org/drawingml/2006/picture">
                      <pic:pic xmlns:pic="http://schemas.openxmlformats.org/drawingml/2006/picture">
                        <pic:nvPicPr>
                          <pic:cNvPr id="52" name="图片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334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6</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8240" behindDoc="0" locked="0" layoutInCell="1" allowOverlap="1" wp14:anchorId="6FBA901C" wp14:editId="633772B6">
                  <wp:simplePos x="0" y="0"/>
                  <wp:positionH relativeFrom="column">
                    <wp:posOffset>561975</wp:posOffset>
                  </wp:positionH>
                  <wp:positionV relativeFrom="paragraph">
                    <wp:posOffset>161925</wp:posOffset>
                  </wp:positionV>
                  <wp:extent cx="333375" cy="695325"/>
                  <wp:effectExtent l="0" t="0" r="9525" b="9525"/>
                  <wp:wrapNone/>
                  <wp:docPr id="53" name="图片 53" descr="台式紧急冲淋洗眼器"/>
                  <wp:cNvGraphicFramePr/>
                  <a:graphic xmlns:a="http://schemas.openxmlformats.org/drawingml/2006/main">
                    <a:graphicData uri="http://schemas.openxmlformats.org/drawingml/2006/picture">
                      <pic:pic xmlns:pic="http://schemas.openxmlformats.org/drawingml/2006/picture">
                        <pic:nvPicPr>
                          <pic:cNvPr id="53"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7</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滴水架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59264" behindDoc="0" locked="0" layoutInCell="1" allowOverlap="1" wp14:anchorId="11500E31" wp14:editId="473D39EE">
                  <wp:simplePos x="0" y="0"/>
                  <wp:positionH relativeFrom="column">
                    <wp:posOffset>276225</wp:posOffset>
                  </wp:positionH>
                  <wp:positionV relativeFrom="paragraph">
                    <wp:posOffset>171450</wp:posOffset>
                  </wp:positionV>
                  <wp:extent cx="942975" cy="676275"/>
                  <wp:effectExtent l="0" t="0" r="9525" b="9525"/>
                  <wp:wrapNone/>
                  <wp:docPr id="54" name="图片 54"/>
                  <wp:cNvGraphicFramePr/>
                  <a:graphic xmlns:a="http://schemas.openxmlformats.org/drawingml/2006/main">
                    <a:graphicData uri="http://schemas.openxmlformats.org/drawingml/2006/picture">
                      <pic:pic xmlns:pic="http://schemas.openxmlformats.org/drawingml/2006/picture">
                        <pic:nvPicPr>
                          <pic:cNvPr id="54" name="图片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8.生化2</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1740*750*800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60288" behindDoc="0" locked="0" layoutInCell="1" allowOverlap="1" wp14:anchorId="1E99C4FF" wp14:editId="0C273651">
                  <wp:simplePos x="0" y="0"/>
                  <wp:positionH relativeFrom="column">
                    <wp:posOffset>266700</wp:posOffset>
                  </wp:positionH>
                  <wp:positionV relativeFrom="paragraph">
                    <wp:posOffset>180975</wp:posOffset>
                  </wp:positionV>
                  <wp:extent cx="990600" cy="666750"/>
                  <wp:effectExtent l="0" t="0" r="0" b="0"/>
                  <wp:wrapNone/>
                  <wp:docPr id="55" name="图片 55" descr="1953402640"/>
                  <wp:cNvGraphicFramePr/>
                  <a:graphic xmlns:a="http://schemas.openxmlformats.org/drawingml/2006/main">
                    <a:graphicData uri="http://schemas.openxmlformats.org/drawingml/2006/picture">
                      <pic:pic xmlns:pic="http://schemas.openxmlformats.org/drawingml/2006/picture">
                        <pic:nvPicPr>
                          <pic:cNvPr id="55" name="图片 28"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61312" behindDoc="0" locked="0" layoutInCell="1" allowOverlap="1" wp14:anchorId="3A7258AB" wp14:editId="4FC07BC6">
                  <wp:simplePos x="0" y="0"/>
                  <wp:positionH relativeFrom="column">
                    <wp:posOffset>257175</wp:posOffset>
                  </wp:positionH>
                  <wp:positionV relativeFrom="paragraph">
                    <wp:posOffset>190500</wp:posOffset>
                  </wp:positionV>
                  <wp:extent cx="990600" cy="666750"/>
                  <wp:effectExtent l="0" t="0" r="0" b="0"/>
                  <wp:wrapNone/>
                  <wp:docPr id="56" name="图片 56" descr="1953402640"/>
                  <wp:cNvGraphicFramePr/>
                  <a:graphic xmlns:a="http://schemas.openxmlformats.org/drawingml/2006/main">
                    <a:graphicData uri="http://schemas.openxmlformats.org/drawingml/2006/picture">
                      <pic:pic xmlns:pic="http://schemas.openxmlformats.org/drawingml/2006/picture">
                        <pic:nvPicPr>
                          <pic:cNvPr id="56" name="图片 29"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转角台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1000*1000*800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62336" behindDoc="0" locked="0" layoutInCell="1" allowOverlap="1" wp14:anchorId="604BAC12" wp14:editId="5215168A">
                  <wp:simplePos x="0" y="0"/>
                  <wp:positionH relativeFrom="column">
                    <wp:posOffset>323850</wp:posOffset>
                  </wp:positionH>
                  <wp:positionV relativeFrom="paragraph">
                    <wp:posOffset>171450</wp:posOffset>
                  </wp:positionV>
                  <wp:extent cx="828675" cy="628650"/>
                  <wp:effectExtent l="0" t="0" r="9525" b="0"/>
                  <wp:wrapNone/>
                  <wp:docPr id="57" name="图片 57"/>
                  <wp:cNvGraphicFramePr/>
                  <a:graphic xmlns:a="http://schemas.openxmlformats.org/drawingml/2006/main">
                    <a:graphicData uri="http://schemas.openxmlformats.org/drawingml/2006/picture">
                      <pic:pic xmlns:pic="http://schemas.openxmlformats.org/drawingml/2006/picture">
                        <pic:nvPicPr>
                          <pic:cNvPr id="57"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l="2232" t="2428"/>
                          <a:stretch>
                            <a:fillRect/>
                          </a:stretch>
                        </pic:blipFill>
                        <pic:spPr bwMode="auto">
                          <a:xfrm>
                            <a:off x="0" y="0"/>
                            <a:ext cx="828675"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63360" behindDoc="0" locked="0" layoutInCell="1" allowOverlap="1" wp14:anchorId="768DF9E3" wp14:editId="3FB883DC">
                  <wp:simplePos x="0" y="0"/>
                  <wp:positionH relativeFrom="column">
                    <wp:posOffset>476250</wp:posOffset>
                  </wp:positionH>
                  <wp:positionV relativeFrom="paragraph">
                    <wp:posOffset>238125</wp:posOffset>
                  </wp:positionV>
                  <wp:extent cx="485775" cy="581025"/>
                  <wp:effectExtent l="0" t="0" r="9525" b="9525"/>
                  <wp:wrapNone/>
                  <wp:docPr id="17" name="图片 17"/>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577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64384" behindDoc="0" locked="0" layoutInCell="1" allowOverlap="1" wp14:anchorId="77BF6596" wp14:editId="04A929C0">
                  <wp:simplePos x="0" y="0"/>
                  <wp:positionH relativeFrom="column">
                    <wp:posOffset>276225</wp:posOffset>
                  </wp:positionH>
                  <wp:positionV relativeFrom="paragraph">
                    <wp:posOffset>209550</wp:posOffset>
                  </wp:positionV>
                  <wp:extent cx="933450" cy="647700"/>
                  <wp:effectExtent l="0" t="0" r="0" b="0"/>
                  <wp:wrapNone/>
                  <wp:docPr id="58" name="图片 58"/>
                  <wp:cNvGraphicFramePr/>
                  <a:graphic xmlns:a="http://schemas.openxmlformats.org/drawingml/2006/main">
                    <a:graphicData uri="http://schemas.openxmlformats.org/drawingml/2006/picture">
                      <pic:pic xmlns:pic="http://schemas.openxmlformats.org/drawingml/2006/picture">
                        <pic:nvPicPr>
                          <pic:cNvPr id="58" name="图片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334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6</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65408" behindDoc="0" locked="0" layoutInCell="1" allowOverlap="1" wp14:anchorId="22DA7C07" wp14:editId="32D4EF29">
                  <wp:simplePos x="0" y="0"/>
                  <wp:positionH relativeFrom="column">
                    <wp:posOffset>581025</wp:posOffset>
                  </wp:positionH>
                  <wp:positionV relativeFrom="paragraph">
                    <wp:posOffset>133350</wp:posOffset>
                  </wp:positionV>
                  <wp:extent cx="333375" cy="695325"/>
                  <wp:effectExtent l="0" t="0" r="9525" b="9525"/>
                  <wp:wrapNone/>
                  <wp:docPr id="59" name="图片 59" descr="台式紧急冲淋洗眼器"/>
                  <wp:cNvGraphicFramePr/>
                  <a:graphic xmlns:a="http://schemas.openxmlformats.org/drawingml/2006/main">
                    <a:graphicData uri="http://schemas.openxmlformats.org/drawingml/2006/picture">
                      <pic:pic xmlns:pic="http://schemas.openxmlformats.org/drawingml/2006/picture">
                        <pic:nvPicPr>
                          <pic:cNvPr id="59"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7</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吊柜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4540*250*800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66432" behindDoc="0" locked="0" layoutInCell="1" allowOverlap="1" wp14:anchorId="6451B455" wp14:editId="2D800E0D">
                  <wp:simplePos x="0" y="0"/>
                  <wp:positionH relativeFrom="column">
                    <wp:posOffset>295275</wp:posOffset>
                  </wp:positionH>
                  <wp:positionV relativeFrom="paragraph">
                    <wp:posOffset>152400</wp:posOffset>
                  </wp:positionV>
                  <wp:extent cx="942975" cy="676275"/>
                  <wp:effectExtent l="0" t="0" r="9525" b="9525"/>
                  <wp:wrapNone/>
                  <wp:docPr id="60" name="图片 60" descr="1509974303"/>
                  <wp:cNvGraphicFramePr/>
                  <a:graphic xmlns:a="http://schemas.openxmlformats.org/drawingml/2006/main">
                    <a:graphicData uri="http://schemas.openxmlformats.org/drawingml/2006/picture">
                      <pic:pic xmlns:pic="http://schemas.openxmlformats.org/drawingml/2006/picture">
                        <pic:nvPicPr>
                          <pic:cNvPr id="60" name="图片 4" descr="150997430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8</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67456" behindDoc="0" locked="0" layoutInCell="1" allowOverlap="1" wp14:anchorId="4DE5132D" wp14:editId="681D7BE3">
                  <wp:simplePos x="0" y="0"/>
                  <wp:positionH relativeFrom="column">
                    <wp:posOffset>276225</wp:posOffset>
                  </wp:positionH>
                  <wp:positionV relativeFrom="paragraph">
                    <wp:posOffset>180975</wp:posOffset>
                  </wp:positionV>
                  <wp:extent cx="923925" cy="657225"/>
                  <wp:effectExtent l="0" t="0" r="9525" b="9525"/>
                  <wp:wrapNone/>
                  <wp:docPr id="61" name="图片 6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9</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68480" behindDoc="0" locked="0" layoutInCell="1" allowOverlap="1" wp14:anchorId="6FF6816F" wp14:editId="5ED0660D">
                  <wp:simplePos x="0" y="0"/>
                  <wp:positionH relativeFrom="column">
                    <wp:posOffset>0</wp:posOffset>
                  </wp:positionH>
                  <wp:positionV relativeFrom="paragraph">
                    <wp:posOffset>0</wp:posOffset>
                  </wp:positionV>
                  <wp:extent cx="1419225" cy="9525"/>
                  <wp:effectExtent l="0" t="0" r="9525" b="9525"/>
                  <wp:wrapNone/>
                  <wp:docPr id="18" name="图片 18"/>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192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rFonts w:ascii="宋体" w:hAnsi="宋体" w:cs="宋体"/>
                <w:noProof/>
                <w:kern w:val="0"/>
                <w:sz w:val="24"/>
                <w:szCs w:val="24"/>
              </w:rPr>
              <w:drawing>
                <wp:anchor distT="0" distB="0" distL="114300" distR="114300" simplePos="0" relativeHeight="251669504" behindDoc="0" locked="0" layoutInCell="1" allowOverlap="1" wp14:anchorId="7BE7DBC2" wp14:editId="08E695EB">
                  <wp:simplePos x="0" y="0"/>
                  <wp:positionH relativeFrom="column">
                    <wp:posOffset>285750</wp:posOffset>
                  </wp:positionH>
                  <wp:positionV relativeFrom="paragraph">
                    <wp:posOffset>200025</wp:posOffset>
                  </wp:positionV>
                  <wp:extent cx="923925" cy="657225"/>
                  <wp:effectExtent l="0" t="0" r="9525" b="9525"/>
                  <wp:wrapNone/>
                  <wp:docPr id="62" name="图片 62"/>
                  <wp:cNvGraphicFramePr/>
                  <a:graphic xmlns:a="http://schemas.openxmlformats.org/drawingml/2006/main">
                    <a:graphicData uri="http://schemas.openxmlformats.org/drawingml/2006/picture">
                      <pic:pic xmlns:pic="http://schemas.openxmlformats.org/drawingml/2006/picture">
                        <pic:nvPicPr>
                          <pic:cNvPr id="62"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滴水架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70528" behindDoc="0" locked="0" layoutInCell="1" allowOverlap="1" wp14:anchorId="344E72FB" wp14:editId="409DCF57">
                  <wp:simplePos x="0" y="0"/>
                  <wp:positionH relativeFrom="column">
                    <wp:posOffset>285750</wp:posOffset>
                  </wp:positionH>
                  <wp:positionV relativeFrom="paragraph">
                    <wp:posOffset>219075</wp:posOffset>
                  </wp:positionV>
                  <wp:extent cx="942975" cy="676275"/>
                  <wp:effectExtent l="0" t="0" r="9525" b="9525"/>
                  <wp:wrapNone/>
                  <wp:docPr id="19" name="图片 19"/>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9.生化样本准备间</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1740*750*800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71552" behindDoc="0" locked="0" layoutInCell="1" allowOverlap="1" wp14:anchorId="7FB5B3D6" wp14:editId="78C1230F">
                  <wp:simplePos x="0" y="0"/>
                  <wp:positionH relativeFrom="column">
                    <wp:posOffset>247650</wp:posOffset>
                  </wp:positionH>
                  <wp:positionV relativeFrom="paragraph">
                    <wp:posOffset>209550</wp:posOffset>
                  </wp:positionV>
                  <wp:extent cx="990600" cy="666750"/>
                  <wp:effectExtent l="0" t="0" r="0" b="0"/>
                  <wp:wrapNone/>
                  <wp:docPr id="63" name="图片 63" descr="1953402640"/>
                  <wp:cNvGraphicFramePr/>
                  <a:graphic xmlns:a="http://schemas.openxmlformats.org/drawingml/2006/main">
                    <a:graphicData uri="http://schemas.openxmlformats.org/drawingml/2006/picture">
                      <pic:pic xmlns:pic="http://schemas.openxmlformats.org/drawingml/2006/picture">
                        <pic:nvPicPr>
                          <pic:cNvPr id="63" name="图片 36"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72576" behindDoc="0" locked="0" layoutInCell="1" allowOverlap="1" wp14:anchorId="2915B405" wp14:editId="40A7F198">
                  <wp:simplePos x="0" y="0"/>
                  <wp:positionH relativeFrom="column">
                    <wp:posOffset>238125</wp:posOffset>
                  </wp:positionH>
                  <wp:positionV relativeFrom="paragraph">
                    <wp:posOffset>219075</wp:posOffset>
                  </wp:positionV>
                  <wp:extent cx="990600" cy="657225"/>
                  <wp:effectExtent l="0" t="0" r="0" b="9525"/>
                  <wp:wrapNone/>
                  <wp:docPr id="64" name="图片 64" descr="1953402640"/>
                  <wp:cNvGraphicFramePr/>
                  <a:graphic xmlns:a="http://schemas.openxmlformats.org/drawingml/2006/main">
                    <a:graphicData uri="http://schemas.openxmlformats.org/drawingml/2006/picture">
                      <pic:pic xmlns:pic="http://schemas.openxmlformats.org/drawingml/2006/picture">
                        <pic:nvPicPr>
                          <pic:cNvPr id="64" name="图片 37" descr="195340264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906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转角台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1000*1000*800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73600" behindDoc="0" locked="0" layoutInCell="1" allowOverlap="1" wp14:anchorId="7DBD572A" wp14:editId="63C5D2C1">
                  <wp:simplePos x="0" y="0"/>
                  <wp:positionH relativeFrom="column">
                    <wp:posOffset>304800</wp:posOffset>
                  </wp:positionH>
                  <wp:positionV relativeFrom="paragraph">
                    <wp:posOffset>200025</wp:posOffset>
                  </wp:positionV>
                  <wp:extent cx="828675" cy="628650"/>
                  <wp:effectExtent l="0" t="0" r="9525" b="0"/>
                  <wp:wrapNone/>
                  <wp:docPr id="65" name="图片 65"/>
                  <wp:cNvGraphicFramePr/>
                  <a:graphic xmlns:a="http://schemas.openxmlformats.org/drawingml/2006/main">
                    <a:graphicData uri="http://schemas.openxmlformats.org/drawingml/2006/picture">
                      <pic:pic xmlns:pic="http://schemas.openxmlformats.org/drawingml/2006/picture">
                        <pic:nvPicPr>
                          <pic:cNvPr id="65"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l="2232" t="2428"/>
                          <a:stretch>
                            <a:fillRect/>
                          </a:stretch>
                        </pic:blipFill>
                        <pic:spPr bwMode="auto">
                          <a:xfrm>
                            <a:off x="0" y="0"/>
                            <a:ext cx="828675"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74624" behindDoc="0" locked="0" layoutInCell="1" allowOverlap="1" wp14:anchorId="18A52B77" wp14:editId="138139FE">
                  <wp:simplePos x="0" y="0"/>
                  <wp:positionH relativeFrom="column">
                    <wp:posOffset>495300</wp:posOffset>
                  </wp:positionH>
                  <wp:positionV relativeFrom="paragraph">
                    <wp:posOffset>266700</wp:posOffset>
                  </wp:positionV>
                  <wp:extent cx="514350" cy="609600"/>
                  <wp:effectExtent l="0" t="0" r="0" b="0"/>
                  <wp:wrapNone/>
                  <wp:docPr id="20" name="图片 20"/>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4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75648" behindDoc="0" locked="0" layoutInCell="1" allowOverlap="1" wp14:anchorId="6168EB6C" wp14:editId="111C7B7C">
                  <wp:simplePos x="0" y="0"/>
                  <wp:positionH relativeFrom="column">
                    <wp:posOffset>295275</wp:posOffset>
                  </wp:positionH>
                  <wp:positionV relativeFrom="paragraph">
                    <wp:posOffset>200025</wp:posOffset>
                  </wp:positionV>
                  <wp:extent cx="933450" cy="647700"/>
                  <wp:effectExtent l="0" t="0" r="0" b="0"/>
                  <wp:wrapNone/>
                  <wp:docPr id="66" name="图片 66"/>
                  <wp:cNvGraphicFramePr/>
                  <a:graphic xmlns:a="http://schemas.openxmlformats.org/drawingml/2006/main">
                    <a:graphicData uri="http://schemas.openxmlformats.org/drawingml/2006/picture">
                      <pic:pic xmlns:pic="http://schemas.openxmlformats.org/drawingml/2006/picture">
                        <pic:nvPicPr>
                          <pic:cNvPr id="66" name="图片 3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334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6</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76672" behindDoc="0" locked="0" layoutInCell="1" allowOverlap="1" wp14:anchorId="70394D15" wp14:editId="614F1038">
                  <wp:simplePos x="0" y="0"/>
                  <wp:positionH relativeFrom="column">
                    <wp:posOffset>600075</wp:posOffset>
                  </wp:positionH>
                  <wp:positionV relativeFrom="paragraph">
                    <wp:posOffset>123825</wp:posOffset>
                  </wp:positionV>
                  <wp:extent cx="333375" cy="685800"/>
                  <wp:effectExtent l="0" t="0" r="9525" b="0"/>
                  <wp:wrapNone/>
                  <wp:docPr id="67" name="图片 67" descr="台式紧急冲淋洗眼器"/>
                  <wp:cNvGraphicFramePr/>
                  <a:graphic xmlns:a="http://schemas.openxmlformats.org/drawingml/2006/main">
                    <a:graphicData uri="http://schemas.openxmlformats.org/drawingml/2006/picture">
                      <pic:pic xmlns:pic="http://schemas.openxmlformats.org/drawingml/2006/picture">
                        <pic:nvPicPr>
                          <pic:cNvPr id="67"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7</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吊柜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4540*250*800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77696" behindDoc="0" locked="0" layoutInCell="1" allowOverlap="1" wp14:anchorId="3B8BF9D9" wp14:editId="03FCBCE6">
                  <wp:simplePos x="0" y="0"/>
                  <wp:positionH relativeFrom="column">
                    <wp:posOffset>295275</wp:posOffset>
                  </wp:positionH>
                  <wp:positionV relativeFrom="paragraph">
                    <wp:posOffset>200025</wp:posOffset>
                  </wp:positionV>
                  <wp:extent cx="942975" cy="676275"/>
                  <wp:effectExtent l="0" t="0" r="9525" b="9525"/>
                  <wp:wrapNone/>
                  <wp:docPr id="69" name="图片 69" descr="1509974303"/>
                  <wp:cNvGraphicFramePr/>
                  <a:graphic xmlns:a="http://schemas.openxmlformats.org/drawingml/2006/main">
                    <a:graphicData uri="http://schemas.openxmlformats.org/drawingml/2006/picture">
                      <pic:pic xmlns:pic="http://schemas.openxmlformats.org/drawingml/2006/picture">
                        <pic:nvPicPr>
                          <pic:cNvPr id="69" name="图片 4" descr="150997430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8</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78720" behindDoc="0" locked="0" layoutInCell="1" allowOverlap="1" wp14:anchorId="4EA0FF36" wp14:editId="116B8E64">
                  <wp:simplePos x="0" y="0"/>
                  <wp:positionH relativeFrom="column">
                    <wp:posOffset>276225</wp:posOffset>
                  </wp:positionH>
                  <wp:positionV relativeFrom="paragraph">
                    <wp:posOffset>219075</wp:posOffset>
                  </wp:positionV>
                  <wp:extent cx="923925" cy="657225"/>
                  <wp:effectExtent l="0" t="0" r="9525" b="9525"/>
                  <wp:wrapNone/>
                  <wp:docPr id="70" name="图片 70"/>
                  <wp:cNvGraphicFramePr/>
                  <a:graphic xmlns:a="http://schemas.openxmlformats.org/drawingml/2006/main">
                    <a:graphicData uri="http://schemas.openxmlformats.org/drawingml/2006/picture">
                      <pic:pic xmlns:pic="http://schemas.openxmlformats.org/drawingml/2006/picture">
                        <pic:nvPicPr>
                          <pic:cNvPr id="70"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9</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79744" behindDoc="0" locked="0" layoutInCell="1" allowOverlap="1" wp14:anchorId="7D06974B" wp14:editId="00E71455">
                  <wp:simplePos x="0" y="0"/>
                  <wp:positionH relativeFrom="column">
                    <wp:posOffset>0</wp:posOffset>
                  </wp:positionH>
                  <wp:positionV relativeFrom="paragraph">
                    <wp:posOffset>0</wp:posOffset>
                  </wp:positionV>
                  <wp:extent cx="1419225" cy="9525"/>
                  <wp:effectExtent l="0" t="0" r="9525" b="9525"/>
                  <wp:wrapNone/>
                  <wp:docPr id="21" name="图片 2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192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rFonts w:ascii="宋体" w:hAnsi="宋体" w:cs="宋体"/>
                <w:noProof/>
                <w:kern w:val="0"/>
                <w:sz w:val="24"/>
                <w:szCs w:val="24"/>
              </w:rPr>
              <w:drawing>
                <wp:anchor distT="0" distB="0" distL="114300" distR="114300" simplePos="0" relativeHeight="251680768" behindDoc="0" locked="0" layoutInCell="1" allowOverlap="1" wp14:anchorId="3C03AC90" wp14:editId="73FFE62E">
                  <wp:simplePos x="0" y="0"/>
                  <wp:positionH relativeFrom="column">
                    <wp:posOffset>285750</wp:posOffset>
                  </wp:positionH>
                  <wp:positionV relativeFrom="paragraph">
                    <wp:posOffset>238125</wp:posOffset>
                  </wp:positionV>
                  <wp:extent cx="923925" cy="657225"/>
                  <wp:effectExtent l="0" t="0" r="9525" b="9525"/>
                  <wp:wrapNone/>
                  <wp:docPr id="71" name="图片 71"/>
                  <wp:cNvGraphicFramePr/>
                  <a:graphic xmlns:a="http://schemas.openxmlformats.org/drawingml/2006/main">
                    <a:graphicData uri="http://schemas.openxmlformats.org/drawingml/2006/picture">
                      <pic:pic xmlns:pic="http://schemas.openxmlformats.org/drawingml/2006/picture">
                        <pic:nvPicPr>
                          <pic:cNvPr id="71"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滴水架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81792" behindDoc="0" locked="0" layoutInCell="1" allowOverlap="1" wp14:anchorId="440BD397" wp14:editId="14C1213F">
                  <wp:simplePos x="0" y="0"/>
                  <wp:positionH relativeFrom="column">
                    <wp:posOffset>0</wp:posOffset>
                  </wp:positionH>
                  <wp:positionV relativeFrom="paragraph">
                    <wp:posOffset>0</wp:posOffset>
                  </wp:positionV>
                  <wp:extent cx="1419225" cy="9525"/>
                  <wp:effectExtent l="0" t="0" r="9525" b="9525"/>
                  <wp:wrapNone/>
                  <wp:docPr id="22" name="图片 22"/>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192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rFonts w:ascii="宋体" w:hAnsi="宋体" w:cs="宋体"/>
                <w:noProof/>
                <w:kern w:val="0"/>
                <w:sz w:val="24"/>
                <w:szCs w:val="24"/>
              </w:rPr>
              <w:drawing>
                <wp:anchor distT="0" distB="0" distL="114300" distR="114300" simplePos="0" relativeHeight="251682816" behindDoc="0" locked="0" layoutInCell="1" allowOverlap="1" wp14:anchorId="50253C1C" wp14:editId="3F7FF04A">
                  <wp:simplePos x="0" y="0"/>
                  <wp:positionH relativeFrom="column">
                    <wp:posOffset>266700</wp:posOffset>
                  </wp:positionH>
                  <wp:positionV relativeFrom="paragraph">
                    <wp:posOffset>180975</wp:posOffset>
                  </wp:positionV>
                  <wp:extent cx="942975" cy="676275"/>
                  <wp:effectExtent l="0" t="0" r="9525" b="9525"/>
                  <wp:wrapNone/>
                  <wp:docPr id="68" name="图片 68"/>
                  <wp:cNvGraphicFramePr/>
                  <a:graphic xmlns:a="http://schemas.openxmlformats.org/drawingml/2006/main">
                    <a:graphicData uri="http://schemas.openxmlformats.org/drawingml/2006/picture">
                      <pic:pic xmlns:pic="http://schemas.openxmlformats.org/drawingml/2006/picture">
                        <pic:nvPicPr>
                          <pic:cNvPr id="68" name="图片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10.PI实验室1</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学习桌+书架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1100*750*800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8</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83840" behindDoc="0" locked="0" layoutInCell="1" allowOverlap="1" wp14:anchorId="65CCC2BC" wp14:editId="7B5785FA">
                  <wp:simplePos x="0" y="0"/>
                  <wp:positionH relativeFrom="column">
                    <wp:posOffset>476250</wp:posOffset>
                  </wp:positionH>
                  <wp:positionV relativeFrom="paragraph">
                    <wp:posOffset>142875</wp:posOffset>
                  </wp:positionV>
                  <wp:extent cx="581025" cy="752475"/>
                  <wp:effectExtent l="0" t="0" r="9525" b="9525"/>
                  <wp:wrapNone/>
                  <wp:docPr id="26" name="图片 26"/>
                  <wp:cNvGraphicFramePr/>
                  <a:graphic xmlns:a="http://schemas.openxmlformats.org/drawingml/2006/main">
                    <a:graphicData uri="http://schemas.openxmlformats.org/drawingml/2006/picture">
                      <pic:pic xmlns:pic="http://schemas.openxmlformats.org/drawingml/2006/picture">
                        <pic:nvPicPr>
                          <pic:cNvPr id="26" name="图片 9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10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11.PI实验室2</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84864" behindDoc="0" locked="0" layoutInCell="1" allowOverlap="1" wp14:anchorId="49363F1F" wp14:editId="4120543D">
                  <wp:simplePos x="0" y="0"/>
                  <wp:positionH relativeFrom="column">
                    <wp:posOffset>238125</wp:posOffset>
                  </wp:positionH>
                  <wp:positionV relativeFrom="paragraph">
                    <wp:posOffset>180975</wp:posOffset>
                  </wp:positionV>
                  <wp:extent cx="990600" cy="666750"/>
                  <wp:effectExtent l="0" t="0" r="0" b="0"/>
                  <wp:wrapNone/>
                  <wp:docPr id="72" name="图片 72" descr="1953402640"/>
                  <wp:cNvGraphicFramePr/>
                  <a:graphic xmlns:a="http://schemas.openxmlformats.org/drawingml/2006/main">
                    <a:graphicData uri="http://schemas.openxmlformats.org/drawingml/2006/picture">
                      <pic:pic xmlns:pic="http://schemas.openxmlformats.org/drawingml/2006/picture">
                        <pic:nvPicPr>
                          <pic:cNvPr id="72" name="图片 45"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吊柜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4540*250*800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Pr>
                <w:rFonts w:ascii="宋体" w:hAnsi="宋体" w:cs="宋体"/>
                <w:noProof/>
                <w:kern w:val="0"/>
                <w:sz w:val="20"/>
              </w:rPr>
              <w:drawing>
                <wp:anchor distT="0" distB="0" distL="114300" distR="114300" simplePos="0" relativeHeight="251685888" behindDoc="0" locked="0" layoutInCell="1" allowOverlap="1" wp14:anchorId="5FF4E76B" wp14:editId="515EE35D">
                  <wp:simplePos x="0" y="0"/>
                  <wp:positionH relativeFrom="column">
                    <wp:posOffset>276225</wp:posOffset>
                  </wp:positionH>
                  <wp:positionV relativeFrom="paragraph">
                    <wp:posOffset>200025</wp:posOffset>
                  </wp:positionV>
                  <wp:extent cx="942975" cy="676275"/>
                  <wp:effectExtent l="0" t="0" r="9525" b="9525"/>
                  <wp:wrapNone/>
                  <wp:docPr id="73" name="图片 73" descr="1509974303"/>
                  <wp:cNvGraphicFramePr/>
                  <a:graphic xmlns:a="http://schemas.openxmlformats.org/drawingml/2006/main">
                    <a:graphicData uri="http://schemas.openxmlformats.org/drawingml/2006/picture">
                      <pic:pic xmlns:pic="http://schemas.openxmlformats.org/drawingml/2006/picture">
                        <pic:nvPicPr>
                          <pic:cNvPr id="73" name="图片 4" descr="150997430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86912" behindDoc="0" locked="0" layoutInCell="1" allowOverlap="1" wp14:anchorId="54038BCE" wp14:editId="27175127">
                  <wp:simplePos x="0" y="0"/>
                  <wp:positionH relativeFrom="column">
                    <wp:posOffset>257175</wp:posOffset>
                  </wp:positionH>
                  <wp:positionV relativeFrom="paragraph">
                    <wp:posOffset>209550</wp:posOffset>
                  </wp:positionV>
                  <wp:extent cx="923925" cy="657225"/>
                  <wp:effectExtent l="0" t="0" r="9525" b="9525"/>
                  <wp:wrapNone/>
                  <wp:docPr id="74" name="图片 74"/>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1180*250*1300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proofErr w:type="gramStart"/>
            <w:r w:rsidRPr="004E2ED1">
              <w:rPr>
                <w:rFonts w:ascii="宋体" w:hAnsi="宋体" w:cs="宋体" w:hint="eastAsia"/>
                <w:kern w:val="0"/>
                <w:sz w:val="20"/>
              </w:rPr>
              <w:t>个</w:t>
            </w:r>
            <w:proofErr w:type="gramEnd"/>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87936" behindDoc="0" locked="0" layoutInCell="1" allowOverlap="1" wp14:anchorId="589DCDDD" wp14:editId="38EF6DC1">
                  <wp:simplePos x="0" y="0"/>
                  <wp:positionH relativeFrom="column">
                    <wp:posOffset>266700</wp:posOffset>
                  </wp:positionH>
                  <wp:positionV relativeFrom="paragraph">
                    <wp:posOffset>228600</wp:posOffset>
                  </wp:positionV>
                  <wp:extent cx="923925" cy="657225"/>
                  <wp:effectExtent l="0" t="0" r="9525" b="9525"/>
                  <wp:wrapNone/>
                  <wp:docPr id="75" name="图片 75"/>
                  <wp:cNvGraphicFramePr/>
                  <a:graphic xmlns:a="http://schemas.openxmlformats.org/drawingml/2006/main">
                    <a:graphicData uri="http://schemas.openxmlformats.org/drawingml/2006/picture">
                      <pic:pic xmlns:pic="http://schemas.openxmlformats.org/drawingml/2006/picture">
                        <pic:nvPicPr>
                          <pic:cNvPr id="75"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88960" behindDoc="0" locked="0" layoutInCell="1" allowOverlap="1" wp14:anchorId="7556E2E3" wp14:editId="214B0BB6">
                  <wp:simplePos x="0" y="0"/>
                  <wp:positionH relativeFrom="column">
                    <wp:posOffset>485775</wp:posOffset>
                  </wp:positionH>
                  <wp:positionV relativeFrom="paragraph">
                    <wp:posOffset>285750</wp:posOffset>
                  </wp:positionV>
                  <wp:extent cx="514350" cy="619125"/>
                  <wp:effectExtent l="0" t="0" r="0" b="9525"/>
                  <wp:wrapNone/>
                  <wp:docPr id="76" name="图片 76"/>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6</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89984" behindDoc="0" locked="0" layoutInCell="1" allowOverlap="1" wp14:anchorId="7E61C1E4" wp14:editId="0758396C">
                  <wp:simplePos x="0" y="0"/>
                  <wp:positionH relativeFrom="column">
                    <wp:posOffset>285750</wp:posOffset>
                  </wp:positionH>
                  <wp:positionV relativeFrom="paragraph">
                    <wp:posOffset>209550</wp:posOffset>
                  </wp:positionV>
                  <wp:extent cx="933450" cy="647700"/>
                  <wp:effectExtent l="0" t="0" r="0" b="0"/>
                  <wp:wrapNone/>
                  <wp:docPr id="77" name="图片 77"/>
                  <wp:cNvGraphicFramePr/>
                  <a:graphic xmlns:a="http://schemas.openxmlformats.org/drawingml/2006/main">
                    <a:graphicData uri="http://schemas.openxmlformats.org/drawingml/2006/picture">
                      <pic:pic xmlns:pic="http://schemas.openxmlformats.org/drawingml/2006/picture">
                        <pic:nvPicPr>
                          <pic:cNvPr id="77" name="图片 5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334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7</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91008" behindDoc="0" locked="0" layoutInCell="1" allowOverlap="1" wp14:anchorId="44E97FE1" wp14:editId="4CDBA1FF">
                  <wp:simplePos x="0" y="0"/>
                  <wp:positionH relativeFrom="column">
                    <wp:posOffset>590550</wp:posOffset>
                  </wp:positionH>
                  <wp:positionV relativeFrom="paragraph">
                    <wp:posOffset>133350</wp:posOffset>
                  </wp:positionV>
                  <wp:extent cx="333375" cy="695325"/>
                  <wp:effectExtent l="0" t="0" r="9525" b="9525"/>
                  <wp:wrapNone/>
                  <wp:docPr id="78" name="图片 78" descr="台式紧急冲淋洗眼器"/>
                  <wp:cNvGraphicFramePr/>
                  <a:graphic xmlns:a="http://schemas.openxmlformats.org/drawingml/2006/main">
                    <a:graphicData uri="http://schemas.openxmlformats.org/drawingml/2006/picture">
                      <pic:pic xmlns:pic="http://schemas.openxmlformats.org/drawingml/2006/picture">
                        <pic:nvPicPr>
                          <pic:cNvPr id="78"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12.净水间</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边台</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4540*750*800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92032" behindDoc="0" locked="0" layoutInCell="1" allowOverlap="1" wp14:anchorId="37B1B9CA" wp14:editId="3831501A">
                  <wp:simplePos x="0" y="0"/>
                  <wp:positionH relativeFrom="column">
                    <wp:posOffset>247650</wp:posOffset>
                  </wp:positionH>
                  <wp:positionV relativeFrom="paragraph">
                    <wp:posOffset>161925</wp:posOffset>
                  </wp:positionV>
                  <wp:extent cx="990600" cy="666750"/>
                  <wp:effectExtent l="0" t="0" r="0" b="0"/>
                  <wp:wrapNone/>
                  <wp:docPr id="79" name="图片 79" descr="1953402640"/>
                  <wp:cNvGraphicFramePr/>
                  <a:graphic xmlns:a="http://schemas.openxmlformats.org/drawingml/2006/main">
                    <a:graphicData uri="http://schemas.openxmlformats.org/drawingml/2006/picture">
                      <pic:pic xmlns:pic="http://schemas.openxmlformats.org/drawingml/2006/picture">
                        <pic:nvPicPr>
                          <pic:cNvPr id="79" name="图片 52" descr="19534026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三联龙头</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93056" behindDoc="0" locked="0" layoutInCell="1" allowOverlap="1" wp14:anchorId="2E333E3B" wp14:editId="7EE73BC4">
                  <wp:simplePos x="0" y="0"/>
                  <wp:positionH relativeFrom="column">
                    <wp:posOffset>0</wp:posOffset>
                  </wp:positionH>
                  <wp:positionV relativeFrom="paragraph">
                    <wp:posOffset>0</wp:posOffset>
                  </wp:positionV>
                  <wp:extent cx="1419225" cy="9525"/>
                  <wp:effectExtent l="0" t="0" r="9525" b="9525"/>
                  <wp:wrapNone/>
                  <wp:docPr id="27" name="图片 27"/>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192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rFonts w:ascii="宋体" w:hAnsi="宋体" w:cs="宋体"/>
                <w:noProof/>
                <w:kern w:val="0"/>
                <w:sz w:val="24"/>
                <w:szCs w:val="24"/>
              </w:rPr>
              <w:drawing>
                <wp:anchor distT="0" distB="0" distL="114300" distR="114300" simplePos="0" relativeHeight="251694080" behindDoc="0" locked="0" layoutInCell="1" allowOverlap="1" wp14:anchorId="07ECC259" wp14:editId="20E87247">
                  <wp:simplePos x="0" y="0"/>
                  <wp:positionH relativeFrom="column">
                    <wp:posOffset>514350</wp:posOffset>
                  </wp:positionH>
                  <wp:positionV relativeFrom="paragraph">
                    <wp:posOffset>219075</wp:posOffset>
                  </wp:positionV>
                  <wp:extent cx="514350" cy="609600"/>
                  <wp:effectExtent l="0" t="0" r="0" b="0"/>
                  <wp:wrapNone/>
                  <wp:docPr id="80" name="图片 80"/>
                  <wp:cNvGraphicFramePr/>
                  <a:graphic xmlns:a="http://schemas.openxmlformats.org/drawingml/2006/main">
                    <a:graphicData uri="http://schemas.openxmlformats.org/drawingml/2006/picture">
                      <pic:pic xmlns:pic="http://schemas.openxmlformats.org/drawingml/2006/picture">
                        <pic:nvPicPr>
                          <pic:cNvPr id="80" name="图片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4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PP大水槽</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550*450*310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95104" behindDoc="0" locked="0" layoutInCell="1" allowOverlap="1" wp14:anchorId="29C688E0" wp14:editId="407DBF49">
                  <wp:simplePos x="0" y="0"/>
                  <wp:positionH relativeFrom="column">
                    <wp:posOffset>314325</wp:posOffset>
                  </wp:positionH>
                  <wp:positionV relativeFrom="paragraph">
                    <wp:posOffset>142875</wp:posOffset>
                  </wp:positionV>
                  <wp:extent cx="933450" cy="647700"/>
                  <wp:effectExtent l="0" t="0" r="0" b="0"/>
                  <wp:wrapNone/>
                  <wp:docPr id="81" name="图片 81"/>
                  <wp:cNvGraphicFramePr/>
                  <a:graphic xmlns:a="http://schemas.openxmlformats.org/drawingml/2006/main">
                    <a:graphicData uri="http://schemas.openxmlformats.org/drawingml/2006/picture">
                      <pic:pic xmlns:pic="http://schemas.openxmlformats.org/drawingml/2006/picture">
                        <pic:nvPicPr>
                          <pic:cNvPr id="81" name="图片 5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334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台式</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96128" behindDoc="0" locked="0" layoutInCell="1" allowOverlap="1" wp14:anchorId="5A31A812" wp14:editId="3E09A5C3">
                  <wp:simplePos x="0" y="0"/>
                  <wp:positionH relativeFrom="column">
                    <wp:posOffset>552450</wp:posOffset>
                  </wp:positionH>
                  <wp:positionV relativeFrom="paragraph">
                    <wp:posOffset>123825</wp:posOffset>
                  </wp:positionV>
                  <wp:extent cx="333375" cy="695325"/>
                  <wp:effectExtent l="0" t="0" r="9525" b="9525"/>
                  <wp:wrapNone/>
                  <wp:docPr id="82" name="图片 82" descr="台式紧急冲淋洗眼器"/>
                  <wp:cNvGraphicFramePr/>
                  <a:graphic xmlns:a="http://schemas.openxmlformats.org/drawingml/2006/main">
                    <a:graphicData uri="http://schemas.openxmlformats.org/drawingml/2006/picture">
                      <pic:pic xmlns:pic="http://schemas.openxmlformats.org/drawingml/2006/picture">
                        <pic:nvPicPr>
                          <pic:cNvPr id="82" name="图片 15" descr="台式紧急冲淋洗眼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lastRenderedPageBreak/>
              <w:t>5</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滴水架</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550*400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97152" behindDoc="0" locked="0" layoutInCell="1" allowOverlap="1" wp14:anchorId="584AF818" wp14:editId="4F1C9D24">
                  <wp:simplePos x="0" y="0"/>
                  <wp:positionH relativeFrom="column">
                    <wp:posOffset>314325</wp:posOffset>
                  </wp:positionH>
                  <wp:positionV relativeFrom="paragraph">
                    <wp:posOffset>161925</wp:posOffset>
                  </wp:positionV>
                  <wp:extent cx="942975" cy="676275"/>
                  <wp:effectExtent l="0" t="0" r="9525" b="9525"/>
                  <wp:wrapNone/>
                  <wp:docPr id="83" name="图片 83"/>
                  <wp:cNvGraphicFramePr/>
                  <a:graphic xmlns:a="http://schemas.openxmlformats.org/drawingml/2006/main">
                    <a:graphicData uri="http://schemas.openxmlformats.org/drawingml/2006/picture">
                      <pic:pic xmlns:pic="http://schemas.openxmlformats.org/drawingml/2006/picture">
                        <pic:nvPicPr>
                          <pic:cNvPr id="83" name="图片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402"/>
        </w:trPr>
        <w:tc>
          <w:tcPr>
            <w:tcW w:w="63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b/>
                <w:bCs/>
                <w:kern w:val="0"/>
                <w:sz w:val="24"/>
                <w:szCs w:val="24"/>
              </w:rPr>
            </w:pPr>
            <w:r w:rsidRPr="004E2ED1">
              <w:rPr>
                <w:rFonts w:ascii="宋体" w:hAnsi="宋体" w:cs="宋体" w:hint="eastAsia"/>
                <w:b/>
                <w:bCs/>
                <w:kern w:val="0"/>
                <w:sz w:val="24"/>
                <w:szCs w:val="24"/>
              </w:rPr>
              <w:t>13.其他</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left"/>
              <w:rPr>
                <w:rFonts w:ascii="宋体" w:hAnsi="宋体" w:cs="宋体"/>
                <w:b/>
                <w:bCs/>
                <w:kern w:val="0"/>
                <w:sz w:val="24"/>
                <w:szCs w:val="24"/>
              </w:rPr>
            </w:pPr>
            <w:r w:rsidRPr="004E2ED1">
              <w:rPr>
                <w:rFonts w:ascii="宋体" w:hAnsi="宋体" w:cs="宋体" w:hint="eastAsia"/>
                <w:b/>
                <w:bCs/>
                <w:kern w:val="0"/>
                <w:sz w:val="24"/>
                <w:szCs w:val="24"/>
              </w:rPr>
              <w:t xml:space="preserve">　</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sidRPr="004E2ED1">
              <w:rPr>
                <w:rFonts w:ascii="宋体" w:hAnsi="宋体" w:cs="宋体" w:hint="eastAsia"/>
                <w:kern w:val="0"/>
                <w:sz w:val="24"/>
                <w:szCs w:val="24"/>
              </w:rPr>
              <w:t xml:space="preserve">　</w:t>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紧急冲淋</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7103-H</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98176" behindDoc="0" locked="0" layoutInCell="1" allowOverlap="1" wp14:anchorId="5A6B39C0" wp14:editId="5E935DA7">
                  <wp:simplePos x="0" y="0"/>
                  <wp:positionH relativeFrom="column">
                    <wp:posOffset>552450</wp:posOffset>
                  </wp:positionH>
                  <wp:positionV relativeFrom="paragraph">
                    <wp:posOffset>133350</wp:posOffset>
                  </wp:positionV>
                  <wp:extent cx="390525" cy="771525"/>
                  <wp:effectExtent l="0" t="0" r="9525" b="9525"/>
                  <wp:wrapNone/>
                  <wp:docPr id="30" name="图片 30"/>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052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紧急</w:t>
            </w:r>
            <w:proofErr w:type="gramStart"/>
            <w:r w:rsidRPr="004E2ED1">
              <w:rPr>
                <w:rFonts w:ascii="宋体" w:hAnsi="宋体" w:cs="宋体" w:hint="eastAsia"/>
                <w:kern w:val="0"/>
                <w:sz w:val="20"/>
              </w:rPr>
              <w:t>洗眼器</w:t>
            </w:r>
            <w:proofErr w:type="gramEnd"/>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常规</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7104-H</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2</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99200" behindDoc="0" locked="0" layoutInCell="1" allowOverlap="1" wp14:anchorId="7BE8EFED" wp14:editId="32496397">
                  <wp:simplePos x="0" y="0"/>
                  <wp:positionH relativeFrom="column">
                    <wp:posOffset>400050</wp:posOffset>
                  </wp:positionH>
                  <wp:positionV relativeFrom="paragraph">
                    <wp:posOffset>219075</wp:posOffset>
                  </wp:positionV>
                  <wp:extent cx="714375" cy="638175"/>
                  <wp:effectExtent l="0" t="0" r="9525" b="9525"/>
                  <wp:wrapNone/>
                  <wp:docPr id="25" name="图片 25" descr="20180224_085130"/>
                  <wp:cNvGraphicFramePr/>
                  <a:graphic xmlns:a="http://schemas.openxmlformats.org/drawingml/2006/main">
                    <a:graphicData uri="http://schemas.openxmlformats.org/drawingml/2006/picture">
                      <pic:pic xmlns:pic="http://schemas.openxmlformats.org/drawingml/2006/picture">
                        <pic:nvPicPr>
                          <pic:cNvPr id="25" name="图片 91" descr="20180224_085130"/>
                          <pic:cNvPicPr>
                            <a:picLocks noChangeAspect="1" noChangeArrowheads="1"/>
                          </pic:cNvPicPr>
                        </pic:nvPicPr>
                        <pic:blipFill>
                          <a:blip r:embed="rId43" cstate="print">
                            <a:extLst>
                              <a:ext uri="{28A0092B-C50C-407E-A947-70E740481C1C}">
                                <a14:useLocalDpi xmlns:a14="http://schemas.microsoft.com/office/drawing/2010/main" val="0"/>
                              </a:ext>
                            </a:extLst>
                          </a:blip>
                          <a:srcRect t="28616"/>
                          <a:stretch>
                            <a:fillRect/>
                          </a:stretch>
                        </pic:blipFill>
                        <pic:spPr bwMode="auto">
                          <a:xfrm>
                            <a:off x="0" y="0"/>
                            <a:ext cx="71437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试剂柜</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900*400*2000</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10</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700224" behindDoc="0" locked="0" layoutInCell="1" allowOverlap="1" wp14:anchorId="37FE910A" wp14:editId="3C0F01E7">
                  <wp:simplePos x="0" y="0"/>
                  <wp:positionH relativeFrom="column">
                    <wp:posOffset>466725</wp:posOffset>
                  </wp:positionH>
                  <wp:positionV relativeFrom="paragraph">
                    <wp:posOffset>104775</wp:posOffset>
                  </wp:positionV>
                  <wp:extent cx="581025" cy="771525"/>
                  <wp:effectExtent l="0" t="0" r="9525" b="9525"/>
                  <wp:wrapNone/>
                  <wp:docPr id="23" name="图片 23" descr="20180224_085213"/>
                  <wp:cNvGraphicFramePr/>
                  <a:graphic xmlns:a="http://schemas.openxmlformats.org/drawingml/2006/main">
                    <a:graphicData uri="http://schemas.openxmlformats.org/drawingml/2006/picture">
                      <pic:pic xmlns:pic="http://schemas.openxmlformats.org/drawingml/2006/picture">
                        <pic:nvPicPr>
                          <pic:cNvPr id="23" name="图片 89" descr="20180224_0852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8102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4E2ED1" w:rsidRPr="004E2ED1" w:rsidTr="004E2ED1">
        <w:trPr>
          <w:trHeight w:val="16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4</w:t>
            </w:r>
          </w:p>
        </w:tc>
        <w:tc>
          <w:tcPr>
            <w:tcW w:w="1278"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实验凳</w:t>
            </w:r>
          </w:p>
        </w:tc>
        <w:tc>
          <w:tcPr>
            <w:tcW w:w="1910"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 xml:space="preserve">　</w:t>
            </w:r>
          </w:p>
        </w:tc>
        <w:tc>
          <w:tcPr>
            <w:tcW w:w="2457" w:type="dxa"/>
            <w:tcBorders>
              <w:top w:val="nil"/>
              <w:left w:val="nil"/>
              <w:bottom w:val="single" w:sz="4" w:space="0" w:color="auto"/>
              <w:right w:val="single" w:sz="4" w:space="0" w:color="auto"/>
            </w:tcBorders>
            <w:shd w:val="clear" w:color="auto" w:fill="auto"/>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详见材质说明</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30</w:t>
            </w:r>
          </w:p>
        </w:tc>
        <w:tc>
          <w:tcPr>
            <w:tcW w:w="680"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0"/>
              </w:rPr>
            </w:pPr>
            <w:r w:rsidRPr="004E2ED1">
              <w:rPr>
                <w:rFonts w:ascii="宋体" w:hAnsi="宋体" w:cs="宋体" w:hint="eastAsia"/>
                <w:kern w:val="0"/>
                <w:sz w:val="20"/>
              </w:rPr>
              <w:t>只</w:t>
            </w:r>
          </w:p>
        </w:tc>
        <w:tc>
          <w:tcPr>
            <w:tcW w:w="2511" w:type="dxa"/>
            <w:tcBorders>
              <w:top w:val="nil"/>
              <w:left w:val="nil"/>
              <w:bottom w:val="single" w:sz="4" w:space="0" w:color="auto"/>
              <w:right w:val="single" w:sz="4" w:space="0" w:color="auto"/>
            </w:tcBorders>
            <w:shd w:val="clear" w:color="auto" w:fill="auto"/>
            <w:noWrap/>
            <w:vAlign w:val="center"/>
            <w:hideMark/>
          </w:tcPr>
          <w:p w:rsidR="004E2ED1" w:rsidRPr="004E2ED1" w:rsidRDefault="004E2ED1" w:rsidP="004E2ED1">
            <w:pPr>
              <w:widowControl/>
              <w:jc w:val="cente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701248" behindDoc="0" locked="0" layoutInCell="1" allowOverlap="1" wp14:anchorId="2C4730B1" wp14:editId="4223CE0B">
                  <wp:simplePos x="0" y="0"/>
                  <wp:positionH relativeFrom="column">
                    <wp:posOffset>466725</wp:posOffset>
                  </wp:positionH>
                  <wp:positionV relativeFrom="paragraph">
                    <wp:posOffset>114300</wp:posOffset>
                  </wp:positionV>
                  <wp:extent cx="571500" cy="762000"/>
                  <wp:effectExtent l="0" t="0" r="0" b="0"/>
                  <wp:wrapNone/>
                  <wp:docPr id="24" name="图片 24" descr="20180224_085309"/>
                  <wp:cNvGraphicFramePr/>
                  <a:graphic xmlns:a="http://schemas.openxmlformats.org/drawingml/2006/main">
                    <a:graphicData uri="http://schemas.openxmlformats.org/drawingml/2006/picture">
                      <pic:pic xmlns:pic="http://schemas.openxmlformats.org/drawingml/2006/picture">
                        <pic:nvPicPr>
                          <pic:cNvPr id="24" name="图片 90" descr="20180224_08530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bl>
    <w:p w:rsidR="004E2ED1" w:rsidRPr="004E2ED1" w:rsidRDefault="004E2ED1" w:rsidP="003835E8">
      <w:pPr>
        <w:widowControl/>
        <w:rPr>
          <w:rFonts w:ascii="仿宋" w:eastAsia="仿宋" w:hAnsi="仿宋"/>
          <w:b/>
          <w:kern w:val="0"/>
          <w:sz w:val="24"/>
          <w:szCs w:val="24"/>
        </w:rPr>
      </w:pPr>
    </w:p>
    <w:p w:rsidR="0072556C" w:rsidRPr="00241D21" w:rsidRDefault="0072556C" w:rsidP="0089306E">
      <w:pPr>
        <w:pStyle w:val="a5"/>
        <w:spacing w:line="460" w:lineRule="exact"/>
        <w:rPr>
          <w:rFonts w:ascii="仿宋" w:eastAsia="仿宋" w:hAnsi="仿宋"/>
          <w:sz w:val="24"/>
          <w:szCs w:val="24"/>
        </w:rPr>
      </w:pPr>
      <w:r w:rsidRPr="00241D21">
        <w:rPr>
          <w:rFonts w:ascii="仿宋" w:eastAsia="仿宋" w:hAnsi="仿宋" w:hint="eastAsia"/>
          <w:sz w:val="24"/>
          <w:szCs w:val="24"/>
        </w:rPr>
        <w:t>以上清单为本次投标使用，中标后，由供方细化测量确定货物规格尺寸等。因设计与工程因素引起实际施工中发生的与招标内容的设计变更、修改、调整、完善等情况，修改部分则按其投标书相应部分货物及施工的单价同口径计算</w:t>
      </w:r>
      <w:r w:rsidRPr="00241D21">
        <w:rPr>
          <w:rFonts w:ascii="仿宋" w:eastAsia="仿宋" w:hAnsi="仿宋"/>
          <w:sz w:val="24"/>
          <w:szCs w:val="24"/>
        </w:rPr>
        <w:t>。</w:t>
      </w:r>
    </w:p>
    <w:p w:rsidR="0072556C" w:rsidRPr="00241D21" w:rsidRDefault="0072556C" w:rsidP="0072556C">
      <w:pPr>
        <w:spacing w:line="400" w:lineRule="exact"/>
        <w:ind w:firstLineChars="196" w:firstLine="472"/>
        <w:rPr>
          <w:rFonts w:ascii="仿宋" w:eastAsia="仿宋" w:hAnsi="仿宋" w:cs="宋体"/>
          <w:b/>
          <w:kern w:val="0"/>
          <w:sz w:val="24"/>
          <w:szCs w:val="24"/>
        </w:rPr>
      </w:pPr>
      <w:r w:rsidRPr="00241D21">
        <w:rPr>
          <w:rFonts w:ascii="仿宋" w:eastAsia="仿宋" w:hAnsi="仿宋" w:hint="eastAsia"/>
          <w:b/>
          <w:kern w:val="0"/>
          <w:sz w:val="24"/>
          <w:szCs w:val="24"/>
        </w:rPr>
        <w:t>投标时，投标人需提供</w:t>
      </w:r>
      <w:r w:rsidRPr="00241D21">
        <w:rPr>
          <w:rFonts w:ascii="仿宋" w:eastAsia="仿宋" w:hAnsi="仿宋" w:cs="宋体" w:hint="eastAsia"/>
          <w:b/>
          <w:kern w:val="0"/>
          <w:sz w:val="24"/>
          <w:szCs w:val="24"/>
        </w:rPr>
        <w:t>各类板材、五金件及其他零配件</w:t>
      </w:r>
      <w:proofErr w:type="gramStart"/>
      <w:r w:rsidRPr="00241D21">
        <w:rPr>
          <w:rFonts w:ascii="仿宋" w:eastAsia="仿宋" w:hAnsi="仿宋" w:cs="宋体" w:hint="eastAsia"/>
          <w:b/>
          <w:kern w:val="0"/>
          <w:sz w:val="24"/>
          <w:szCs w:val="24"/>
        </w:rPr>
        <w:t>的样材小样</w:t>
      </w:r>
      <w:proofErr w:type="gramEnd"/>
      <w:r w:rsidRPr="00241D21">
        <w:rPr>
          <w:rFonts w:ascii="仿宋" w:eastAsia="仿宋" w:hAnsi="仿宋" w:cs="宋体" w:hint="eastAsia"/>
          <w:b/>
          <w:kern w:val="0"/>
          <w:sz w:val="24"/>
          <w:szCs w:val="24"/>
        </w:rPr>
        <w:t>。</w:t>
      </w:r>
    </w:p>
    <w:p w:rsidR="00295BBC" w:rsidRDefault="00295BBC" w:rsidP="00295BBC">
      <w:pPr>
        <w:spacing w:line="400" w:lineRule="exact"/>
        <w:rPr>
          <w:rFonts w:ascii="仿宋" w:eastAsia="仿宋" w:hAnsi="仿宋"/>
          <w:b/>
          <w:kern w:val="0"/>
          <w:sz w:val="24"/>
          <w:szCs w:val="24"/>
        </w:rPr>
      </w:pPr>
      <w:r>
        <w:rPr>
          <w:rFonts w:ascii="仿宋" w:eastAsia="仿宋" w:hAnsi="仿宋" w:hint="eastAsia"/>
          <w:sz w:val="24"/>
          <w:szCs w:val="24"/>
        </w:rPr>
        <w:t>2</w:t>
      </w:r>
      <w:r w:rsidRPr="00241D21">
        <w:rPr>
          <w:rFonts w:ascii="仿宋" w:eastAsia="仿宋" w:hAnsi="仿宋" w:hint="eastAsia"/>
          <w:b/>
          <w:kern w:val="0"/>
          <w:sz w:val="24"/>
          <w:szCs w:val="24"/>
        </w:rPr>
        <w:t>.</w:t>
      </w:r>
      <w:r>
        <w:rPr>
          <w:rFonts w:ascii="仿宋" w:eastAsia="仿宋" w:hAnsi="仿宋" w:hint="eastAsia"/>
          <w:b/>
          <w:kern w:val="0"/>
          <w:sz w:val="24"/>
          <w:szCs w:val="24"/>
        </w:rPr>
        <w:t>品牌推荐一览表</w:t>
      </w:r>
    </w:p>
    <w:p w:rsidR="00295BBC" w:rsidRPr="000D47E1" w:rsidRDefault="00295BBC" w:rsidP="00295BBC">
      <w:pPr>
        <w:spacing w:line="400" w:lineRule="exact"/>
        <w:rPr>
          <w:rFonts w:ascii="仿宋" w:eastAsia="仿宋" w:hAnsi="仿宋"/>
          <w:kern w:val="0"/>
          <w:sz w:val="24"/>
          <w:szCs w:val="24"/>
        </w:rPr>
      </w:pPr>
    </w:p>
    <w:tbl>
      <w:tblPr>
        <w:tblW w:w="9485" w:type="dxa"/>
        <w:tblInd w:w="108" w:type="dxa"/>
        <w:tblLayout w:type="fixed"/>
        <w:tblLook w:val="0000" w:firstRow="0" w:lastRow="0" w:firstColumn="0" w:lastColumn="0" w:noHBand="0" w:noVBand="0"/>
      </w:tblPr>
      <w:tblGrid>
        <w:gridCol w:w="723"/>
        <w:gridCol w:w="3672"/>
        <w:gridCol w:w="5090"/>
      </w:tblGrid>
      <w:tr w:rsidR="000D47E1" w:rsidRPr="00060430" w:rsidTr="00B65223">
        <w:trPr>
          <w:trHeight w:val="913"/>
        </w:trPr>
        <w:tc>
          <w:tcPr>
            <w:tcW w:w="9485" w:type="dxa"/>
            <w:gridSpan w:val="3"/>
            <w:tcBorders>
              <w:top w:val="single" w:sz="4" w:space="0" w:color="auto"/>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s="宋体"/>
                <w:b/>
                <w:bCs/>
                <w:color w:val="000000"/>
                <w:kern w:val="0"/>
              </w:rPr>
            </w:pPr>
            <w:r w:rsidRPr="00060430">
              <w:rPr>
                <w:rFonts w:ascii="宋体" w:hAnsi="宋体" w:cs="宋体" w:hint="eastAsia"/>
                <w:b/>
                <w:bCs/>
                <w:color w:val="000000"/>
                <w:kern w:val="0"/>
                <w:sz w:val="40"/>
              </w:rPr>
              <w:t>实验室设施推荐品牌</w:t>
            </w:r>
            <w:r w:rsidRPr="00060430">
              <w:rPr>
                <w:rFonts w:ascii="Arial" w:hAnsi="Arial" w:cs="Arial"/>
                <w:b/>
                <w:bCs/>
                <w:color w:val="000000"/>
                <w:kern w:val="0"/>
                <w:sz w:val="40"/>
              </w:rPr>
              <w:t>(</w:t>
            </w:r>
            <w:r w:rsidRPr="00060430">
              <w:rPr>
                <w:rFonts w:ascii="宋体" w:hAnsi="宋体" w:cs="宋体" w:hint="eastAsia"/>
                <w:b/>
                <w:bCs/>
                <w:color w:val="000000"/>
                <w:kern w:val="0"/>
                <w:sz w:val="40"/>
              </w:rPr>
              <w:t>型号</w:t>
            </w:r>
            <w:r w:rsidRPr="00060430">
              <w:rPr>
                <w:rFonts w:ascii="Arial" w:hAnsi="Arial" w:cs="Arial"/>
                <w:b/>
                <w:bCs/>
                <w:color w:val="000000"/>
                <w:kern w:val="0"/>
                <w:sz w:val="40"/>
              </w:rPr>
              <w:t>)</w:t>
            </w:r>
            <w:r w:rsidRPr="00060430">
              <w:rPr>
                <w:rFonts w:ascii="宋体" w:hAnsi="宋体" w:cs="宋体" w:hint="eastAsia"/>
                <w:b/>
                <w:bCs/>
                <w:color w:val="000000"/>
                <w:kern w:val="0"/>
                <w:sz w:val="40"/>
              </w:rPr>
              <w:t>表</w:t>
            </w:r>
          </w:p>
        </w:tc>
      </w:tr>
      <w:tr w:rsidR="000D47E1" w:rsidRPr="00060430" w:rsidTr="00B65223">
        <w:trPr>
          <w:trHeight w:val="1263"/>
        </w:trPr>
        <w:tc>
          <w:tcPr>
            <w:tcW w:w="723"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序号</w:t>
            </w:r>
          </w:p>
        </w:tc>
        <w:tc>
          <w:tcPr>
            <w:tcW w:w="3672" w:type="dxa"/>
            <w:tcBorders>
              <w:top w:val="nil"/>
              <w:left w:val="single" w:sz="4" w:space="0" w:color="auto"/>
              <w:bottom w:val="single" w:sz="4" w:space="0" w:color="auto"/>
              <w:right w:val="single" w:sz="4" w:space="0" w:color="auto"/>
            </w:tcBorders>
            <w:vAlign w:val="center"/>
          </w:tcPr>
          <w:p w:rsidR="000D47E1" w:rsidRPr="00060430" w:rsidRDefault="000D47E1" w:rsidP="00B65223">
            <w:pPr>
              <w:jc w:val="center"/>
              <w:rPr>
                <w:rFonts w:ascii="宋体" w:hAnsi="宋体"/>
                <w:color w:val="000000"/>
              </w:rPr>
            </w:pPr>
            <w:r w:rsidRPr="00060430">
              <w:rPr>
                <w:rFonts w:ascii="宋体" w:hAnsi="宋体" w:hint="eastAsia"/>
                <w:color w:val="000000"/>
              </w:rPr>
              <w:t>材料名称</w:t>
            </w:r>
          </w:p>
        </w:tc>
        <w:tc>
          <w:tcPr>
            <w:tcW w:w="5090" w:type="dxa"/>
            <w:tcBorders>
              <w:top w:val="single" w:sz="4" w:space="0" w:color="auto"/>
              <w:left w:val="nil"/>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推荐品牌</w:t>
            </w:r>
            <w:r w:rsidRPr="00060430">
              <w:rPr>
                <w:rFonts w:ascii="宋体" w:hAnsi="宋体"/>
                <w:color w:val="000000"/>
              </w:rPr>
              <w:t>(</w:t>
            </w:r>
            <w:r w:rsidRPr="00060430">
              <w:rPr>
                <w:rFonts w:ascii="宋体" w:hAnsi="宋体" w:hint="eastAsia"/>
                <w:color w:val="000000"/>
              </w:rPr>
              <w:t>型号</w:t>
            </w:r>
            <w:r w:rsidRPr="00060430">
              <w:rPr>
                <w:rFonts w:ascii="宋体" w:hAnsi="宋体"/>
                <w:color w:val="000000"/>
              </w:rPr>
              <w:t>)</w:t>
            </w:r>
          </w:p>
        </w:tc>
      </w:tr>
      <w:tr w:rsidR="000D47E1" w:rsidRPr="00060430" w:rsidTr="00B65223">
        <w:trPr>
          <w:trHeight w:val="730"/>
        </w:trPr>
        <w:tc>
          <w:tcPr>
            <w:tcW w:w="723"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lastRenderedPageBreak/>
              <w:t>1</w:t>
            </w:r>
          </w:p>
        </w:tc>
        <w:tc>
          <w:tcPr>
            <w:tcW w:w="3672"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实验台台面板材</w:t>
            </w:r>
          </w:p>
        </w:tc>
        <w:tc>
          <w:tcPr>
            <w:tcW w:w="5090" w:type="dxa"/>
            <w:tcBorders>
              <w:top w:val="single" w:sz="4" w:space="0" w:color="auto"/>
              <w:left w:val="nil"/>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color w:val="000000"/>
              </w:rPr>
              <w:t xml:space="preserve"> “</w:t>
            </w:r>
            <w:r w:rsidRPr="00060430">
              <w:rPr>
                <w:rFonts w:ascii="宋体" w:hAnsi="宋体" w:hint="eastAsia"/>
                <w:color w:val="000000"/>
              </w:rPr>
              <w:t>威盛亚</w:t>
            </w:r>
            <w:r w:rsidRPr="00060430">
              <w:rPr>
                <w:rFonts w:ascii="宋体" w:hAnsi="宋体"/>
                <w:color w:val="000000"/>
              </w:rPr>
              <w:t>”</w:t>
            </w:r>
            <w:r w:rsidRPr="00060430">
              <w:rPr>
                <w:rFonts w:ascii="宋体" w:hAnsi="宋体" w:hint="eastAsia"/>
                <w:color w:val="000000"/>
              </w:rPr>
              <w:t>实芯理化板；“富美家”实芯理化板；千</w:t>
            </w:r>
            <w:proofErr w:type="gramStart"/>
            <w:r w:rsidRPr="00060430">
              <w:rPr>
                <w:rFonts w:ascii="宋体" w:hAnsi="宋体" w:hint="eastAsia"/>
                <w:color w:val="000000"/>
              </w:rPr>
              <w:t>思板其他</w:t>
            </w:r>
            <w:proofErr w:type="gramEnd"/>
            <w:r w:rsidRPr="00060430">
              <w:rPr>
                <w:rFonts w:ascii="宋体" w:hAnsi="宋体" w:hint="eastAsia"/>
                <w:color w:val="000000"/>
              </w:rPr>
              <w:t>同档次及以上品牌</w:t>
            </w:r>
          </w:p>
        </w:tc>
      </w:tr>
      <w:tr w:rsidR="000D47E1" w:rsidRPr="00060430" w:rsidTr="00B65223">
        <w:trPr>
          <w:trHeight w:val="768"/>
        </w:trPr>
        <w:tc>
          <w:tcPr>
            <w:tcW w:w="723"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2</w:t>
            </w:r>
          </w:p>
        </w:tc>
        <w:tc>
          <w:tcPr>
            <w:tcW w:w="3672"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实验台柜体板材（三聚氰胺板）</w:t>
            </w:r>
          </w:p>
        </w:tc>
        <w:tc>
          <w:tcPr>
            <w:tcW w:w="5090" w:type="dxa"/>
            <w:tcBorders>
              <w:top w:val="single" w:sz="4" w:space="0" w:color="auto"/>
              <w:left w:val="nil"/>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根河；伊村福旺；</w:t>
            </w:r>
            <w:proofErr w:type="gramStart"/>
            <w:r w:rsidRPr="00060430">
              <w:rPr>
                <w:rFonts w:ascii="宋体" w:hAnsi="宋体" w:hint="eastAsia"/>
                <w:color w:val="000000"/>
              </w:rPr>
              <w:t>森坤其他</w:t>
            </w:r>
            <w:proofErr w:type="gramEnd"/>
            <w:r w:rsidRPr="00060430">
              <w:rPr>
                <w:rFonts w:ascii="宋体" w:hAnsi="宋体" w:hint="eastAsia"/>
                <w:color w:val="000000"/>
              </w:rPr>
              <w:t>同档次及以上品牌</w:t>
            </w:r>
          </w:p>
        </w:tc>
      </w:tr>
      <w:tr w:rsidR="000D47E1" w:rsidRPr="00060430" w:rsidTr="00B65223">
        <w:trPr>
          <w:trHeight w:val="622"/>
        </w:trPr>
        <w:tc>
          <w:tcPr>
            <w:tcW w:w="723"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3</w:t>
            </w:r>
          </w:p>
        </w:tc>
        <w:tc>
          <w:tcPr>
            <w:tcW w:w="3672"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铰链、导轨</w:t>
            </w:r>
          </w:p>
        </w:tc>
        <w:tc>
          <w:tcPr>
            <w:tcW w:w="5090" w:type="dxa"/>
            <w:tcBorders>
              <w:top w:val="single" w:sz="4" w:space="0" w:color="auto"/>
              <w:left w:val="nil"/>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color w:val="000000"/>
              </w:rPr>
              <w:t>DTC</w:t>
            </w:r>
            <w:r w:rsidRPr="00060430">
              <w:rPr>
                <w:rFonts w:ascii="宋体" w:hAnsi="宋体" w:hint="eastAsia"/>
                <w:color w:val="000000"/>
              </w:rPr>
              <w:t>，海富乐，</w:t>
            </w:r>
            <w:proofErr w:type="gramStart"/>
            <w:r w:rsidRPr="00060430">
              <w:rPr>
                <w:rFonts w:ascii="宋体" w:hAnsi="宋体" w:hint="eastAsia"/>
                <w:color w:val="000000"/>
              </w:rPr>
              <w:t>海蒂诗其他</w:t>
            </w:r>
            <w:proofErr w:type="gramEnd"/>
            <w:r w:rsidRPr="00060430">
              <w:rPr>
                <w:rFonts w:ascii="宋体" w:hAnsi="宋体" w:hint="eastAsia"/>
                <w:color w:val="000000"/>
              </w:rPr>
              <w:t>同档次及以上品牌</w:t>
            </w:r>
          </w:p>
        </w:tc>
      </w:tr>
      <w:tr w:rsidR="000D47E1" w:rsidRPr="00060430" w:rsidTr="00B65223">
        <w:trPr>
          <w:trHeight w:val="1084"/>
        </w:trPr>
        <w:tc>
          <w:tcPr>
            <w:tcW w:w="723"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4</w:t>
            </w:r>
          </w:p>
        </w:tc>
        <w:tc>
          <w:tcPr>
            <w:tcW w:w="3672" w:type="dxa"/>
            <w:tcBorders>
              <w:top w:val="nil"/>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color w:val="000000"/>
              </w:rPr>
              <w:t>PP</w:t>
            </w:r>
            <w:r w:rsidRPr="00060430">
              <w:rPr>
                <w:rFonts w:ascii="宋体" w:hAnsi="宋体" w:hint="eastAsia"/>
                <w:color w:val="000000"/>
              </w:rPr>
              <w:t>水槽、纯水龙头、紧急洗眼器、组合式紧急冲</w:t>
            </w:r>
            <w:proofErr w:type="gramStart"/>
            <w:r w:rsidRPr="00060430">
              <w:rPr>
                <w:rFonts w:ascii="宋体" w:hAnsi="宋体" w:hint="eastAsia"/>
                <w:color w:val="000000"/>
              </w:rPr>
              <w:t>淋洗眼器</w:t>
            </w:r>
            <w:proofErr w:type="gramEnd"/>
          </w:p>
        </w:tc>
        <w:tc>
          <w:tcPr>
            <w:tcW w:w="5090" w:type="dxa"/>
            <w:tcBorders>
              <w:top w:val="single" w:sz="4" w:space="0" w:color="auto"/>
              <w:left w:val="nil"/>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台雄（</w:t>
            </w:r>
            <w:r w:rsidRPr="00060430">
              <w:rPr>
                <w:rFonts w:ascii="宋体" w:hAnsi="宋体"/>
                <w:color w:val="000000"/>
              </w:rPr>
              <w:t>SAN</w:t>
            </w:r>
            <w:r w:rsidRPr="00060430">
              <w:rPr>
                <w:rFonts w:ascii="宋体" w:hAnsi="宋体" w:hint="eastAsia"/>
                <w:color w:val="000000"/>
              </w:rPr>
              <w:t>），舒波曼（</w:t>
            </w:r>
            <w:proofErr w:type="spellStart"/>
            <w:r w:rsidRPr="00060430">
              <w:rPr>
                <w:rFonts w:ascii="宋体" w:hAnsi="宋体"/>
                <w:color w:val="000000"/>
              </w:rPr>
              <w:t>Speakman</w:t>
            </w:r>
            <w:proofErr w:type="spellEnd"/>
            <w:r w:rsidRPr="00060430">
              <w:rPr>
                <w:rFonts w:ascii="宋体" w:hAnsi="宋体" w:hint="eastAsia"/>
                <w:color w:val="000000"/>
              </w:rPr>
              <w:t>），</w:t>
            </w:r>
            <w:proofErr w:type="gramStart"/>
            <w:r w:rsidRPr="00060430">
              <w:rPr>
                <w:rFonts w:ascii="宋体" w:hAnsi="宋体" w:hint="eastAsia"/>
                <w:color w:val="000000"/>
              </w:rPr>
              <w:t>希诗顿</w:t>
            </w:r>
            <w:proofErr w:type="gramEnd"/>
            <w:r w:rsidRPr="00060430">
              <w:rPr>
                <w:rFonts w:ascii="宋体" w:hAnsi="宋体" w:hint="eastAsia"/>
                <w:color w:val="000000"/>
              </w:rPr>
              <w:t>（</w:t>
            </w:r>
            <w:r w:rsidRPr="00060430">
              <w:rPr>
                <w:rFonts w:ascii="宋体" w:hAnsi="宋体"/>
                <w:color w:val="000000"/>
              </w:rPr>
              <w:t>XSD</w:t>
            </w:r>
            <w:r w:rsidRPr="00060430">
              <w:rPr>
                <w:rFonts w:ascii="宋体" w:hAnsi="宋体" w:hint="eastAsia"/>
                <w:color w:val="000000"/>
              </w:rPr>
              <w:t>）其他同档次及以上品牌</w:t>
            </w:r>
          </w:p>
        </w:tc>
      </w:tr>
      <w:tr w:rsidR="000D47E1" w:rsidRPr="00060430" w:rsidTr="00B65223">
        <w:trPr>
          <w:trHeight w:val="1263"/>
        </w:trPr>
        <w:tc>
          <w:tcPr>
            <w:tcW w:w="723" w:type="dxa"/>
            <w:tcBorders>
              <w:top w:val="single" w:sz="4" w:space="0" w:color="auto"/>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hint="eastAsia"/>
                <w:color w:val="000000"/>
              </w:rPr>
              <w:t>5</w:t>
            </w:r>
          </w:p>
        </w:tc>
        <w:tc>
          <w:tcPr>
            <w:tcW w:w="3672" w:type="dxa"/>
            <w:tcBorders>
              <w:top w:val="single" w:sz="4" w:space="0" w:color="auto"/>
              <w:left w:val="single" w:sz="4" w:space="0" w:color="auto"/>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color w:val="000000"/>
              </w:rPr>
              <w:t>交流电型单冷感应龙头</w:t>
            </w:r>
            <w:r w:rsidRPr="00060430">
              <w:rPr>
                <w:rFonts w:ascii="宋体" w:hAnsi="宋体" w:hint="eastAsia"/>
                <w:color w:val="000000"/>
              </w:rPr>
              <w:t>、</w:t>
            </w:r>
            <w:r w:rsidRPr="00060430">
              <w:rPr>
                <w:rFonts w:ascii="宋体" w:hAnsi="宋体"/>
                <w:color w:val="000000"/>
              </w:rPr>
              <w:t>交流电型恒温感应龙头</w:t>
            </w:r>
            <w:r w:rsidRPr="00060430">
              <w:rPr>
                <w:rFonts w:ascii="宋体" w:hAnsi="宋体" w:hint="eastAsia"/>
                <w:color w:val="000000"/>
              </w:rPr>
              <w:t>、单口冷水龙头、单口冷热水龙头、</w:t>
            </w:r>
            <w:r>
              <w:rPr>
                <w:rFonts w:ascii="宋体" w:hAnsi="宋体" w:hint="eastAsia"/>
                <w:color w:val="000000"/>
              </w:rPr>
              <w:t>长嘴</w:t>
            </w:r>
            <w:r w:rsidRPr="00060430">
              <w:rPr>
                <w:rFonts w:ascii="宋体" w:hAnsi="宋体"/>
                <w:color w:val="000000"/>
              </w:rPr>
              <w:t>长柄水龙头</w:t>
            </w:r>
            <w:r w:rsidRPr="00060430">
              <w:rPr>
                <w:rFonts w:ascii="宋体" w:hAnsi="宋体" w:hint="eastAsia"/>
                <w:color w:val="000000"/>
              </w:rPr>
              <w:t>、</w:t>
            </w:r>
            <w:r w:rsidRPr="00060430">
              <w:rPr>
                <w:rFonts w:ascii="宋体" w:hAnsi="宋体"/>
                <w:color w:val="000000"/>
              </w:rPr>
              <w:t>冷热水龙头</w:t>
            </w:r>
            <w:r w:rsidRPr="00060430">
              <w:rPr>
                <w:rFonts w:ascii="宋体" w:hAnsi="宋体" w:hint="eastAsia"/>
                <w:color w:val="000000"/>
              </w:rPr>
              <w:t>、立柱盆</w:t>
            </w:r>
          </w:p>
        </w:tc>
        <w:tc>
          <w:tcPr>
            <w:tcW w:w="5090" w:type="dxa"/>
            <w:tcBorders>
              <w:top w:val="single" w:sz="4" w:space="0" w:color="auto"/>
              <w:left w:val="nil"/>
              <w:bottom w:val="single" w:sz="4" w:space="0" w:color="auto"/>
              <w:right w:val="single" w:sz="4" w:space="0" w:color="auto"/>
            </w:tcBorders>
            <w:vAlign w:val="center"/>
          </w:tcPr>
          <w:p w:rsidR="000D47E1" w:rsidRPr="00060430" w:rsidRDefault="000D47E1" w:rsidP="00B65223">
            <w:pPr>
              <w:widowControl/>
              <w:jc w:val="center"/>
              <w:rPr>
                <w:rFonts w:ascii="宋体" w:hAnsi="宋体"/>
                <w:color w:val="000000"/>
              </w:rPr>
            </w:pPr>
            <w:r w:rsidRPr="00060430">
              <w:rPr>
                <w:rFonts w:ascii="宋体" w:hAnsi="宋体"/>
                <w:color w:val="000000"/>
              </w:rPr>
              <w:t>箭牌、惠达、东鹏、和</w:t>
            </w:r>
            <w:r w:rsidRPr="00060430">
              <w:rPr>
                <w:rFonts w:ascii="宋体" w:hAnsi="宋体" w:hint="eastAsia"/>
                <w:color w:val="000000"/>
              </w:rPr>
              <w:t>成其他同档次及以上品牌</w:t>
            </w:r>
          </w:p>
        </w:tc>
      </w:tr>
    </w:tbl>
    <w:p w:rsidR="00CB5AF7" w:rsidRPr="00CB5AF7" w:rsidRDefault="00CB5AF7" w:rsidP="00CB5AF7">
      <w:pPr>
        <w:rPr>
          <w:rFonts w:ascii="仿宋_GB2312" w:eastAsia="仿宋_GB2312" w:hAnsi="宋体"/>
          <w:b/>
          <w:sz w:val="24"/>
          <w:szCs w:val="24"/>
        </w:rPr>
      </w:pPr>
      <w:r w:rsidRPr="00CB5AF7">
        <w:rPr>
          <w:rFonts w:ascii="仿宋_GB2312" w:eastAsia="仿宋_GB2312" w:hint="eastAsia"/>
          <w:b/>
          <w:sz w:val="24"/>
          <w:szCs w:val="24"/>
        </w:rPr>
        <w:t>1、以上图片仅为参考图片，所有产品的颜色在签订合同时由业主确认。</w:t>
      </w:r>
    </w:p>
    <w:p w:rsidR="00CB5AF7" w:rsidRPr="00CB5AF7" w:rsidRDefault="00CB5AF7" w:rsidP="00CB5AF7">
      <w:pPr>
        <w:rPr>
          <w:rFonts w:ascii="仿宋_GB2312" w:eastAsia="仿宋_GB2312"/>
          <w:b/>
          <w:sz w:val="24"/>
          <w:szCs w:val="24"/>
        </w:rPr>
      </w:pPr>
      <w:r w:rsidRPr="00CB5AF7">
        <w:rPr>
          <w:rFonts w:ascii="仿宋_GB2312" w:eastAsia="仿宋_GB2312" w:hint="eastAsia"/>
          <w:b/>
          <w:sz w:val="24"/>
          <w:szCs w:val="24"/>
        </w:rPr>
        <w:t>2、实验台部分在价格不变的情况下，中标方需满足甲方实际要求</w:t>
      </w:r>
      <w:proofErr w:type="gramStart"/>
      <w:r w:rsidRPr="00CB5AF7">
        <w:rPr>
          <w:rFonts w:ascii="仿宋_GB2312" w:eastAsia="仿宋_GB2312" w:hint="eastAsia"/>
          <w:b/>
          <w:sz w:val="24"/>
          <w:szCs w:val="24"/>
        </w:rPr>
        <w:t>作深化</w:t>
      </w:r>
      <w:proofErr w:type="gramEnd"/>
      <w:r w:rsidRPr="00CB5AF7">
        <w:rPr>
          <w:rFonts w:ascii="仿宋_GB2312" w:eastAsia="仿宋_GB2312" w:hint="eastAsia"/>
          <w:b/>
          <w:sz w:val="24"/>
          <w:szCs w:val="24"/>
        </w:rPr>
        <w:t>设计。</w:t>
      </w:r>
    </w:p>
    <w:p w:rsidR="00CB5AF7" w:rsidRPr="00CB5AF7" w:rsidRDefault="00CB5AF7" w:rsidP="00CB5AF7">
      <w:pPr>
        <w:rPr>
          <w:rFonts w:ascii="仿宋_GB2312" w:eastAsia="仿宋_GB2312"/>
          <w:b/>
          <w:sz w:val="24"/>
          <w:szCs w:val="24"/>
        </w:rPr>
      </w:pPr>
      <w:r w:rsidRPr="00CB5AF7">
        <w:rPr>
          <w:rFonts w:ascii="仿宋_GB2312" w:eastAsia="仿宋_GB2312" w:hint="eastAsia"/>
          <w:b/>
          <w:sz w:val="24"/>
          <w:szCs w:val="24"/>
        </w:rPr>
        <w:t>3、产品报价包含从房间内的预留上下水位接到具体用水点的费用，从房间内的电线预留位置接到具体用电点的费用。</w:t>
      </w:r>
    </w:p>
    <w:p w:rsidR="00CB5AF7" w:rsidRPr="00CB5AF7" w:rsidRDefault="00CB5AF7" w:rsidP="00CB5AF7">
      <w:pPr>
        <w:rPr>
          <w:rFonts w:ascii="仿宋_GB2312" w:eastAsia="仿宋_GB2312"/>
          <w:b/>
          <w:sz w:val="24"/>
          <w:szCs w:val="24"/>
        </w:rPr>
      </w:pPr>
      <w:r w:rsidRPr="00CB5AF7">
        <w:rPr>
          <w:rFonts w:ascii="仿宋_GB2312" w:eastAsia="仿宋_GB2312" w:hint="eastAsia"/>
          <w:b/>
          <w:sz w:val="24"/>
          <w:szCs w:val="24"/>
        </w:rPr>
        <w:t>4、以上所提供品牌型号为参考品牌型号，投标人可选择其他同档次及以上品牌型号的产品。</w:t>
      </w:r>
    </w:p>
    <w:p w:rsidR="00295BBC" w:rsidRPr="00CB5AF7" w:rsidRDefault="00295BBC" w:rsidP="0072556C">
      <w:pPr>
        <w:rPr>
          <w:rFonts w:ascii="仿宋" w:eastAsia="仿宋" w:hAnsi="仿宋"/>
          <w:sz w:val="24"/>
          <w:szCs w:val="24"/>
        </w:rPr>
        <w:sectPr w:rsidR="00295BBC" w:rsidRPr="00CB5AF7" w:rsidSect="00331A41">
          <w:headerReference w:type="default" r:id="rId46"/>
          <w:footerReference w:type="default" r:id="rId47"/>
          <w:pgSz w:w="11906" w:h="16838"/>
          <w:pgMar w:top="1440" w:right="1800" w:bottom="1440" w:left="1800" w:header="851" w:footer="992" w:gutter="0"/>
          <w:cols w:space="720"/>
          <w:docGrid w:type="lines" w:linePitch="312"/>
        </w:sectPr>
      </w:pPr>
    </w:p>
    <w:p w:rsidR="00566ABB" w:rsidRPr="00241D21" w:rsidRDefault="00566ABB" w:rsidP="002A1914">
      <w:pPr>
        <w:spacing w:line="460" w:lineRule="exact"/>
        <w:rPr>
          <w:rFonts w:ascii="仿宋" w:eastAsia="仿宋" w:hAnsi="仿宋"/>
          <w:b/>
          <w:kern w:val="0"/>
          <w:sz w:val="24"/>
          <w:szCs w:val="24"/>
        </w:rPr>
      </w:pPr>
      <w:r w:rsidRPr="00241D21">
        <w:rPr>
          <w:rFonts w:ascii="仿宋" w:eastAsia="仿宋" w:hAnsi="仿宋" w:hint="eastAsia"/>
          <w:b/>
          <w:sz w:val="24"/>
          <w:lang w:val="zh-CN"/>
        </w:rPr>
        <w:lastRenderedPageBreak/>
        <w:t>二、</w:t>
      </w:r>
      <w:r w:rsidR="002927C1" w:rsidRPr="00241D21">
        <w:rPr>
          <w:rFonts w:ascii="仿宋" w:eastAsia="仿宋" w:hAnsi="仿宋" w:hint="eastAsia"/>
          <w:b/>
          <w:sz w:val="24"/>
          <w:lang w:val="zh-CN"/>
        </w:rPr>
        <w:t>货物技术参数</w:t>
      </w:r>
      <w:r w:rsidR="002927C1" w:rsidRPr="00241D21">
        <w:rPr>
          <w:rFonts w:ascii="仿宋" w:eastAsia="仿宋" w:hAnsi="仿宋"/>
          <w:b/>
          <w:sz w:val="24"/>
          <w:lang w:val="zh-CN"/>
        </w:rPr>
        <w:t>和</w:t>
      </w:r>
      <w:r w:rsidR="002927C1" w:rsidRPr="00241D21">
        <w:rPr>
          <w:rFonts w:ascii="仿宋" w:eastAsia="仿宋" w:hAnsi="仿宋" w:hint="eastAsia"/>
          <w:b/>
          <w:sz w:val="24"/>
          <w:lang w:val="zh-CN"/>
        </w:rPr>
        <w:t>材质</w:t>
      </w:r>
      <w:r w:rsidR="002927C1" w:rsidRPr="00241D21">
        <w:rPr>
          <w:rFonts w:ascii="仿宋" w:eastAsia="仿宋" w:hAnsi="仿宋"/>
          <w:b/>
          <w:sz w:val="24"/>
          <w:lang w:val="zh-CN"/>
        </w:rPr>
        <w:t>要求</w:t>
      </w:r>
    </w:p>
    <w:p w:rsidR="00104E5A" w:rsidRPr="00104E5A" w:rsidRDefault="00104E5A" w:rsidP="00104E5A">
      <w:pPr>
        <w:adjustRightInd w:val="0"/>
        <w:snapToGrid w:val="0"/>
        <w:spacing w:line="240" w:lineRule="atLeast"/>
        <w:rPr>
          <w:rFonts w:ascii="仿宋" w:eastAsia="仿宋" w:hAnsi="仿宋"/>
          <w:b/>
          <w:color w:val="000000"/>
          <w:sz w:val="24"/>
          <w:szCs w:val="24"/>
        </w:rPr>
      </w:pPr>
      <w:r w:rsidRPr="00104E5A">
        <w:rPr>
          <w:rFonts w:ascii="仿宋" w:eastAsia="仿宋" w:hAnsi="仿宋" w:hint="eastAsia"/>
          <w:b/>
          <w:color w:val="000000"/>
          <w:sz w:val="24"/>
          <w:szCs w:val="24"/>
        </w:rPr>
        <w:t>1、产品的技术要求</w:t>
      </w:r>
    </w:p>
    <w:p w:rsidR="00104E5A" w:rsidRPr="00104E5A" w:rsidRDefault="00104E5A" w:rsidP="00104E5A">
      <w:pPr>
        <w:adjustRightInd w:val="0"/>
        <w:snapToGrid w:val="0"/>
        <w:spacing w:line="240" w:lineRule="atLeast"/>
        <w:ind w:left="480"/>
        <w:rPr>
          <w:rFonts w:ascii="仿宋" w:eastAsia="仿宋" w:hAnsi="仿宋"/>
          <w:color w:val="000000"/>
          <w:sz w:val="24"/>
          <w:szCs w:val="24"/>
        </w:rPr>
      </w:pPr>
      <w:r w:rsidRPr="00104E5A">
        <w:rPr>
          <w:rFonts w:ascii="仿宋" w:eastAsia="仿宋" w:hAnsi="仿宋" w:hint="eastAsia"/>
          <w:color w:val="000000"/>
          <w:sz w:val="24"/>
          <w:szCs w:val="24"/>
        </w:rPr>
        <w:t>产品应符合相应实验室的功能要求。</w:t>
      </w:r>
    </w:p>
    <w:p w:rsidR="00104E5A" w:rsidRPr="00104E5A" w:rsidRDefault="00104E5A" w:rsidP="00104E5A">
      <w:pPr>
        <w:adjustRightInd w:val="0"/>
        <w:snapToGrid w:val="0"/>
        <w:spacing w:line="240" w:lineRule="atLeast"/>
        <w:ind w:firstLine="528"/>
        <w:rPr>
          <w:rFonts w:ascii="仿宋" w:eastAsia="仿宋" w:hAnsi="仿宋"/>
          <w:color w:val="000000"/>
          <w:sz w:val="24"/>
          <w:szCs w:val="24"/>
        </w:rPr>
      </w:pPr>
      <w:r w:rsidRPr="00104E5A">
        <w:rPr>
          <w:rFonts w:ascii="仿宋" w:eastAsia="仿宋" w:hAnsi="仿宋" w:hint="eastAsia"/>
          <w:color w:val="000000"/>
          <w:sz w:val="24"/>
          <w:szCs w:val="24"/>
        </w:rPr>
        <w:t>外形尺寸：长、宽、高误差点 ≤ 3 ㎜；邻边垂直度：台面对角线、框架对角线1000㎜ ≤ 3㎜；2000㎜ ≤ 4㎜；3000㎜ ≤ 5㎜。</w:t>
      </w:r>
    </w:p>
    <w:p w:rsidR="00104E5A" w:rsidRPr="00104E5A" w:rsidRDefault="00104E5A" w:rsidP="00104E5A">
      <w:pPr>
        <w:adjustRightInd w:val="0"/>
        <w:snapToGrid w:val="0"/>
        <w:spacing w:line="240" w:lineRule="atLeast"/>
        <w:ind w:firstLine="528"/>
        <w:rPr>
          <w:rFonts w:ascii="仿宋" w:eastAsia="仿宋" w:hAnsi="仿宋"/>
          <w:color w:val="000000"/>
          <w:sz w:val="24"/>
          <w:szCs w:val="24"/>
        </w:rPr>
      </w:pPr>
      <w:r w:rsidRPr="00104E5A">
        <w:rPr>
          <w:rFonts w:ascii="仿宋" w:eastAsia="仿宋" w:hAnsi="仿宋" w:hint="eastAsia"/>
          <w:color w:val="000000"/>
          <w:sz w:val="24"/>
          <w:szCs w:val="24"/>
        </w:rPr>
        <w:t>木质贴面和封边部件应严密、平整、不允许有脱胶、鼓泡、凹陷、压痕以及麻点、裂痕、崩角和刃口，外表的圆角、</w:t>
      </w:r>
      <w:proofErr w:type="gramStart"/>
      <w:r w:rsidRPr="00104E5A">
        <w:rPr>
          <w:rFonts w:ascii="仿宋" w:eastAsia="仿宋" w:hAnsi="仿宋" w:hint="eastAsia"/>
          <w:color w:val="000000"/>
          <w:sz w:val="24"/>
          <w:szCs w:val="24"/>
        </w:rPr>
        <w:t>倒棱应</w:t>
      </w:r>
      <w:proofErr w:type="gramEnd"/>
      <w:r w:rsidRPr="00104E5A">
        <w:rPr>
          <w:rFonts w:ascii="仿宋" w:eastAsia="仿宋" w:hAnsi="仿宋" w:hint="eastAsia"/>
          <w:color w:val="000000"/>
          <w:sz w:val="24"/>
          <w:szCs w:val="24"/>
        </w:rPr>
        <w:t>均匀一致．</w:t>
      </w:r>
    </w:p>
    <w:p w:rsidR="00104E5A" w:rsidRPr="00104E5A" w:rsidRDefault="00104E5A" w:rsidP="00104E5A">
      <w:pPr>
        <w:adjustRightInd w:val="0"/>
        <w:snapToGrid w:val="0"/>
        <w:spacing w:line="240" w:lineRule="atLeast"/>
        <w:ind w:firstLine="528"/>
        <w:rPr>
          <w:rFonts w:ascii="仿宋" w:eastAsia="仿宋" w:hAnsi="仿宋"/>
          <w:color w:val="000000"/>
          <w:sz w:val="24"/>
          <w:szCs w:val="24"/>
        </w:rPr>
      </w:pPr>
      <w:r w:rsidRPr="00104E5A">
        <w:rPr>
          <w:rFonts w:ascii="仿宋" w:eastAsia="仿宋" w:hAnsi="仿宋" w:hint="eastAsia"/>
          <w:color w:val="000000"/>
          <w:sz w:val="24"/>
          <w:szCs w:val="24"/>
        </w:rPr>
        <w:t>钢结构部件表面必须经过酸洗磷化复合环氧树脂粉末喷涂处理，平整光滑，不允许有喷涂层脱落、鼓泡、凹陷、压痕以及表面划伤、裂痕、崩角和刃口等，钻孔位置要求由模具定位。切割、钻孔和倒角后应去毛刺。</w:t>
      </w:r>
    </w:p>
    <w:p w:rsidR="00104E5A" w:rsidRPr="00104E5A" w:rsidRDefault="00104E5A" w:rsidP="00104E5A">
      <w:pPr>
        <w:adjustRightInd w:val="0"/>
        <w:snapToGrid w:val="0"/>
        <w:spacing w:line="240" w:lineRule="atLeast"/>
        <w:ind w:firstLine="528"/>
        <w:rPr>
          <w:rFonts w:ascii="仿宋" w:eastAsia="仿宋" w:hAnsi="仿宋"/>
          <w:color w:val="000000"/>
          <w:sz w:val="24"/>
          <w:szCs w:val="24"/>
        </w:rPr>
      </w:pPr>
      <w:r w:rsidRPr="00104E5A">
        <w:rPr>
          <w:rFonts w:ascii="仿宋" w:eastAsia="仿宋" w:hAnsi="仿宋" w:hint="eastAsia"/>
          <w:color w:val="000000"/>
          <w:sz w:val="24"/>
          <w:szCs w:val="24"/>
        </w:rPr>
        <w:t>各种配件安装应严密、平整、端正、牢固、结合处应无崩裂或松动。</w:t>
      </w:r>
    </w:p>
    <w:p w:rsidR="00104E5A" w:rsidRPr="00104E5A" w:rsidRDefault="00104E5A" w:rsidP="00104E5A">
      <w:pPr>
        <w:adjustRightInd w:val="0"/>
        <w:snapToGrid w:val="0"/>
        <w:spacing w:line="240" w:lineRule="atLeast"/>
        <w:rPr>
          <w:rFonts w:ascii="仿宋" w:eastAsia="仿宋" w:hAnsi="仿宋"/>
          <w:color w:val="000000"/>
          <w:sz w:val="24"/>
          <w:szCs w:val="24"/>
        </w:rPr>
      </w:pPr>
      <w:r w:rsidRPr="00104E5A">
        <w:rPr>
          <w:rFonts w:ascii="仿宋" w:eastAsia="仿宋" w:hAnsi="仿宋" w:hint="eastAsia"/>
          <w:b/>
          <w:color w:val="000000"/>
          <w:sz w:val="24"/>
          <w:szCs w:val="24"/>
        </w:rPr>
        <w:t>2、材质要求</w:t>
      </w:r>
    </w:p>
    <w:p w:rsidR="00104E5A" w:rsidRPr="00104E5A" w:rsidRDefault="00104E5A" w:rsidP="00104E5A">
      <w:pPr>
        <w:adjustRightInd w:val="0"/>
        <w:snapToGrid w:val="0"/>
        <w:spacing w:line="240" w:lineRule="atLeast"/>
        <w:rPr>
          <w:rFonts w:ascii="仿宋" w:eastAsia="仿宋" w:hAnsi="仿宋"/>
          <w:b/>
          <w:color w:val="000000"/>
          <w:sz w:val="24"/>
          <w:szCs w:val="24"/>
        </w:rPr>
      </w:pPr>
      <w:r w:rsidRPr="00104E5A">
        <w:rPr>
          <w:rFonts w:ascii="仿宋" w:eastAsia="仿宋" w:hAnsi="仿宋" w:hint="eastAsia"/>
          <w:b/>
          <w:color w:val="000000"/>
          <w:sz w:val="24"/>
          <w:szCs w:val="24"/>
        </w:rPr>
        <w:t>A、钢木结构实验台、转角台</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hint="eastAsia"/>
          <w:color w:val="000000"/>
          <w:sz w:val="24"/>
          <w:szCs w:val="24"/>
        </w:rPr>
        <w:t>1、结构：Ｃ型钢架是一种较为稳固的结构，其Ｃ型钢合理的组合，能够承受较高的负载．台下四周均以钢架组合（可拆装），形成稳固C型和口型结构，涂层经酸洗磷化复合环氧树脂喷塑而成。</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hint="eastAsia"/>
          <w:color w:val="000000"/>
          <w:sz w:val="24"/>
          <w:szCs w:val="24"/>
        </w:rPr>
        <w:t>2、实验台台面板材：12.7mm厚的</w:t>
      </w:r>
      <w:r w:rsidRPr="00104E5A">
        <w:rPr>
          <w:rFonts w:ascii="仿宋" w:eastAsia="仿宋" w:hAnsi="仿宋"/>
          <w:color w:val="000000"/>
          <w:sz w:val="24"/>
          <w:szCs w:val="24"/>
          <w:shd w:val="clear" w:color="auto" w:fill="FFFFFF"/>
        </w:rPr>
        <w:t>实心理化板台面实心理化板台面</w:t>
      </w:r>
      <w:r w:rsidRPr="00104E5A">
        <w:rPr>
          <w:rFonts w:ascii="仿宋" w:eastAsia="仿宋" w:hAnsi="仿宋" w:hint="eastAsia"/>
          <w:color w:val="000000"/>
          <w:sz w:val="24"/>
          <w:szCs w:val="24"/>
          <w:shd w:val="clear" w:color="auto" w:fill="FFFFFF"/>
        </w:rPr>
        <w:t>，</w:t>
      </w:r>
      <w:r w:rsidRPr="00104E5A">
        <w:rPr>
          <w:rFonts w:ascii="仿宋" w:eastAsia="仿宋" w:hAnsi="仿宋" w:hint="eastAsia"/>
          <w:color w:val="000000"/>
          <w:sz w:val="24"/>
          <w:szCs w:val="24"/>
        </w:rPr>
        <w:t>具耐酸碱、耐水、抗静电等特点。</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hint="eastAsia"/>
          <w:color w:val="000000"/>
          <w:sz w:val="24"/>
          <w:szCs w:val="24"/>
        </w:rPr>
        <w:t>3、主框架：采用40㎜*60㎜（壁厚1.5㎜）优质方钢组成的Ｃ型骨架，用暗藏式内置紧固件连接；表面经复合环氧树脂粉高温固化处理。台面下四周及后背支架均用方钢横梁连接加固，C型钢连结钢架，暗藏式内置紧固件。</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hint="eastAsia"/>
          <w:color w:val="000000"/>
          <w:sz w:val="24"/>
          <w:szCs w:val="24"/>
        </w:rPr>
        <w:t>4、可拆卸型封盖:钢架暗罩紧固件正</w:t>
      </w:r>
      <w:proofErr w:type="gramStart"/>
      <w:r w:rsidRPr="00104E5A">
        <w:rPr>
          <w:rFonts w:ascii="仿宋" w:eastAsia="仿宋" w:hAnsi="仿宋" w:hint="eastAsia"/>
          <w:color w:val="000000"/>
          <w:sz w:val="24"/>
          <w:szCs w:val="24"/>
        </w:rPr>
        <w:t>侧采用</w:t>
      </w:r>
      <w:proofErr w:type="gramEnd"/>
      <w:r w:rsidRPr="00104E5A">
        <w:rPr>
          <w:rFonts w:ascii="仿宋" w:eastAsia="仿宋" w:hAnsi="仿宋" w:hint="eastAsia"/>
          <w:color w:val="000000"/>
          <w:sz w:val="24"/>
          <w:szCs w:val="24"/>
        </w:rPr>
        <w:t>可</w:t>
      </w:r>
      <w:proofErr w:type="gramStart"/>
      <w:r w:rsidRPr="00104E5A">
        <w:rPr>
          <w:rFonts w:ascii="仿宋" w:eastAsia="仿宋" w:hAnsi="仿宋" w:hint="eastAsia"/>
          <w:color w:val="000000"/>
          <w:sz w:val="24"/>
          <w:szCs w:val="24"/>
        </w:rPr>
        <w:t>折卸</w:t>
      </w:r>
      <w:proofErr w:type="gramEnd"/>
      <w:r w:rsidRPr="00104E5A">
        <w:rPr>
          <w:rFonts w:ascii="仿宋" w:eastAsia="仿宋" w:hAnsi="仿宋" w:hint="eastAsia"/>
          <w:color w:val="000000"/>
          <w:sz w:val="24"/>
          <w:szCs w:val="24"/>
        </w:rPr>
        <w:t>型封盖, 优质ABS工程塑料注塑制造 ,方便拆卸。</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5、柜体：采用</w:t>
      </w:r>
      <w:r w:rsidRPr="00104E5A">
        <w:rPr>
          <w:rFonts w:ascii="仿宋" w:eastAsia="仿宋" w:hAnsi="仿宋" w:hint="eastAsia"/>
          <w:color w:val="000000"/>
          <w:sz w:val="24"/>
          <w:szCs w:val="24"/>
        </w:rPr>
        <w:t>E1级环保型</w:t>
      </w:r>
      <w:r w:rsidRPr="00104E5A">
        <w:rPr>
          <w:rFonts w:ascii="仿宋" w:eastAsia="仿宋" w:hAnsi="仿宋"/>
          <w:color w:val="000000"/>
          <w:sz w:val="24"/>
          <w:szCs w:val="24"/>
        </w:rPr>
        <w:t>18mm密度板芯材优质三聚氰胺板，密度板芯材厚度为18㎜，切面以优质2㎜PVC封边条热熔胶封边防水处理，各连接部位用专用连接件连接，牢固性强。</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6、柜门及抽屉：采用</w:t>
      </w:r>
      <w:r w:rsidRPr="00104E5A">
        <w:rPr>
          <w:rFonts w:ascii="仿宋" w:eastAsia="仿宋" w:hAnsi="仿宋" w:hint="eastAsia"/>
          <w:color w:val="000000"/>
          <w:sz w:val="24"/>
          <w:szCs w:val="24"/>
        </w:rPr>
        <w:t>E1级环保型</w:t>
      </w:r>
      <w:r w:rsidRPr="00104E5A">
        <w:rPr>
          <w:rFonts w:ascii="仿宋" w:eastAsia="仿宋" w:hAnsi="仿宋"/>
          <w:color w:val="000000"/>
          <w:sz w:val="24"/>
          <w:szCs w:val="24"/>
        </w:rPr>
        <w:t>18mm</w:t>
      </w:r>
      <w:r w:rsidRPr="00104E5A">
        <w:rPr>
          <w:rFonts w:ascii="仿宋" w:eastAsia="仿宋" w:hAnsi="仿宋" w:hint="eastAsia"/>
          <w:color w:val="000000"/>
          <w:sz w:val="24"/>
          <w:szCs w:val="24"/>
        </w:rPr>
        <w:t>刨花</w:t>
      </w:r>
      <w:r w:rsidRPr="00104E5A">
        <w:rPr>
          <w:rFonts w:ascii="仿宋" w:eastAsia="仿宋" w:hAnsi="仿宋"/>
          <w:color w:val="000000"/>
          <w:sz w:val="24"/>
          <w:szCs w:val="24"/>
        </w:rPr>
        <w:t>芯材优质三聚氰胺板，密度板芯材厚度为18㎜，柜门和抽屉板面断面以优质2㎜PVC封边</w:t>
      </w:r>
      <w:proofErr w:type="gramStart"/>
      <w:r w:rsidRPr="00104E5A">
        <w:rPr>
          <w:rFonts w:ascii="仿宋" w:eastAsia="仿宋" w:hAnsi="仿宋"/>
          <w:color w:val="000000"/>
          <w:sz w:val="24"/>
          <w:szCs w:val="24"/>
        </w:rPr>
        <w:t>条配进口</w:t>
      </w:r>
      <w:proofErr w:type="gramEnd"/>
      <w:r w:rsidRPr="00104E5A">
        <w:rPr>
          <w:rFonts w:ascii="仿宋" w:eastAsia="仿宋" w:hAnsi="仿宋"/>
          <w:color w:val="000000"/>
          <w:sz w:val="24"/>
          <w:szCs w:val="24"/>
        </w:rPr>
        <w:t>热熔胶封边作防水处理。</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7、铰链：采用DTC二段式铰链，与柜体水平角度＜15度时，柜门即可自行关闭，弹性好，外形美观，使用寿命长。</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8、导轨：采用DTC静音导轨。</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9、拉手：拉手为</w:t>
      </w:r>
      <w:r w:rsidRPr="00104E5A">
        <w:rPr>
          <w:rFonts w:ascii="仿宋" w:eastAsia="仿宋" w:hAnsi="仿宋" w:hint="eastAsia"/>
          <w:color w:val="000000"/>
          <w:sz w:val="24"/>
          <w:szCs w:val="24"/>
        </w:rPr>
        <w:t>PVC</w:t>
      </w:r>
      <w:proofErr w:type="gramStart"/>
      <w:r w:rsidRPr="00104E5A">
        <w:rPr>
          <w:rFonts w:ascii="仿宋" w:eastAsia="仿宋" w:hAnsi="仿宋"/>
          <w:color w:val="000000"/>
          <w:sz w:val="24"/>
          <w:szCs w:val="24"/>
        </w:rPr>
        <w:t>一</w:t>
      </w:r>
      <w:proofErr w:type="gramEnd"/>
      <w:r w:rsidRPr="00104E5A">
        <w:rPr>
          <w:rFonts w:ascii="仿宋" w:eastAsia="仿宋" w:hAnsi="仿宋"/>
          <w:color w:val="000000"/>
          <w:sz w:val="24"/>
          <w:szCs w:val="24"/>
        </w:rPr>
        <w:t>字型扣手，模具成型；与抽屉面、门面等长，两端有PP防撞堵盖，表面经化学处理，外形美观，设计人性化。</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10、可调脚：专用钢塑可调脚，承重、防潮、防滑，可根据室内地坪适当调整柜体高度；</w:t>
      </w:r>
    </w:p>
    <w:p w:rsidR="00104E5A" w:rsidRPr="00104E5A" w:rsidRDefault="00104E5A" w:rsidP="00104E5A">
      <w:pPr>
        <w:pStyle w:val="a5"/>
        <w:adjustRightInd w:val="0"/>
        <w:snapToGrid w:val="0"/>
        <w:spacing w:before="120" w:after="120" w:line="240" w:lineRule="atLeast"/>
        <w:rPr>
          <w:rFonts w:ascii="仿宋" w:eastAsia="仿宋" w:hAnsi="仿宋"/>
          <w:b/>
          <w:color w:val="000000"/>
          <w:sz w:val="24"/>
          <w:szCs w:val="24"/>
        </w:rPr>
      </w:pPr>
      <w:r w:rsidRPr="00104E5A">
        <w:rPr>
          <w:rFonts w:ascii="仿宋" w:eastAsia="仿宋" w:hAnsi="仿宋"/>
          <w:b/>
          <w:color w:val="000000"/>
          <w:sz w:val="24"/>
          <w:szCs w:val="24"/>
        </w:rPr>
        <w:t>B、水斗台</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hint="eastAsia"/>
          <w:color w:val="000000"/>
          <w:sz w:val="24"/>
          <w:szCs w:val="24"/>
        </w:rPr>
        <w:t>1、结构：Ｃ型钢架台下四周均以钢架组合（可拆装），形成稳固C型和口型结构，涂层经酸洗磷化复合环氧树脂喷塑而成。</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hint="eastAsia"/>
          <w:color w:val="000000"/>
          <w:sz w:val="24"/>
          <w:szCs w:val="24"/>
        </w:rPr>
        <w:t>2、台面板材：12.7mm厚的</w:t>
      </w:r>
      <w:r w:rsidRPr="00104E5A">
        <w:rPr>
          <w:rFonts w:ascii="仿宋" w:eastAsia="仿宋" w:hAnsi="仿宋"/>
          <w:color w:val="000000"/>
          <w:sz w:val="24"/>
          <w:szCs w:val="24"/>
          <w:shd w:val="clear" w:color="auto" w:fill="FFFFFF"/>
        </w:rPr>
        <w:t>实心理化板台面</w:t>
      </w:r>
      <w:r w:rsidRPr="00104E5A">
        <w:rPr>
          <w:rFonts w:ascii="仿宋" w:eastAsia="仿宋" w:hAnsi="仿宋" w:hint="eastAsia"/>
          <w:color w:val="000000"/>
          <w:sz w:val="24"/>
          <w:szCs w:val="24"/>
          <w:shd w:val="clear" w:color="auto" w:fill="FFFFFF"/>
        </w:rPr>
        <w:t>，</w:t>
      </w:r>
      <w:r w:rsidRPr="00104E5A">
        <w:rPr>
          <w:rFonts w:ascii="仿宋" w:eastAsia="仿宋" w:hAnsi="仿宋" w:hint="eastAsia"/>
          <w:color w:val="000000"/>
          <w:sz w:val="24"/>
          <w:szCs w:val="24"/>
        </w:rPr>
        <w:t>耐酸碱、耐水、抗静电等特点。</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hint="eastAsia"/>
          <w:color w:val="000000"/>
          <w:sz w:val="24"/>
          <w:szCs w:val="24"/>
        </w:rPr>
        <w:t>3、主框架：采用40㎜*60㎜（壁厚1.5㎜）优质方钢组成的Ｃ型骨架，用暗藏式内置紧固件连接；表面经复合环氧树脂粉高温固化处理，喷塑咬合度高。台面下四周及后背支架均用方钢横梁连接加固，C型钢连结钢架，暗藏式内置紧</w:t>
      </w:r>
      <w:r w:rsidRPr="00104E5A">
        <w:rPr>
          <w:rFonts w:ascii="仿宋" w:eastAsia="仿宋" w:hAnsi="仿宋" w:hint="eastAsia"/>
          <w:color w:val="000000"/>
          <w:sz w:val="24"/>
          <w:szCs w:val="24"/>
        </w:rPr>
        <w:lastRenderedPageBreak/>
        <w:t>固件。</w:t>
      </w:r>
    </w:p>
    <w:p w:rsidR="00104E5A" w:rsidRPr="00104E5A" w:rsidRDefault="00104E5A" w:rsidP="00104E5A">
      <w:pPr>
        <w:adjustRightInd w:val="0"/>
        <w:snapToGrid w:val="0"/>
        <w:spacing w:line="240" w:lineRule="atLeast"/>
        <w:ind w:firstLineChars="200" w:firstLine="480"/>
        <w:rPr>
          <w:rFonts w:ascii="仿宋" w:eastAsia="仿宋" w:hAnsi="仿宋"/>
          <w:color w:val="000000"/>
          <w:sz w:val="24"/>
          <w:szCs w:val="24"/>
        </w:rPr>
      </w:pPr>
      <w:r w:rsidRPr="00104E5A">
        <w:rPr>
          <w:rFonts w:ascii="仿宋" w:eastAsia="仿宋" w:hAnsi="仿宋" w:hint="eastAsia"/>
          <w:color w:val="000000"/>
          <w:sz w:val="24"/>
          <w:szCs w:val="24"/>
        </w:rPr>
        <w:t>4、可拆卸型封盖:钢架暗罩紧固件正</w:t>
      </w:r>
      <w:proofErr w:type="gramStart"/>
      <w:r w:rsidRPr="00104E5A">
        <w:rPr>
          <w:rFonts w:ascii="仿宋" w:eastAsia="仿宋" w:hAnsi="仿宋" w:hint="eastAsia"/>
          <w:color w:val="000000"/>
          <w:sz w:val="24"/>
          <w:szCs w:val="24"/>
        </w:rPr>
        <w:t>侧采用</w:t>
      </w:r>
      <w:proofErr w:type="gramEnd"/>
      <w:r w:rsidRPr="00104E5A">
        <w:rPr>
          <w:rFonts w:ascii="仿宋" w:eastAsia="仿宋" w:hAnsi="仿宋" w:hint="eastAsia"/>
          <w:color w:val="000000"/>
          <w:sz w:val="24"/>
          <w:szCs w:val="24"/>
        </w:rPr>
        <w:t>可</w:t>
      </w:r>
      <w:proofErr w:type="gramStart"/>
      <w:r w:rsidRPr="00104E5A">
        <w:rPr>
          <w:rFonts w:ascii="仿宋" w:eastAsia="仿宋" w:hAnsi="仿宋" w:hint="eastAsia"/>
          <w:color w:val="000000"/>
          <w:sz w:val="24"/>
          <w:szCs w:val="24"/>
        </w:rPr>
        <w:t>折卸</w:t>
      </w:r>
      <w:proofErr w:type="gramEnd"/>
      <w:r w:rsidRPr="00104E5A">
        <w:rPr>
          <w:rFonts w:ascii="仿宋" w:eastAsia="仿宋" w:hAnsi="仿宋" w:hint="eastAsia"/>
          <w:color w:val="000000"/>
          <w:sz w:val="24"/>
          <w:szCs w:val="24"/>
        </w:rPr>
        <w:t>型封盖, 优质ABS工程塑料注塑制造 ,方便拆卸。</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5、柜体：采用</w:t>
      </w:r>
      <w:r w:rsidRPr="00104E5A">
        <w:rPr>
          <w:rFonts w:ascii="仿宋" w:eastAsia="仿宋" w:hAnsi="仿宋" w:hint="eastAsia"/>
          <w:sz w:val="24"/>
          <w:szCs w:val="24"/>
        </w:rPr>
        <w:t>E1级环保型</w:t>
      </w:r>
      <w:r w:rsidRPr="00104E5A">
        <w:rPr>
          <w:rFonts w:ascii="仿宋" w:eastAsia="仿宋" w:hAnsi="仿宋"/>
          <w:color w:val="000000"/>
          <w:sz w:val="24"/>
          <w:szCs w:val="24"/>
        </w:rPr>
        <w:t>18mm</w:t>
      </w:r>
      <w:r w:rsidRPr="00104E5A">
        <w:rPr>
          <w:rFonts w:ascii="仿宋" w:eastAsia="仿宋" w:hAnsi="仿宋" w:hint="eastAsia"/>
          <w:color w:val="000000"/>
          <w:sz w:val="24"/>
          <w:szCs w:val="24"/>
        </w:rPr>
        <w:t>刨花</w:t>
      </w:r>
      <w:r w:rsidRPr="00104E5A">
        <w:rPr>
          <w:rFonts w:ascii="仿宋" w:eastAsia="仿宋" w:hAnsi="仿宋"/>
          <w:color w:val="000000"/>
          <w:sz w:val="24"/>
          <w:szCs w:val="24"/>
        </w:rPr>
        <w:t>板芯材优质三聚氰胺板，密度板芯材厚度为18㎜，切面以优质2㎜PVC封边条热熔胶封边防水处理，各连接部位用专用连接件连接，牢固性强。</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6、柜门及抽屉：采用18mm密度板芯材优质三聚氰胺板，密度板芯材厚度为18㎜，柜门和抽屉板面断面以优质2㎜PVC封边</w:t>
      </w:r>
      <w:proofErr w:type="gramStart"/>
      <w:r w:rsidRPr="00104E5A">
        <w:rPr>
          <w:rFonts w:ascii="仿宋" w:eastAsia="仿宋" w:hAnsi="仿宋"/>
          <w:color w:val="000000"/>
          <w:sz w:val="24"/>
          <w:szCs w:val="24"/>
        </w:rPr>
        <w:t>条配进口</w:t>
      </w:r>
      <w:proofErr w:type="gramEnd"/>
      <w:r w:rsidRPr="00104E5A">
        <w:rPr>
          <w:rFonts w:ascii="仿宋" w:eastAsia="仿宋" w:hAnsi="仿宋"/>
          <w:color w:val="000000"/>
          <w:sz w:val="24"/>
          <w:szCs w:val="24"/>
        </w:rPr>
        <w:t>热熔胶封边作防水处理。</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7、铰链：采用DTC二段式铰链，与柜体水平角度＜15度时，柜门即可自行关闭，弹性好，外形美观，使用寿命长。</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8、导轨：采用DTC静音导轨。</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9、拉手：拉手为</w:t>
      </w:r>
      <w:r w:rsidRPr="00104E5A">
        <w:rPr>
          <w:rFonts w:ascii="仿宋" w:eastAsia="仿宋" w:hAnsi="仿宋" w:hint="eastAsia"/>
          <w:color w:val="000000"/>
          <w:sz w:val="24"/>
          <w:szCs w:val="24"/>
        </w:rPr>
        <w:t>PVC</w:t>
      </w:r>
      <w:proofErr w:type="gramStart"/>
      <w:r w:rsidRPr="00104E5A">
        <w:rPr>
          <w:rFonts w:ascii="仿宋" w:eastAsia="仿宋" w:hAnsi="仿宋"/>
          <w:color w:val="000000"/>
          <w:sz w:val="24"/>
          <w:szCs w:val="24"/>
        </w:rPr>
        <w:t>一</w:t>
      </w:r>
      <w:proofErr w:type="gramEnd"/>
      <w:r w:rsidRPr="00104E5A">
        <w:rPr>
          <w:rFonts w:ascii="仿宋" w:eastAsia="仿宋" w:hAnsi="仿宋"/>
          <w:color w:val="000000"/>
          <w:sz w:val="24"/>
          <w:szCs w:val="24"/>
        </w:rPr>
        <w:t>字型扣手，模具成型；与抽屉面、门面等长，两端设有PP防撞堵盖。表面经化学处理，外形美观，设计人性化。</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10、可调脚：专用注塑可调脚，承重、防潮、防滑、抑菌、耐腐蚀，可根据室内地坪适当调整柜体高度；</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11、PP水槽：台雄（SAN），采用高密度PP一体成型大水槽。耐酸碱，耐热及有机溶剂。</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12、</w:t>
      </w:r>
      <w:proofErr w:type="gramStart"/>
      <w:r w:rsidRPr="00104E5A">
        <w:rPr>
          <w:rFonts w:ascii="仿宋" w:eastAsia="仿宋" w:hAnsi="仿宋"/>
          <w:color w:val="000000"/>
          <w:sz w:val="24"/>
          <w:szCs w:val="24"/>
        </w:rPr>
        <w:t>肘动式</w:t>
      </w:r>
      <w:proofErr w:type="gramEnd"/>
      <w:r w:rsidRPr="00104E5A">
        <w:rPr>
          <w:rFonts w:ascii="仿宋" w:eastAsia="仿宋" w:hAnsi="仿宋"/>
          <w:color w:val="000000"/>
          <w:sz w:val="24"/>
          <w:szCs w:val="24"/>
        </w:rPr>
        <w:t>水嘴（三联、双联、单联）</w:t>
      </w:r>
      <w:r w:rsidRPr="00104E5A">
        <w:rPr>
          <w:rFonts w:ascii="仿宋" w:eastAsia="仿宋" w:hAnsi="仿宋" w:hint="eastAsia"/>
          <w:color w:val="000000"/>
          <w:sz w:val="24"/>
          <w:szCs w:val="24"/>
        </w:rPr>
        <w:t>：</w:t>
      </w:r>
      <w:r w:rsidRPr="00104E5A">
        <w:rPr>
          <w:rFonts w:ascii="仿宋" w:eastAsia="仿宋" w:hAnsi="仿宋"/>
          <w:color w:val="000000"/>
          <w:sz w:val="24"/>
          <w:szCs w:val="24"/>
        </w:rPr>
        <w:t>台雄（SAN）。高亮度环氧树脂涂层，陶瓷阀芯为90°旋转。</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color w:val="000000"/>
          <w:sz w:val="24"/>
          <w:szCs w:val="24"/>
        </w:rPr>
        <w:t>13、紧急洗眼器：台雄（SAN）台式洗眼器，模具成型，喷头可抽取，喷水呈雾状扩散式且力度适中，快速彻底清洗眼球。主体颜色设计为红色，鲜明、科学。</w:t>
      </w:r>
    </w:p>
    <w:p w:rsidR="00104E5A" w:rsidRPr="00104E5A" w:rsidRDefault="00104E5A" w:rsidP="00104E5A">
      <w:pPr>
        <w:adjustRightInd w:val="0"/>
        <w:snapToGrid w:val="0"/>
        <w:spacing w:line="240" w:lineRule="atLeast"/>
        <w:ind w:firstLine="432"/>
        <w:rPr>
          <w:rFonts w:ascii="仿宋" w:eastAsia="仿宋" w:hAnsi="仿宋"/>
          <w:color w:val="000000"/>
          <w:sz w:val="24"/>
          <w:szCs w:val="24"/>
        </w:rPr>
      </w:pPr>
      <w:r w:rsidRPr="00104E5A">
        <w:rPr>
          <w:rFonts w:ascii="仿宋" w:eastAsia="仿宋" w:hAnsi="仿宋" w:hint="eastAsia"/>
          <w:color w:val="000000"/>
          <w:sz w:val="24"/>
          <w:szCs w:val="24"/>
        </w:rPr>
        <w:t>14、组合式紧急冲淋装置：不锈钢类型，高亮度环氧树脂涂层，304不锈钢入水管、不锈钢球阀开关、不锈钢拉杆和不锈钢冲淋头、不锈钢</w:t>
      </w:r>
      <w:proofErr w:type="gramStart"/>
      <w:r w:rsidRPr="00104E5A">
        <w:rPr>
          <w:rFonts w:ascii="仿宋" w:eastAsia="仿宋" w:hAnsi="仿宋" w:hint="eastAsia"/>
          <w:color w:val="000000"/>
          <w:sz w:val="24"/>
          <w:szCs w:val="24"/>
        </w:rPr>
        <w:t>洗眼盘及</w:t>
      </w:r>
      <w:proofErr w:type="gramEnd"/>
      <w:r w:rsidRPr="00104E5A">
        <w:rPr>
          <w:rFonts w:ascii="仿宋" w:eastAsia="仿宋" w:hAnsi="仿宋" w:hint="eastAsia"/>
          <w:color w:val="000000"/>
          <w:sz w:val="24"/>
          <w:szCs w:val="24"/>
        </w:rPr>
        <w:t>高密度PP/加厚铜质洗眼喷头，内置不锈钢过滤网，可过滤水中杂物可添加不锈钢脚踏板，控制洗眼开关（</w:t>
      </w:r>
      <w:proofErr w:type="gramStart"/>
      <w:r w:rsidRPr="00104E5A">
        <w:rPr>
          <w:rFonts w:ascii="仿宋" w:eastAsia="仿宋" w:hAnsi="仿宋" w:hint="eastAsia"/>
          <w:color w:val="000000"/>
          <w:sz w:val="24"/>
          <w:szCs w:val="24"/>
        </w:rPr>
        <w:t>非配套</w:t>
      </w:r>
      <w:proofErr w:type="gramEnd"/>
      <w:r w:rsidRPr="00104E5A">
        <w:rPr>
          <w:rFonts w:ascii="仿宋" w:eastAsia="仿宋" w:hAnsi="仿宋" w:hint="eastAsia"/>
          <w:color w:val="000000"/>
          <w:sz w:val="24"/>
          <w:szCs w:val="24"/>
        </w:rPr>
        <w:t>产品）</w:t>
      </w:r>
    </w:p>
    <w:p w:rsidR="00104E5A" w:rsidRPr="00104E5A" w:rsidRDefault="00104E5A" w:rsidP="00104E5A">
      <w:pPr>
        <w:adjustRightInd w:val="0"/>
        <w:snapToGrid w:val="0"/>
        <w:spacing w:line="240" w:lineRule="atLeast"/>
        <w:rPr>
          <w:rFonts w:ascii="仿宋" w:eastAsia="仿宋" w:hAnsi="仿宋"/>
          <w:b/>
          <w:color w:val="000000"/>
          <w:sz w:val="24"/>
          <w:szCs w:val="24"/>
        </w:rPr>
      </w:pPr>
      <w:r w:rsidRPr="00104E5A">
        <w:rPr>
          <w:rFonts w:ascii="仿宋" w:eastAsia="仿宋" w:hAnsi="仿宋" w:cstheme="minorBidi" w:hint="eastAsia"/>
          <w:b/>
          <w:color w:val="000000"/>
          <w:sz w:val="24"/>
          <w:szCs w:val="24"/>
        </w:rPr>
        <w:t>C、试剂架：</w:t>
      </w:r>
    </w:p>
    <w:p w:rsidR="00104E5A" w:rsidRPr="00104E5A" w:rsidRDefault="00104E5A" w:rsidP="00104E5A">
      <w:pPr>
        <w:adjustRightInd w:val="0"/>
        <w:snapToGrid w:val="0"/>
        <w:spacing w:line="240" w:lineRule="atLeast"/>
        <w:ind w:firstLineChars="200" w:firstLine="480"/>
        <w:rPr>
          <w:rFonts w:ascii="仿宋" w:eastAsia="仿宋" w:hAnsi="仿宋"/>
          <w:color w:val="000000"/>
          <w:sz w:val="24"/>
          <w:szCs w:val="24"/>
        </w:rPr>
      </w:pPr>
      <w:r w:rsidRPr="00104E5A">
        <w:rPr>
          <w:rFonts w:ascii="仿宋" w:eastAsia="仿宋" w:hAnsi="仿宋" w:hint="eastAsia"/>
          <w:color w:val="000000"/>
          <w:sz w:val="24"/>
          <w:szCs w:val="24"/>
        </w:rPr>
        <w:t>1、钢</w:t>
      </w:r>
      <w:proofErr w:type="gramStart"/>
      <w:r w:rsidRPr="00104E5A">
        <w:rPr>
          <w:rFonts w:ascii="仿宋" w:eastAsia="仿宋" w:hAnsi="仿宋" w:hint="eastAsia"/>
          <w:color w:val="000000"/>
          <w:sz w:val="24"/>
          <w:szCs w:val="24"/>
        </w:rPr>
        <w:t>玻</w:t>
      </w:r>
      <w:proofErr w:type="gramEnd"/>
      <w:r w:rsidRPr="00104E5A">
        <w:rPr>
          <w:rFonts w:ascii="仿宋" w:eastAsia="仿宋" w:hAnsi="仿宋" w:hint="eastAsia"/>
          <w:color w:val="000000"/>
          <w:sz w:val="24"/>
          <w:szCs w:val="24"/>
        </w:rPr>
        <w:t>结构，二层试剂架，采用0.7mm</w:t>
      </w:r>
      <w:proofErr w:type="gramStart"/>
      <w:r w:rsidRPr="00104E5A">
        <w:rPr>
          <w:rFonts w:ascii="仿宋" w:eastAsia="仿宋" w:hAnsi="仿宋" w:hint="eastAsia"/>
          <w:color w:val="000000"/>
          <w:sz w:val="24"/>
          <w:szCs w:val="24"/>
        </w:rPr>
        <w:t>厚以上</w:t>
      </w:r>
      <w:proofErr w:type="gramEnd"/>
      <w:r w:rsidRPr="00104E5A">
        <w:rPr>
          <w:rFonts w:ascii="仿宋" w:eastAsia="仿宋" w:hAnsi="仿宋" w:hint="eastAsia"/>
          <w:color w:val="000000"/>
          <w:sz w:val="24"/>
          <w:szCs w:val="24"/>
        </w:rPr>
        <w:t>冷轧钢板冲折焊接制作，表面经酸洗、磷化、环氧树脂粉沫喷涂，化学防锈处理，耐酸碱腐蚀处理。具有防锈、防腐蚀、耐有机溶媒等功能。每两个主柱间跨度应小于1500mm。</w:t>
      </w:r>
    </w:p>
    <w:p w:rsidR="00104E5A" w:rsidRPr="00104E5A" w:rsidRDefault="00104E5A" w:rsidP="00104E5A">
      <w:pPr>
        <w:adjustRightInd w:val="0"/>
        <w:snapToGrid w:val="0"/>
        <w:spacing w:line="240" w:lineRule="atLeast"/>
        <w:ind w:firstLineChars="200" w:firstLine="480"/>
        <w:rPr>
          <w:rFonts w:ascii="仿宋" w:eastAsia="仿宋" w:hAnsi="仿宋"/>
          <w:color w:val="000000"/>
          <w:sz w:val="24"/>
          <w:szCs w:val="24"/>
        </w:rPr>
      </w:pPr>
      <w:r w:rsidRPr="00104E5A">
        <w:rPr>
          <w:rFonts w:ascii="仿宋" w:eastAsia="仿宋" w:hAnsi="仿宋" w:hint="eastAsia"/>
          <w:color w:val="000000"/>
          <w:sz w:val="24"/>
          <w:szCs w:val="24"/>
        </w:rPr>
        <w:t>2、带照明。插座采用10A220V单向插座。</w:t>
      </w:r>
    </w:p>
    <w:p w:rsidR="00104E5A" w:rsidRPr="00104E5A" w:rsidRDefault="00104E5A" w:rsidP="00104E5A">
      <w:pPr>
        <w:pStyle w:val="a5"/>
        <w:adjustRightInd w:val="0"/>
        <w:snapToGrid w:val="0"/>
        <w:spacing w:before="120" w:after="120" w:line="240" w:lineRule="atLeast"/>
        <w:rPr>
          <w:rFonts w:ascii="仿宋" w:eastAsia="仿宋" w:hAnsi="仿宋"/>
          <w:b/>
          <w:color w:val="000000"/>
          <w:sz w:val="24"/>
          <w:szCs w:val="24"/>
        </w:rPr>
      </w:pPr>
      <w:r w:rsidRPr="00104E5A">
        <w:rPr>
          <w:rFonts w:ascii="仿宋" w:eastAsia="仿宋" w:hAnsi="仿宋" w:hint="eastAsia"/>
          <w:b/>
          <w:color w:val="000000"/>
          <w:sz w:val="24"/>
          <w:szCs w:val="24"/>
        </w:rPr>
        <w:t>D</w:t>
      </w:r>
      <w:r w:rsidRPr="00104E5A">
        <w:rPr>
          <w:rFonts w:ascii="仿宋" w:eastAsia="仿宋" w:hAnsi="仿宋"/>
          <w:b/>
          <w:color w:val="000000"/>
          <w:sz w:val="24"/>
          <w:szCs w:val="24"/>
        </w:rPr>
        <w:t>、</w:t>
      </w:r>
      <w:r w:rsidRPr="00104E5A">
        <w:rPr>
          <w:rFonts w:ascii="仿宋" w:eastAsia="仿宋" w:hAnsi="仿宋" w:hint="eastAsia"/>
          <w:b/>
          <w:color w:val="000000"/>
          <w:sz w:val="24"/>
          <w:szCs w:val="24"/>
        </w:rPr>
        <w:t>全钢</w:t>
      </w:r>
      <w:r w:rsidRPr="00104E5A">
        <w:rPr>
          <w:rFonts w:ascii="仿宋" w:eastAsia="仿宋" w:hAnsi="仿宋"/>
          <w:b/>
          <w:color w:val="000000"/>
          <w:sz w:val="24"/>
          <w:szCs w:val="24"/>
        </w:rPr>
        <w:t>通风柜</w:t>
      </w:r>
    </w:p>
    <w:p w:rsidR="00104E5A" w:rsidRPr="00104E5A" w:rsidRDefault="00104E5A" w:rsidP="00104E5A">
      <w:pPr>
        <w:pStyle w:val="a5"/>
        <w:numPr>
          <w:ilvl w:val="0"/>
          <w:numId w:val="10"/>
        </w:numPr>
        <w:adjustRightInd w:val="0"/>
        <w:snapToGrid w:val="0"/>
        <w:spacing w:before="120" w:after="120" w:line="240" w:lineRule="atLeast"/>
        <w:ind w:firstLineChars="175" w:firstLine="420"/>
        <w:rPr>
          <w:rFonts w:ascii="仿宋" w:eastAsia="仿宋" w:hAnsi="仿宋"/>
          <w:color w:val="000000"/>
          <w:sz w:val="24"/>
          <w:szCs w:val="24"/>
        </w:rPr>
      </w:pPr>
      <w:r w:rsidRPr="00104E5A">
        <w:rPr>
          <w:rFonts w:ascii="仿宋" w:eastAsia="仿宋" w:hAnsi="仿宋" w:cs="宋体" w:hint="eastAsia"/>
          <w:sz w:val="24"/>
          <w:szCs w:val="24"/>
        </w:rPr>
        <w:t>抗蚀台面：采</w:t>
      </w:r>
      <w:r w:rsidRPr="00104E5A">
        <w:rPr>
          <w:rFonts w:ascii="仿宋" w:eastAsia="仿宋" w:hAnsi="仿宋" w:hint="eastAsia"/>
          <w:color w:val="000000"/>
          <w:sz w:val="24"/>
          <w:szCs w:val="24"/>
        </w:rPr>
        <w:t>台面板材：</w:t>
      </w:r>
      <w:r w:rsidRPr="00104E5A">
        <w:rPr>
          <w:rFonts w:ascii="仿宋" w:eastAsia="仿宋" w:hAnsi="仿宋" w:hint="eastAsia"/>
          <w:color w:val="000000"/>
          <w:sz w:val="24"/>
          <w:szCs w:val="24"/>
          <w:shd w:val="clear" w:color="auto" w:fill="FFFFFF"/>
        </w:rPr>
        <w:t>”</w:t>
      </w:r>
      <w:r w:rsidRPr="00104E5A">
        <w:rPr>
          <w:rFonts w:ascii="仿宋" w:eastAsia="仿宋" w:hAnsi="仿宋"/>
          <w:color w:val="000000"/>
          <w:sz w:val="24"/>
          <w:szCs w:val="24"/>
          <w:shd w:val="clear" w:color="auto" w:fill="FFFFFF"/>
        </w:rPr>
        <w:t>实心理化板台面</w:t>
      </w:r>
      <w:r w:rsidRPr="00104E5A">
        <w:rPr>
          <w:rFonts w:ascii="仿宋" w:eastAsia="仿宋" w:hAnsi="仿宋" w:hint="eastAsia"/>
          <w:color w:val="000000"/>
          <w:sz w:val="24"/>
          <w:szCs w:val="24"/>
          <w:shd w:val="clear" w:color="auto" w:fill="FFFFFF"/>
        </w:rPr>
        <w:t>，</w:t>
      </w:r>
      <w:r w:rsidRPr="00104E5A">
        <w:rPr>
          <w:rFonts w:ascii="仿宋" w:eastAsia="仿宋" w:hAnsi="仿宋" w:hint="eastAsia"/>
          <w:color w:val="000000"/>
          <w:sz w:val="24"/>
          <w:szCs w:val="24"/>
        </w:rPr>
        <w:t>耐酸碱、耐水、抗静电等特点。</w:t>
      </w:r>
    </w:p>
    <w:p w:rsidR="00104E5A" w:rsidRPr="00104E5A" w:rsidRDefault="00104E5A" w:rsidP="00104E5A">
      <w:pPr>
        <w:pStyle w:val="a5"/>
        <w:numPr>
          <w:ilvl w:val="0"/>
          <w:numId w:val="10"/>
        </w:numPr>
        <w:adjustRightInd w:val="0"/>
        <w:snapToGrid w:val="0"/>
        <w:spacing w:before="120" w:after="120"/>
        <w:ind w:firstLineChars="175" w:firstLine="420"/>
        <w:rPr>
          <w:rFonts w:ascii="仿宋" w:eastAsia="仿宋" w:hAnsi="仿宋"/>
          <w:color w:val="000000"/>
          <w:sz w:val="24"/>
          <w:szCs w:val="24"/>
        </w:rPr>
      </w:pPr>
      <w:r w:rsidRPr="00104E5A">
        <w:rPr>
          <w:rFonts w:ascii="仿宋" w:eastAsia="仿宋" w:hAnsi="仿宋" w:cs="宋体" w:hint="eastAsia"/>
          <w:sz w:val="24"/>
          <w:szCs w:val="24"/>
        </w:rPr>
        <w:t>上、下部柜体及门板：外壳材料：采用武钢优质1.5mm厚冷轧钢板制作，经</w:t>
      </w:r>
      <w:proofErr w:type="gramStart"/>
      <w:r w:rsidRPr="00104E5A">
        <w:rPr>
          <w:rFonts w:ascii="仿宋" w:eastAsia="仿宋" w:hAnsi="仿宋" w:cs="宋体" w:hint="eastAsia"/>
          <w:sz w:val="24"/>
          <w:szCs w:val="24"/>
        </w:rPr>
        <w:t>阳极板膜处理</w:t>
      </w:r>
      <w:proofErr w:type="gramEnd"/>
      <w:r w:rsidRPr="00104E5A">
        <w:rPr>
          <w:rFonts w:ascii="仿宋" w:eastAsia="仿宋" w:hAnsi="仿宋" w:cs="宋体" w:hint="eastAsia"/>
          <w:sz w:val="24"/>
          <w:szCs w:val="24"/>
        </w:rPr>
        <w:t>。耐酸碱漆EPOXY</w:t>
      </w:r>
      <w:proofErr w:type="gramStart"/>
      <w:r w:rsidRPr="00104E5A">
        <w:rPr>
          <w:rFonts w:ascii="仿宋" w:eastAsia="仿宋" w:hAnsi="仿宋" w:cs="宋体" w:hint="eastAsia"/>
          <w:sz w:val="24"/>
          <w:szCs w:val="24"/>
        </w:rPr>
        <w:t>涂烧处理</w:t>
      </w:r>
      <w:proofErr w:type="gramEnd"/>
      <w:r w:rsidRPr="00104E5A">
        <w:rPr>
          <w:rFonts w:ascii="仿宋" w:eastAsia="仿宋" w:hAnsi="仿宋" w:cs="宋体" w:hint="eastAsia"/>
          <w:sz w:val="24"/>
          <w:szCs w:val="24"/>
        </w:rPr>
        <w:t>。内装材料（侧板、背板、顶板、导流板）：采用8mm厚理化板。集风罩：采用武钢优质1.5mm厚冷轧钢板制作，经</w:t>
      </w:r>
      <w:proofErr w:type="gramStart"/>
      <w:r w:rsidRPr="00104E5A">
        <w:rPr>
          <w:rFonts w:ascii="仿宋" w:eastAsia="仿宋" w:hAnsi="仿宋" w:cs="宋体" w:hint="eastAsia"/>
          <w:sz w:val="24"/>
          <w:szCs w:val="24"/>
        </w:rPr>
        <w:t>阳极板膜处理</w:t>
      </w:r>
      <w:proofErr w:type="gramEnd"/>
      <w:r w:rsidRPr="00104E5A">
        <w:rPr>
          <w:rFonts w:ascii="仿宋" w:eastAsia="仿宋" w:hAnsi="仿宋" w:cs="宋体" w:hint="eastAsia"/>
          <w:sz w:val="24"/>
          <w:szCs w:val="24"/>
        </w:rPr>
        <w:t>，耐酸碱漆EPOXY</w:t>
      </w:r>
      <w:proofErr w:type="gramStart"/>
      <w:r w:rsidRPr="00104E5A">
        <w:rPr>
          <w:rFonts w:ascii="仿宋" w:eastAsia="仿宋" w:hAnsi="仿宋" w:cs="宋体" w:hint="eastAsia"/>
          <w:sz w:val="24"/>
          <w:szCs w:val="24"/>
        </w:rPr>
        <w:t>涂烧处理</w:t>
      </w:r>
      <w:proofErr w:type="gramEnd"/>
      <w:r w:rsidRPr="00104E5A">
        <w:rPr>
          <w:rFonts w:ascii="仿宋" w:eastAsia="仿宋" w:hAnsi="仿宋" w:cs="宋体" w:hint="eastAsia"/>
          <w:sz w:val="24"/>
          <w:szCs w:val="24"/>
        </w:rPr>
        <w:t>。下柜</w:t>
      </w:r>
      <w:proofErr w:type="gramStart"/>
      <w:r w:rsidRPr="00104E5A">
        <w:rPr>
          <w:rFonts w:ascii="仿宋" w:eastAsia="仿宋" w:hAnsi="仿宋" w:cs="宋体" w:hint="eastAsia"/>
          <w:sz w:val="24"/>
          <w:szCs w:val="24"/>
        </w:rPr>
        <w:t>柜</w:t>
      </w:r>
      <w:proofErr w:type="gramEnd"/>
      <w:r w:rsidRPr="00104E5A">
        <w:rPr>
          <w:rFonts w:ascii="仿宋" w:eastAsia="仿宋" w:hAnsi="仿宋" w:cs="宋体" w:hint="eastAsia"/>
          <w:sz w:val="24"/>
          <w:szCs w:val="24"/>
        </w:rPr>
        <w:t>体内部为分体设计，一侧为通风式药品柜，存放实验用药品，背部加排气管道和风罩连接，使有挥发性的药品通过风道排出室外，一侧为普通容纳柜，配置上下水安装位置，设计好水电隔离，水电各自在不同的空间安装，保证操作安全。</w:t>
      </w:r>
      <w:r w:rsidRPr="00104E5A">
        <w:rPr>
          <w:rFonts w:ascii="仿宋" w:eastAsia="仿宋" w:hAnsi="仿宋" w:hint="eastAsia"/>
          <w:sz w:val="24"/>
          <w:szCs w:val="24"/>
        </w:rPr>
        <w:t>调节门系统：活动拉门：单面上下操作，</w:t>
      </w:r>
      <w:proofErr w:type="gramStart"/>
      <w:r w:rsidRPr="00104E5A">
        <w:rPr>
          <w:rFonts w:ascii="仿宋" w:eastAsia="仿宋" w:hAnsi="仿宋" w:hint="eastAsia"/>
          <w:sz w:val="24"/>
          <w:szCs w:val="24"/>
        </w:rPr>
        <w:t>附平衡</w:t>
      </w:r>
      <w:proofErr w:type="gramEnd"/>
      <w:r w:rsidRPr="00104E5A">
        <w:rPr>
          <w:rFonts w:ascii="仿宋" w:eastAsia="仿宋" w:hAnsi="仿宋" w:hint="eastAsia"/>
          <w:sz w:val="24"/>
          <w:szCs w:val="24"/>
        </w:rPr>
        <w:t>装置，拉门可停于任意活动点。拉门玻璃：6mm厚钢化玻璃。拉门</w:t>
      </w:r>
      <w:r w:rsidRPr="00104E5A">
        <w:rPr>
          <w:rFonts w:ascii="仿宋" w:eastAsia="仿宋" w:hAnsi="仿宋" w:hint="eastAsia"/>
          <w:sz w:val="24"/>
          <w:szCs w:val="24"/>
        </w:rPr>
        <w:lastRenderedPageBreak/>
        <w:t>悬吊钢索：钢索拉力450公斤，符合CNS1111 G2009抗拉试验报告。玻璃把手：采用优质1.0mm厚冷轧钢板制作，经EPOXY喷涂处理。</w:t>
      </w:r>
    </w:p>
    <w:p w:rsidR="00104E5A" w:rsidRPr="00104E5A" w:rsidRDefault="00104E5A" w:rsidP="00104E5A">
      <w:pPr>
        <w:pStyle w:val="a5"/>
        <w:numPr>
          <w:ilvl w:val="0"/>
          <w:numId w:val="10"/>
        </w:numPr>
        <w:adjustRightInd w:val="0"/>
        <w:snapToGrid w:val="0"/>
        <w:spacing w:before="120" w:after="120"/>
        <w:ind w:firstLineChars="175" w:firstLine="420"/>
        <w:rPr>
          <w:rFonts w:ascii="仿宋" w:eastAsia="仿宋" w:hAnsi="仿宋"/>
          <w:sz w:val="24"/>
          <w:szCs w:val="24"/>
        </w:rPr>
      </w:pPr>
      <w:r w:rsidRPr="00104E5A">
        <w:rPr>
          <w:rFonts w:ascii="仿宋" w:eastAsia="仿宋" w:hAnsi="仿宋" w:hint="eastAsia"/>
          <w:sz w:val="24"/>
          <w:szCs w:val="24"/>
        </w:rPr>
        <w:t>照明装置：隐藏式防爆30W日光灯。插座：采用10A220V单相插座。</w:t>
      </w:r>
    </w:p>
    <w:p w:rsidR="00104E5A" w:rsidRPr="00104E5A" w:rsidRDefault="00104E5A" w:rsidP="00104E5A">
      <w:pPr>
        <w:pStyle w:val="a5"/>
        <w:numPr>
          <w:ilvl w:val="0"/>
          <w:numId w:val="10"/>
        </w:numPr>
        <w:adjustRightInd w:val="0"/>
        <w:snapToGrid w:val="0"/>
        <w:spacing w:before="120" w:after="120"/>
        <w:ind w:firstLineChars="175" w:firstLine="420"/>
        <w:rPr>
          <w:rFonts w:ascii="仿宋" w:eastAsia="仿宋" w:hAnsi="仿宋"/>
          <w:sz w:val="24"/>
          <w:szCs w:val="24"/>
        </w:rPr>
      </w:pPr>
      <w:r w:rsidRPr="00104E5A">
        <w:rPr>
          <w:rFonts w:ascii="仿宋" w:eastAsia="仿宋" w:hAnsi="仿宋" w:hint="eastAsia"/>
          <w:sz w:val="24"/>
          <w:szCs w:val="24"/>
        </w:rPr>
        <w:t>排水装置：化验杯槽：采用PP一体成型，厚度5</w:t>
      </w:r>
      <w:r w:rsidRPr="00104E5A">
        <w:rPr>
          <w:rFonts w:ascii="仿宋" w:eastAsia="仿宋" w:hAnsi="仿宋"/>
          <w:sz w:val="24"/>
          <w:szCs w:val="24"/>
        </w:rPr>
        <w:t>mm</w:t>
      </w:r>
      <w:r w:rsidRPr="00104E5A">
        <w:rPr>
          <w:rFonts w:ascii="仿宋" w:eastAsia="仿宋" w:hAnsi="仿宋" w:hint="eastAsia"/>
          <w:sz w:val="24"/>
          <w:szCs w:val="24"/>
        </w:rPr>
        <w:t>具有弹性，并耐酸碱，耐热及有机溶剂。供水装置：供水考克，采用铜铸单口供水考克。</w:t>
      </w:r>
    </w:p>
    <w:p w:rsidR="00104E5A" w:rsidRPr="00104E5A" w:rsidRDefault="00104E5A" w:rsidP="00104E5A">
      <w:pPr>
        <w:pStyle w:val="a5"/>
        <w:numPr>
          <w:ilvl w:val="0"/>
          <w:numId w:val="10"/>
        </w:numPr>
        <w:adjustRightInd w:val="0"/>
        <w:snapToGrid w:val="0"/>
        <w:spacing w:before="120" w:after="120"/>
        <w:ind w:firstLineChars="175" w:firstLine="420"/>
        <w:rPr>
          <w:rFonts w:ascii="仿宋" w:eastAsia="仿宋" w:hAnsi="仿宋"/>
          <w:color w:val="000000"/>
          <w:sz w:val="24"/>
          <w:szCs w:val="24"/>
        </w:rPr>
      </w:pPr>
      <w:r w:rsidRPr="00104E5A">
        <w:rPr>
          <w:rFonts w:ascii="仿宋" w:eastAsia="仿宋" w:hAnsi="仿宋" w:hint="eastAsia"/>
          <w:sz w:val="24"/>
          <w:szCs w:val="24"/>
        </w:rPr>
        <w:t>风量要求1600m</w:t>
      </w:r>
      <w:r w:rsidRPr="00104E5A">
        <w:rPr>
          <w:rFonts w:ascii="仿宋" w:eastAsia="仿宋" w:hAnsi="仿宋" w:hint="eastAsia"/>
          <w:sz w:val="24"/>
          <w:szCs w:val="24"/>
          <w:vertAlign w:val="superscript"/>
        </w:rPr>
        <w:t>3</w:t>
      </w:r>
      <w:r w:rsidRPr="00104E5A">
        <w:rPr>
          <w:rFonts w:ascii="仿宋" w:eastAsia="仿宋" w:hAnsi="仿宋" w:hint="eastAsia"/>
          <w:sz w:val="24"/>
          <w:szCs w:val="24"/>
        </w:rPr>
        <w:t>/h以上，全压范围330~550pns，工作风噪＜50db，风速≥0.8m/s，</w:t>
      </w:r>
    </w:p>
    <w:p w:rsidR="00104E5A" w:rsidRPr="00104E5A" w:rsidRDefault="00104E5A" w:rsidP="00104E5A">
      <w:pPr>
        <w:pStyle w:val="a5"/>
        <w:adjustRightInd w:val="0"/>
        <w:snapToGrid w:val="0"/>
        <w:spacing w:before="120" w:after="120"/>
        <w:rPr>
          <w:rFonts w:ascii="仿宋" w:eastAsia="仿宋" w:hAnsi="仿宋"/>
          <w:b/>
          <w:color w:val="000000"/>
          <w:sz w:val="24"/>
          <w:szCs w:val="24"/>
        </w:rPr>
      </w:pPr>
      <w:r w:rsidRPr="00104E5A">
        <w:rPr>
          <w:rFonts w:ascii="仿宋" w:eastAsia="仿宋" w:hAnsi="仿宋" w:hint="eastAsia"/>
          <w:b/>
          <w:color w:val="000000"/>
          <w:sz w:val="24"/>
          <w:szCs w:val="24"/>
        </w:rPr>
        <w:t>E</w:t>
      </w:r>
      <w:r w:rsidRPr="00104E5A">
        <w:rPr>
          <w:rFonts w:ascii="仿宋" w:eastAsia="仿宋" w:hAnsi="仿宋"/>
          <w:b/>
          <w:color w:val="000000"/>
          <w:sz w:val="24"/>
          <w:szCs w:val="24"/>
        </w:rPr>
        <w:t>、</w:t>
      </w:r>
      <w:r w:rsidRPr="00104E5A">
        <w:rPr>
          <w:rFonts w:ascii="仿宋" w:eastAsia="仿宋" w:hAnsi="仿宋" w:hint="eastAsia"/>
          <w:b/>
          <w:color w:val="000000"/>
          <w:sz w:val="24"/>
          <w:szCs w:val="24"/>
        </w:rPr>
        <w:t>吊柜</w:t>
      </w:r>
    </w:p>
    <w:p w:rsidR="00104E5A" w:rsidRPr="00104E5A" w:rsidRDefault="00104E5A" w:rsidP="00104E5A">
      <w:pPr>
        <w:adjustRightInd w:val="0"/>
        <w:snapToGrid w:val="0"/>
        <w:ind w:firstLineChars="200" w:firstLine="480"/>
        <w:rPr>
          <w:rFonts w:ascii="仿宋" w:eastAsia="仿宋" w:hAnsi="仿宋"/>
          <w:sz w:val="24"/>
          <w:szCs w:val="24"/>
        </w:rPr>
      </w:pPr>
      <w:r w:rsidRPr="00104E5A">
        <w:rPr>
          <w:rFonts w:ascii="仿宋" w:eastAsia="仿宋" w:hAnsi="仿宋" w:hint="eastAsia"/>
          <w:sz w:val="24"/>
          <w:szCs w:val="24"/>
        </w:rPr>
        <w:t>1、</w:t>
      </w:r>
      <w:r w:rsidRPr="00104E5A">
        <w:rPr>
          <w:rFonts w:ascii="仿宋" w:eastAsia="仿宋" w:hAnsi="仿宋" w:cstheme="minorBidi" w:hint="eastAsia"/>
          <w:sz w:val="24"/>
          <w:szCs w:val="24"/>
        </w:rPr>
        <w:t>柜体：E1级环保型刨花板芯材厚度为18mm，切面以优质2mmPVC封边条热熔胶封边防水处理，各连接部位用专用连接件连接，牢固性强，内分二层。</w:t>
      </w:r>
      <w:r w:rsidRPr="00104E5A">
        <w:rPr>
          <w:rFonts w:ascii="仿宋" w:eastAsia="仿宋" w:hAnsi="仿宋" w:cstheme="minorBidi" w:hint="eastAsia"/>
          <w:sz w:val="24"/>
          <w:szCs w:val="24"/>
        </w:rPr>
        <w:br/>
        <w:t xml:space="preserve">   2、柜门：E1级环保型中密度板芯材厚度为18mm，柜门断面以优质2mmPVC封边</w:t>
      </w:r>
      <w:proofErr w:type="gramStart"/>
      <w:r w:rsidRPr="00104E5A">
        <w:rPr>
          <w:rFonts w:ascii="仿宋" w:eastAsia="仿宋" w:hAnsi="仿宋" w:cstheme="minorBidi" w:hint="eastAsia"/>
          <w:sz w:val="24"/>
          <w:szCs w:val="24"/>
        </w:rPr>
        <w:t>条配进口</w:t>
      </w:r>
      <w:proofErr w:type="gramEnd"/>
      <w:r w:rsidRPr="00104E5A">
        <w:rPr>
          <w:rFonts w:ascii="仿宋" w:eastAsia="仿宋" w:hAnsi="仿宋" w:cstheme="minorBidi" w:hint="eastAsia"/>
          <w:sz w:val="24"/>
          <w:szCs w:val="24"/>
        </w:rPr>
        <w:t>热熔胶封边作防水处理。</w:t>
      </w:r>
      <w:r w:rsidRPr="00104E5A">
        <w:rPr>
          <w:rFonts w:ascii="仿宋" w:eastAsia="仿宋" w:hAnsi="仿宋" w:cstheme="minorBidi" w:hint="eastAsia"/>
          <w:sz w:val="24"/>
          <w:szCs w:val="24"/>
        </w:rPr>
        <w:br/>
        <w:t xml:space="preserve">   3、铰链：采用大伸展角度，二段式</w:t>
      </w:r>
      <w:proofErr w:type="gramStart"/>
      <w:r w:rsidRPr="00104E5A">
        <w:rPr>
          <w:rFonts w:ascii="仿宋" w:eastAsia="仿宋" w:hAnsi="仿宋" w:cstheme="minorBidi" w:hint="eastAsia"/>
          <w:sz w:val="24"/>
          <w:szCs w:val="24"/>
        </w:rPr>
        <w:t>锌</w:t>
      </w:r>
      <w:proofErr w:type="gramEnd"/>
      <w:r w:rsidRPr="00104E5A">
        <w:rPr>
          <w:rFonts w:ascii="仿宋" w:eastAsia="仿宋" w:hAnsi="仿宋" w:cstheme="minorBidi" w:hint="eastAsia"/>
          <w:sz w:val="24"/>
          <w:szCs w:val="24"/>
        </w:rPr>
        <w:t>合金铰链。与柜体水平角度＜15度时，柜门即可自行关闭，弹性好，外形美观，使用寿命长。</w:t>
      </w:r>
      <w:r w:rsidRPr="00104E5A">
        <w:rPr>
          <w:rFonts w:ascii="仿宋" w:eastAsia="仿宋" w:hAnsi="仿宋" w:cstheme="minorBidi" w:hint="eastAsia"/>
          <w:sz w:val="24"/>
          <w:szCs w:val="24"/>
        </w:rPr>
        <w:br/>
        <w:t xml:space="preserve">   4、拉手：拉手为不锈钢小拉手，抗化学腐蚀。</w:t>
      </w:r>
    </w:p>
    <w:p w:rsidR="00104E5A" w:rsidRPr="00104E5A" w:rsidRDefault="00104E5A" w:rsidP="00104E5A">
      <w:pPr>
        <w:pStyle w:val="a5"/>
        <w:adjustRightInd w:val="0"/>
        <w:snapToGrid w:val="0"/>
        <w:spacing w:before="120" w:after="120"/>
        <w:rPr>
          <w:rFonts w:ascii="仿宋" w:eastAsia="仿宋" w:hAnsi="仿宋"/>
          <w:b/>
          <w:color w:val="000000"/>
          <w:sz w:val="24"/>
          <w:szCs w:val="24"/>
        </w:rPr>
      </w:pPr>
      <w:r w:rsidRPr="00104E5A">
        <w:rPr>
          <w:rFonts w:ascii="仿宋" w:eastAsia="仿宋" w:hAnsi="仿宋" w:hint="eastAsia"/>
          <w:b/>
          <w:color w:val="000000"/>
          <w:sz w:val="24"/>
          <w:szCs w:val="24"/>
        </w:rPr>
        <w:t>F、化学品柜</w:t>
      </w:r>
    </w:p>
    <w:p w:rsidR="00104E5A" w:rsidRPr="00104E5A" w:rsidRDefault="00104E5A" w:rsidP="00104E5A">
      <w:pPr>
        <w:pStyle w:val="a5"/>
        <w:adjustRightInd w:val="0"/>
        <w:snapToGrid w:val="0"/>
        <w:spacing w:before="120" w:after="120"/>
        <w:ind w:leftChars="175" w:left="368"/>
        <w:rPr>
          <w:rFonts w:ascii="仿宋" w:eastAsia="仿宋" w:hAnsi="仿宋"/>
          <w:sz w:val="24"/>
          <w:szCs w:val="24"/>
        </w:rPr>
      </w:pPr>
      <w:r w:rsidRPr="00104E5A">
        <w:rPr>
          <w:rFonts w:ascii="仿宋" w:eastAsia="仿宋" w:hAnsi="仿宋" w:cstheme="minorBidi" w:hint="eastAsia"/>
          <w:sz w:val="24"/>
          <w:szCs w:val="24"/>
        </w:rPr>
        <w:t>1、全钢化学品</w:t>
      </w:r>
      <w:proofErr w:type="gramStart"/>
      <w:r w:rsidRPr="00104E5A">
        <w:rPr>
          <w:rFonts w:ascii="仿宋" w:eastAsia="仿宋" w:hAnsi="仿宋" w:cstheme="minorBidi" w:hint="eastAsia"/>
          <w:sz w:val="24"/>
          <w:szCs w:val="24"/>
        </w:rPr>
        <w:t>柜采用</w:t>
      </w:r>
      <w:proofErr w:type="gramEnd"/>
      <w:r w:rsidRPr="00104E5A">
        <w:rPr>
          <w:rFonts w:ascii="仿宋" w:eastAsia="仿宋" w:hAnsi="仿宋" w:cstheme="minorBidi" w:hint="eastAsia"/>
          <w:sz w:val="24"/>
          <w:szCs w:val="24"/>
        </w:rPr>
        <w:t>优质冷轧钢板（厚度≥1.0mm），</w:t>
      </w:r>
      <w:proofErr w:type="gramStart"/>
      <w:r w:rsidRPr="00104E5A">
        <w:rPr>
          <w:rFonts w:ascii="仿宋" w:eastAsia="仿宋" w:hAnsi="仿宋" w:cstheme="minorBidi" w:hint="eastAsia"/>
          <w:sz w:val="24"/>
          <w:szCs w:val="24"/>
        </w:rPr>
        <w:t>表面经纯环氧树脂</w:t>
      </w:r>
      <w:proofErr w:type="gramEnd"/>
      <w:r w:rsidRPr="00104E5A">
        <w:rPr>
          <w:rFonts w:ascii="仿宋" w:eastAsia="仿宋" w:hAnsi="仿宋" w:cstheme="minorBidi" w:hint="eastAsia"/>
          <w:sz w:val="24"/>
          <w:szCs w:val="24"/>
        </w:rPr>
        <w:t>高压静电喷涂处理。带双锁，内置层板（防腐））。</w:t>
      </w:r>
    </w:p>
    <w:p w:rsidR="00104E5A" w:rsidRPr="00104E5A" w:rsidRDefault="00104E5A" w:rsidP="00104E5A">
      <w:pPr>
        <w:pStyle w:val="a5"/>
        <w:adjustRightInd w:val="0"/>
        <w:snapToGrid w:val="0"/>
        <w:spacing w:before="120" w:after="120"/>
        <w:ind w:leftChars="175" w:left="368"/>
        <w:rPr>
          <w:rFonts w:ascii="仿宋" w:eastAsia="仿宋" w:hAnsi="仿宋"/>
          <w:sz w:val="24"/>
          <w:szCs w:val="24"/>
        </w:rPr>
      </w:pPr>
      <w:r w:rsidRPr="00104E5A">
        <w:rPr>
          <w:rFonts w:ascii="仿宋" w:eastAsia="仿宋" w:hAnsi="仿宋" w:cstheme="minorBidi" w:hint="eastAsia"/>
          <w:sz w:val="24"/>
          <w:szCs w:val="24"/>
        </w:rPr>
        <w:t>2、</w:t>
      </w:r>
      <w:r w:rsidRPr="00104E5A">
        <w:rPr>
          <w:rFonts w:ascii="仿宋" w:eastAsia="仿宋" w:hAnsi="仿宋" w:hint="eastAsia"/>
          <w:sz w:val="24"/>
          <w:szCs w:val="24"/>
        </w:rPr>
        <w:t>风量要求500m</w:t>
      </w:r>
      <w:r w:rsidRPr="00104E5A">
        <w:rPr>
          <w:rFonts w:ascii="仿宋" w:eastAsia="仿宋" w:hAnsi="仿宋" w:hint="eastAsia"/>
          <w:sz w:val="24"/>
          <w:szCs w:val="24"/>
          <w:vertAlign w:val="superscript"/>
        </w:rPr>
        <w:t>3</w:t>
      </w:r>
      <w:r w:rsidRPr="00104E5A">
        <w:rPr>
          <w:rFonts w:ascii="仿宋" w:eastAsia="仿宋" w:hAnsi="仿宋" w:hint="eastAsia"/>
          <w:sz w:val="24"/>
          <w:szCs w:val="24"/>
        </w:rPr>
        <w:t>/h以上，全压范围330~550pns，工作风噪＜50db，风速≥0.6m/s，</w:t>
      </w:r>
    </w:p>
    <w:p w:rsidR="00104E5A" w:rsidRPr="00104E5A" w:rsidRDefault="00104E5A" w:rsidP="00104E5A">
      <w:pPr>
        <w:pStyle w:val="a5"/>
        <w:adjustRightInd w:val="0"/>
        <w:snapToGrid w:val="0"/>
        <w:spacing w:before="120" w:after="120"/>
        <w:rPr>
          <w:rFonts w:ascii="仿宋" w:eastAsia="仿宋" w:hAnsi="仿宋"/>
          <w:b/>
          <w:color w:val="000000"/>
          <w:sz w:val="24"/>
          <w:szCs w:val="24"/>
        </w:rPr>
      </w:pPr>
      <w:r w:rsidRPr="00104E5A">
        <w:rPr>
          <w:rFonts w:ascii="仿宋" w:eastAsia="仿宋" w:hAnsi="仿宋" w:hint="eastAsia"/>
          <w:b/>
          <w:color w:val="000000"/>
          <w:sz w:val="24"/>
          <w:szCs w:val="24"/>
        </w:rPr>
        <w:t>G、学习桌</w:t>
      </w:r>
    </w:p>
    <w:p w:rsidR="00104E5A" w:rsidRPr="00104E5A" w:rsidRDefault="00104E5A" w:rsidP="00104E5A">
      <w:pPr>
        <w:adjustRightInd w:val="0"/>
        <w:snapToGrid w:val="0"/>
        <w:ind w:leftChars="200" w:left="420"/>
        <w:rPr>
          <w:rFonts w:ascii="仿宋" w:eastAsia="仿宋" w:hAnsi="仿宋"/>
          <w:color w:val="000000"/>
          <w:sz w:val="24"/>
          <w:szCs w:val="24"/>
        </w:rPr>
      </w:pPr>
      <w:r w:rsidRPr="00104E5A">
        <w:rPr>
          <w:rFonts w:ascii="仿宋" w:eastAsia="仿宋" w:hAnsi="仿宋" w:hint="eastAsia"/>
          <w:color w:val="000000"/>
          <w:sz w:val="24"/>
          <w:szCs w:val="24"/>
        </w:rPr>
        <w:t>1、台面：25mm厚</w:t>
      </w:r>
      <w:r w:rsidRPr="00104E5A">
        <w:rPr>
          <w:rFonts w:ascii="仿宋" w:eastAsia="仿宋" w:hAnsi="仿宋" w:cstheme="minorBidi" w:hint="eastAsia"/>
          <w:sz w:val="24"/>
          <w:szCs w:val="24"/>
        </w:rPr>
        <w:t>E1级环保型刨花板芯材</w:t>
      </w:r>
      <w:r w:rsidRPr="00104E5A">
        <w:rPr>
          <w:rFonts w:ascii="仿宋" w:eastAsia="仿宋" w:hAnsi="仿宋" w:hint="eastAsia"/>
          <w:color w:val="000000"/>
          <w:sz w:val="24"/>
          <w:szCs w:val="24"/>
        </w:rPr>
        <w:t>台面。</w:t>
      </w:r>
    </w:p>
    <w:p w:rsidR="00104E5A" w:rsidRPr="00104E5A" w:rsidRDefault="00104E5A" w:rsidP="00104E5A">
      <w:pPr>
        <w:tabs>
          <w:tab w:val="left" w:pos="0"/>
        </w:tabs>
        <w:adjustRightInd w:val="0"/>
        <w:snapToGrid w:val="0"/>
        <w:ind w:firstLineChars="175" w:firstLine="420"/>
        <w:rPr>
          <w:rFonts w:ascii="仿宋" w:eastAsia="仿宋" w:hAnsi="仿宋"/>
          <w:color w:val="000000"/>
          <w:sz w:val="24"/>
          <w:szCs w:val="24"/>
        </w:rPr>
      </w:pPr>
      <w:r w:rsidRPr="00104E5A">
        <w:rPr>
          <w:rFonts w:ascii="仿宋" w:eastAsia="仿宋" w:hAnsi="仿宋" w:hint="eastAsia"/>
          <w:color w:val="000000"/>
          <w:sz w:val="24"/>
          <w:szCs w:val="24"/>
        </w:rPr>
        <w:t xml:space="preserve">2、柜体：E1级环保型刨花板芯材厚度为18mm，切面以优质2mmPVC封边条热熔胶封边防水处理，各连接部位用专用连接件连接，牢固性强。 </w:t>
      </w:r>
      <w:r w:rsidRPr="00104E5A">
        <w:rPr>
          <w:rFonts w:ascii="仿宋" w:eastAsia="仿宋" w:hAnsi="仿宋" w:hint="eastAsia"/>
          <w:color w:val="000000"/>
          <w:sz w:val="24"/>
          <w:szCs w:val="24"/>
        </w:rPr>
        <w:br/>
        <w:t xml:space="preserve">    3、柜门：E1级环保型中密度板芯材厚度为18mm，柜门和抽屉板面断面以优质2mmPVC封边</w:t>
      </w:r>
      <w:proofErr w:type="gramStart"/>
      <w:r w:rsidRPr="00104E5A">
        <w:rPr>
          <w:rFonts w:ascii="仿宋" w:eastAsia="仿宋" w:hAnsi="仿宋" w:hint="eastAsia"/>
          <w:color w:val="000000"/>
          <w:sz w:val="24"/>
          <w:szCs w:val="24"/>
        </w:rPr>
        <w:t>条配进口</w:t>
      </w:r>
      <w:proofErr w:type="gramEnd"/>
      <w:r w:rsidRPr="00104E5A">
        <w:rPr>
          <w:rFonts w:ascii="仿宋" w:eastAsia="仿宋" w:hAnsi="仿宋" w:hint="eastAsia"/>
          <w:color w:val="000000"/>
          <w:sz w:val="24"/>
          <w:szCs w:val="24"/>
        </w:rPr>
        <w:t>热熔胶封边作防水处理，拉手为暗拉手。</w:t>
      </w:r>
      <w:r w:rsidRPr="00104E5A">
        <w:rPr>
          <w:rFonts w:ascii="仿宋" w:eastAsia="仿宋" w:hAnsi="仿宋" w:hint="eastAsia"/>
          <w:color w:val="000000"/>
          <w:sz w:val="24"/>
          <w:szCs w:val="24"/>
        </w:rPr>
        <w:br/>
        <w:t xml:space="preserve">    4、铰链：采用大伸展角度，二段式</w:t>
      </w:r>
      <w:proofErr w:type="gramStart"/>
      <w:r w:rsidRPr="00104E5A">
        <w:rPr>
          <w:rFonts w:ascii="仿宋" w:eastAsia="仿宋" w:hAnsi="仿宋" w:hint="eastAsia"/>
          <w:color w:val="000000"/>
          <w:sz w:val="24"/>
          <w:szCs w:val="24"/>
        </w:rPr>
        <w:t>锌</w:t>
      </w:r>
      <w:proofErr w:type="gramEnd"/>
      <w:r w:rsidRPr="00104E5A">
        <w:rPr>
          <w:rFonts w:ascii="仿宋" w:eastAsia="仿宋" w:hAnsi="仿宋" w:hint="eastAsia"/>
          <w:color w:val="000000"/>
          <w:sz w:val="24"/>
          <w:szCs w:val="24"/>
        </w:rPr>
        <w:t>合金铰链。与柜体水平角度＜15度时，柜门即可自行关闭，弹性好，外形美观，使用寿命长。</w:t>
      </w:r>
    </w:p>
    <w:p w:rsidR="00104E5A" w:rsidRPr="00104E5A" w:rsidRDefault="00104E5A" w:rsidP="00104E5A">
      <w:pPr>
        <w:tabs>
          <w:tab w:val="left" w:pos="0"/>
        </w:tabs>
        <w:adjustRightInd w:val="0"/>
        <w:snapToGrid w:val="0"/>
        <w:spacing w:line="280" w:lineRule="atLeast"/>
        <w:ind w:firstLineChars="175" w:firstLine="420"/>
        <w:rPr>
          <w:rFonts w:ascii="仿宋" w:eastAsia="仿宋" w:hAnsi="仿宋"/>
          <w:color w:val="000000"/>
          <w:sz w:val="24"/>
          <w:szCs w:val="24"/>
        </w:rPr>
      </w:pPr>
      <w:r w:rsidRPr="00104E5A">
        <w:rPr>
          <w:rFonts w:ascii="仿宋" w:eastAsia="仿宋" w:hAnsi="仿宋" w:hint="eastAsia"/>
          <w:color w:val="000000"/>
          <w:sz w:val="24"/>
          <w:szCs w:val="24"/>
        </w:rPr>
        <w:t>5、导轨：采用三节导轨，滑轨畅顺及静音效果佳。</w:t>
      </w:r>
    </w:p>
    <w:p w:rsidR="00104E5A" w:rsidRPr="00104E5A" w:rsidRDefault="00104E5A" w:rsidP="00104E5A">
      <w:pPr>
        <w:tabs>
          <w:tab w:val="left" w:pos="0"/>
        </w:tabs>
        <w:adjustRightInd w:val="0"/>
        <w:snapToGrid w:val="0"/>
        <w:spacing w:line="280" w:lineRule="atLeast"/>
        <w:ind w:firstLineChars="175" w:firstLine="420"/>
        <w:rPr>
          <w:rFonts w:ascii="仿宋" w:eastAsia="仿宋" w:hAnsi="仿宋"/>
          <w:color w:val="000000"/>
          <w:sz w:val="24"/>
          <w:szCs w:val="24"/>
        </w:rPr>
      </w:pPr>
      <w:r w:rsidRPr="00104E5A">
        <w:rPr>
          <w:rFonts w:ascii="仿宋" w:eastAsia="仿宋" w:hAnsi="仿宋" w:hint="eastAsia"/>
          <w:color w:val="000000"/>
          <w:sz w:val="24"/>
          <w:szCs w:val="24"/>
        </w:rPr>
        <w:t>6、书架：E1级环保型刨花板芯材厚度为18mm，切面以优质2mmPVC封边条热熔胶封边防水处理，各连接部位用专用连接件连接，牢固性强。配220V10A五孔插座一个。</w:t>
      </w:r>
    </w:p>
    <w:p w:rsidR="00104E5A" w:rsidRPr="00104E5A" w:rsidRDefault="00104E5A" w:rsidP="00104E5A">
      <w:pPr>
        <w:tabs>
          <w:tab w:val="left" w:pos="0"/>
        </w:tabs>
        <w:adjustRightInd w:val="0"/>
        <w:snapToGrid w:val="0"/>
        <w:spacing w:line="280" w:lineRule="atLeast"/>
        <w:rPr>
          <w:rFonts w:ascii="仿宋" w:eastAsia="仿宋" w:hAnsi="仿宋"/>
          <w:b/>
          <w:bCs/>
          <w:color w:val="FF0000"/>
          <w:sz w:val="24"/>
          <w:szCs w:val="24"/>
        </w:rPr>
      </w:pPr>
      <w:r w:rsidRPr="00104E5A">
        <w:rPr>
          <w:rFonts w:ascii="仿宋" w:eastAsia="仿宋" w:hAnsi="仿宋" w:hint="eastAsia"/>
          <w:b/>
          <w:bCs/>
          <w:color w:val="FF0000"/>
          <w:sz w:val="24"/>
          <w:szCs w:val="24"/>
        </w:rPr>
        <w:t>H、试剂柜</w:t>
      </w:r>
    </w:p>
    <w:p w:rsidR="00104E5A" w:rsidRPr="00104E5A" w:rsidRDefault="00104E5A" w:rsidP="00104E5A">
      <w:pPr>
        <w:tabs>
          <w:tab w:val="left" w:pos="0"/>
        </w:tabs>
        <w:adjustRightInd w:val="0"/>
        <w:snapToGrid w:val="0"/>
        <w:ind w:firstLineChars="175" w:firstLine="420"/>
        <w:rPr>
          <w:rFonts w:ascii="仿宋" w:eastAsia="仿宋" w:hAnsi="仿宋"/>
          <w:color w:val="FF0000"/>
          <w:sz w:val="24"/>
          <w:szCs w:val="24"/>
        </w:rPr>
      </w:pPr>
      <w:r w:rsidRPr="00104E5A">
        <w:rPr>
          <w:rFonts w:ascii="仿宋" w:eastAsia="仿宋" w:hAnsi="仿宋" w:hint="eastAsia"/>
          <w:color w:val="FF0000"/>
          <w:sz w:val="24"/>
          <w:szCs w:val="24"/>
        </w:rPr>
        <w:t>1柜体板材：厚度为1.0mm武钢冷轧钢板，表面经酸洗磷化、抛光等处理后做优质进口环氧树脂粉末喷塑，具有防锈、防腐蚀、耐有机溶液等功能。柜内配置活动层板，便于调节，层板经酸洗磷化、抛光等处理后做优质进口环氧树脂粉末喷塑，具有防锈、防腐蚀、耐有机溶液等功能。</w:t>
      </w:r>
    </w:p>
    <w:p w:rsidR="00104E5A" w:rsidRPr="00104E5A" w:rsidRDefault="00104E5A" w:rsidP="00104E5A">
      <w:pPr>
        <w:tabs>
          <w:tab w:val="left" w:pos="0"/>
        </w:tabs>
        <w:adjustRightInd w:val="0"/>
        <w:snapToGrid w:val="0"/>
        <w:ind w:firstLineChars="175" w:firstLine="420"/>
        <w:rPr>
          <w:rFonts w:ascii="仿宋" w:eastAsia="仿宋" w:hAnsi="仿宋"/>
          <w:color w:val="FF0000"/>
          <w:sz w:val="24"/>
          <w:szCs w:val="24"/>
        </w:rPr>
      </w:pPr>
      <w:r w:rsidRPr="00104E5A">
        <w:rPr>
          <w:rFonts w:ascii="仿宋" w:eastAsia="仿宋" w:hAnsi="仿宋" w:hint="eastAsia"/>
          <w:color w:val="FF0000"/>
          <w:sz w:val="24"/>
          <w:szCs w:val="24"/>
        </w:rPr>
        <w:t>2锁头：采用优质</w:t>
      </w:r>
      <w:proofErr w:type="gramStart"/>
      <w:r w:rsidRPr="00104E5A">
        <w:rPr>
          <w:rFonts w:ascii="仿宋" w:eastAsia="仿宋" w:hAnsi="仿宋" w:hint="eastAsia"/>
          <w:color w:val="FF0000"/>
          <w:sz w:val="24"/>
          <w:szCs w:val="24"/>
        </w:rPr>
        <w:t>的防折撞断</w:t>
      </w:r>
      <w:proofErr w:type="gramEnd"/>
      <w:r w:rsidRPr="00104E5A">
        <w:rPr>
          <w:rFonts w:ascii="仿宋" w:eastAsia="仿宋" w:hAnsi="仿宋" w:hint="eastAsia"/>
          <w:color w:val="FF0000"/>
          <w:sz w:val="24"/>
          <w:szCs w:val="24"/>
        </w:rPr>
        <w:t>锁具。</w:t>
      </w:r>
    </w:p>
    <w:p w:rsidR="00104E5A" w:rsidRPr="00104E5A" w:rsidRDefault="00104E5A" w:rsidP="00104E5A">
      <w:pPr>
        <w:tabs>
          <w:tab w:val="left" w:pos="0"/>
        </w:tabs>
        <w:adjustRightInd w:val="0"/>
        <w:snapToGrid w:val="0"/>
        <w:ind w:firstLineChars="175" w:firstLine="420"/>
        <w:rPr>
          <w:rFonts w:ascii="仿宋" w:eastAsia="仿宋" w:hAnsi="仿宋"/>
          <w:color w:val="FF0000"/>
          <w:sz w:val="24"/>
          <w:szCs w:val="24"/>
        </w:rPr>
      </w:pPr>
      <w:r w:rsidRPr="00104E5A">
        <w:rPr>
          <w:rFonts w:ascii="仿宋" w:eastAsia="仿宋" w:hAnsi="仿宋" w:hint="eastAsia"/>
          <w:color w:val="FF0000"/>
          <w:sz w:val="24"/>
          <w:szCs w:val="24"/>
        </w:rPr>
        <w:t>3铰链：采用DTC品牌产品，具有耐酸碱、抗腐蚀、承重力强（可承重75kg以上）、开启90度的功能，做优质环氧树脂粉末喷塑处理，耐磨损、不生锈等优</w:t>
      </w:r>
      <w:r w:rsidRPr="00104E5A">
        <w:rPr>
          <w:rFonts w:ascii="仿宋" w:eastAsia="仿宋" w:hAnsi="仿宋" w:hint="eastAsia"/>
          <w:color w:val="FF0000"/>
          <w:sz w:val="24"/>
          <w:szCs w:val="24"/>
        </w:rPr>
        <w:lastRenderedPageBreak/>
        <w:t>良性能。无噪音，</w:t>
      </w:r>
      <w:proofErr w:type="gramStart"/>
      <w:r w:rsidRPr="00104E5A">
        <w:rPr>
          <w:rFonts w:ascii="仿宋" w:eastAsia="仿宋" w:hAnsi="仿宋" w:hint="eastAsia"/>
          <w:color w:val="FF0000"/>
          <w:sz w:val="24"/>
          <w:szCs w:val="24"/>
        </w:rPr>
        <w:t>不</w:t>
      </w:r>
      <w:proofErr w:type="gramEnd"/>
      <w:r w:rsidRPr="00104E5A">
        <w:rPr>
          <w:rFonts w:ascii="仿宋" w:eastAsia="仿宋" w:hAnsi="仿宋" w:hint="eastAsia"/>
          <w:color w:val="FF0000"/>
          <w:sz w:val="24"/>
          <w:szCs w:val="24"/>
        </w:rPr>
        <w:t>回弹，不折断。开启角度小于30</w:t>
      </w:r>
      <w:r w:rsidRPr="00104E5A">
        <w:rPr>
          <w:rFonts w:ascii="宋体" w:hAnsi="宋体" w:cs="宋体" w:hint="eastAsia"/>
          <w:color w:val="FF0000"/>
          <w:sz w:val="24"/>
          <w:szCs w:val="24"/>
        </w:rPr>
        <w:t>º</w:t>
      </w:r>
      <w:r w:rsidRPr="00104E5A">
        <w:rPr>
          <w:rFonts w:ascii="仿宋" w:eastAsia="仿宋" w:hAnsi="仿宋" w:cs="仿宋" w:hint="eastAsia"/>
          <w:color w:val="FF0000"/>
          <w:sz w:val="24"/>
          <w:szCs w:val="24"/>
        </w:rPr>
        <w:t>自动闭合，使用寿命大于</w:t>
      </w:r>
      <w:r w:rsidRPr="00104E5A">
        <w:rPr>
          <w:rFonts w:ascii="仿宋" w:eastAsia="仿宋" w:hAnsi="仿宋" w:hint="eastAsia"/>
          <w:color w:val="FF0000"/>
          <w:sz w:val="24"/>
          <w:szCs w:val="24"/>
        </w:rPr>
        <w:t>10万次。</w:t>
      </w:r>
    </w:p>
    <w:p w:rsidR="00104E5A" w:rsidRPr="00104E5A" w:rsidRDefault="00104E5A" w:rsidP="00104E5A">
      <w:pPr>
        <w:tabs>
          <w:tab w:val="left" w:pos="0"/>
        </w:tabs>
        <w:adjustRightInd w:val="0"/>
        <w:snapToGrid w:val="0"/>
        <w:ind w:firstLineChars="175" w:firstLine="420"/>
        <w:rPr>
          <w:rFonts w:ascii="仿宋" w:eastAsia="仿宋" w:hAnsi="仿宋"/>
          <w:color w:val="FF0000"/>
          <w:sz w:val="24"/>
          <w:szCs w:val="24"/>
        </w:rPr>
      </w:pPr>
      <w:r w:rsidRPr="00104E5A">
        <w:rPr>
          <w:rFonts w:ascii="仿宋" w:eastAsia="仿宋" w:hAnsi="仿宋" w:hint="eastAsia"/>
          <w:color w:val="FF0000"/>
          <w:sz w:val="24"/>
          <w:szCs w:val="24"/>
        </w:rPr>
        <w:t>4门板：5mm厚玻璃</w:t>
      </w:r>
      <w:proofErr w:type="gramStart"/>
      <w:r w:rsidRPr="00104E5A">
        <w:rPr>
          <w:rFonts w:ascii="仿宋" w:eastAsia="仿宋" w:hAnsi="仿宋" w:hint="eastAsia"/>
          <w:color w:val="FF0000"/>
          <w:sz w:val="24"/>
          <w:szCs w:val="24"/>
        </w:rPr>
        <w:t>内嵌对开门</w:t>
      </w:r>
      <w:proofErr w:type="gramEnd"/>
      <w:r w:rsidRPr="00104E5A">
        <w:rPr>
          <w:rFonts w:ascii="仿宋" w:eastAsia="仿宋" w:hAnsi="仿宋" w:hint="eastAsia"/>
          <w:color w:val="FF0000"/>
          <w:sz w:val="24"/>
          <w:szCs w:val="24"/>
        </w:rPr>
        <w:t>。</w:t>
      </w:r>
    </w:p>
    <w:p w:rsidR="00104E5A" w:rsidRPr="00104E5A" w:rsidRDefault="00104E5A" w:rsidP="00104E5A">
      <w:pPr>
        <w:tabs>
          <w:tab w:val="left" w:pos="0"/>
        </w:tabs>
        <w:adjustRightInd w:val="0"/>
        <w:snapToGrid w:val="0"/>
        <w:ind w:firstLineChars="175" w:firstLine="420"/>
        <w:rPr>
          <w:rFonts w:ascii="仿宋" w:eastAsia="仿宋" w:hAnsi="仿宋"/>
          <w:b/>
          <w:bCs/>
          <w:color w:val="FF0000"/>
          <w:sz w:val="24"/>
          <w:szCs w:val="24"/>
        </w:rPr>
      </w:pPr>
      <w:r w:rsidRPr="00104E5A">
        <w:rPr>
          <w:rFonts w:ascii="仿宋" w:eastAsia="仿宋" w:hAnsi="仿宋" w:hint="eastAsia"/>
          <w:color w:val="FF0000"/>
          <w:sz w:val="24"/>
          <w:szCs w:val="24"/>
        </w:rPr>
        <w:t>5拉手：不锈钢C型拉手。</w:t>
      </w:r>
    </w:p>
    <w:p w:rsidR="00104E5A" w:rsidRPr="00104E5A" w:rsidRDefault="00104E5A" w:rsidP="00104E5A">
      <w:pPr>
        <w:tabs>
          <w:tab w:val="left" w:pos="945"/>
          <w:tab w:val="left" w:pos="2265"/>
        </w:tabs>
        <w:spacing w:line="360" w:lineRule="auto"/>
        <w:outlineLvl w:val="1"/>
        <w:rPr>
          <w:rFonts w:ascii="仿宋" w:eastAsia="仿宋" w:hAnsi="仿宋" w:cs="宋体"/>
          <w:sz w:val="24"/>
          <w:szCs w:val="24"/>
        </w:rPr>
      </w:pPr>
      <w:r w:rsidRPr="00104E5A">
        <w:rPr>
          <w:rFonts w:ascii="仿宋" w:eastAsia="仿宋" w:hAnsi="仿宋" w:cs="宋体" w:hint="eastAsia"/>
          <w:b/>
          <w:spacing w:val="10"/>
          <w:sz w:val="24"/>
          <w:szCs w:val="24"/>
        </w:rPr>
        <w:t>实验家具配件：</w:t>
      </w:r>
    </w:p>
    <w:p w:rsidR="00104E5A" w:rsidRPr="00104E5A" w:rsidRDefault="00104E5A" w:rsidP="00104E5A">
      <w:pPr>
        <w:numPr>
          <w:ilvl w:val="0"/>
          <w:numId w:val="11"/>
        </w:numPr>
        <w:adjustRightInd w:val="0"/>
        <w:snapToGrid w:val="0"/>
        <w:spacing w:line="360" w:lineRule="auto"/>
        <w:rPr>
          <w:rFonts w:ascii="仿宋" w:eastAsia="仿宋" w:hAnsi="仿宋"/>
          <w:sz w:val="24"/>
          <w:szCs w:val="24"/>
        </w:rPr>
      </w:pPr>
      <w:r w:rsidRPr="00104E5A">
        <w:rPr>
          <w:rFonts w:ascii="仿宋" w:eastAsia="仿宋" w:hAnsi="仿宋" w:hint="eastAsia"/>
          <w:b/>
          <w:bCs/>
          <w:sz w:val="24"/>
          <w:szCs w:val="24"/>
        </w:rPr>
        <w:t>PP大水槽：</w:t>
      </w:r>
      <w:r w:rsidRPr="00104E5A">
        <w:rPr>
          <w:rFonts w:ascii="仿宋" w:eastAsia="仿宋" w:hAnsi="仿宋" w:hint="eastAsia"/>
          <w:sz w:val="24"/>
          <w:szCs w:val="24"/>
        </w:rPr>
        <w:t>采用“台雄”品牌一体成型</w:t>
      </w:r>
      <w:r w:rsidRPr="00104E5A">
        <w:rPr>
          <w:rFonts w:ascii="仿宋" w:eastAsia="仿宋" w:hAnsi="仿宋" w:hint="eastAsia"/>
          <w:sz w:val="24"/>
          <w:szCs w:val="24"/>
          <w:lang w:val="zh-CN"/>
        </w:rPr>
        <w:t>的实验室专用</w:t>
      </w:r>
      <w:r w:rsidRPr="00104E5A">
        <w:rPr>
          <w:rFonts w:ascii="仿宋" w:eastAsia="仿宋" w:hAnsi="仿宋" w:hint="eastAsia"/>
          <w:sz w:val="24"/>
          <w:szCs w:val="24"/>
        </w:rPr>
        <w:t>水槽，</w:t>
      </w:r>
      <w:r w:rsidRPr="00104E5A">
        <w:rPr>
          <w:rFonts w:ascii="仿宋" w:eastAsia="仿宋" w:hAnsi="仿宋" w:hint="eastAsia"/>
          <w:sz w:val="24"/>
          <w:szCs w:val="24"/>
          <w:lang w:val="zh-CN"/>
        </w:rPr>
        <w:t>高密度PP，</w:t>
      </w:r>
      <w:r w:rsidRPr="00104E5A">
        <w:rPr>
          <w:rFonts w:ascii="仿宋" w:eastAsia="仿宋" w:hAnsi="仿宋" w:hint="eastAsia"/>
          <w:sz w:val="24"/>
          <w:szCs w:val="24"/>
        </w:rPr>
        <w:t>耐酸碱，耐强</w:t>
      </w:r>
      <w:r w:rsidRPr="00104E5A">
        <w:rPr>
          <w:rFonts w:ascii="仿宋" w:eastAsia="仿宋" w:hAnsi="仿宋" w:hint="eastAsia"/>
          <w:sz w:val="24"/>
          <w:szCs w:val="24"/>
          <w:lang w:val="zh-CN"/>
        </w:rPr>
        <w:t>腐蚀。</w:t>
      </w:r>
    </w:p>
    <w:p w:rsidR="00104E5A" w:rsidRPr="00104E5A" w:rsidRDefault="00104E5A" w:rsidP="00104E5A">
      <w:pPr>
        <w:numPr>
          <w:ilvl w:val="0"/>
          <w:numId w:val="11"/>
        </w:numPr>
        <w:adjustRightInd w:val="0"/>
        <w:snapToGrid w:val="0"/>
        <w:spacing w:line="360" w:lineRule="auto"/>
        <w:rPr>
          <w:rFonts w:ascii="仿宋" w:eastAsia="仿宋" w:hAnsi="仿宋"/>
          <w:sz w:val="24"/>
          <w:szCs w:val="24"/>
        </w:rPr>
      </w:pPr>
      <w:r w:rsidRPr="00104E5A">
        <w:rPr>
          <w:rFonts w:ascii="仿宋" w:eastAsia="仿宋" w:hAnsi="仿宋" w:hint="eastAsia"/>
          <w:b/>
          <w:bCs/>
          <w:sz w:val="24"/>
          <w:szCs w:val="24"/>
        </w:rPr>
        <w:t>三联龙头：</w:t>
      </w:r>
      <w:r w:rsidRPr="00104E5A">
        <w:rPr>
          <w:rFonts w:ascii="仿宋" w:eastAsia="仿宋" w:hAnsi="仿宋" w:hint="eastAsia"/>
          <w:sz w:val="24"/>
          <w:szCs w:val="24"/>
        </w:rPr>
        <w:t>采用“台雄”品牌实验室专用水龙头，铜质阀体一体成型、陶瓷阀芯，阀体表面环氧树脂粉末喷涂处理，耐酸碱、耐腐蚀。</w:t>
      </w:r>
    </w:p>
    <w:p w:rsidR="00104E5A" w:rsidRPr="00104E5A" w:rsidRDefault="00104E5A" w:rsidP="00104E5A">
      <w:pPr>
        <w:numPr>
          <w:ilvl w:val="0"/>
          <w:numId w:val="11"/>
        </w:numPr>
        <w:adjustRightInd w:val="0"/>
        <w:snapToGrid w:val="0"/>
        <w:spacing w:line="360" w:lineRule="auto"/>
        <w:rPr>
          <w:rFonts w:ascii="仿宋" w:eastAsia="仿宋" w:hAnsi="仿宋"/>
          <w:sz w:val="24"/>
          <w:szCs w:val="24"/>
          <w:lang w:val="zh-CN"/>
        </w:rPr>
      </w:pPr>
      <w:r w:rsidRPr="00104E5A">
        <w:rPr>
          <w:rFonts w:ascii="仿宋" w:eastAsia="仿宋" w:hAnsi="仿宋" w:hint="eastAsia"/>
          <w:b/>
          <w:bCs/>
          <w:sz w:val="24"/>
          <w:szCs w:val="24"/>
        </w:rPr>
        <w:t>PP滴水架：</w:t>
      </w:r>
      <w:r w:rsidRPr="00104E5A">
        <w:rPr>
          <w:rFonts w:ascii="仿宋" w:eastAsia="仿宋" w:hAnsi="仿宋" w:hint="eastAsia"/>
          <w:sz w:val="24"/>
          <w:szCs w:val="24"/>
        </w:rPr>
        <w:t>采用“台雄”品牌实验室专用滴水架，</w:t>
      </w:r>
      <w:r w:rsidRPr="00104E5A">
        <w:rPr>
          <w:rFonts w:ascii="仿宋" w:eastAsia="仿宋" w:hAnsi="仿宋" w:hint="eastAsia"/>
          <w:sz w:val="24"/>
          <w:szCs w:val="24"/>
          <w:lang w:val="zh-CN"/>
        </w:rPr>
        <w:t>高密度PP，底部托盘中间设有排水孔，可拆卸式滴水棒具有锁扣功能</w:t>
      </w:r>
      <w:r w:rsidRPr="00104E5A">
        <w:rPr>
          <w:rFonts w:ascii="仿宋" w:eastAsia="仿宋" w:hAnsi="仿宋" w:hint="eastAsia"/>
          <w:sz w:val="24"/>
          <w:szCs w:val="24"/>
        </w:rPr>
        <w:t>。</w:t>
      </w:r>
    </w:p>
    <w:p w:rsidR="00104E5A" w:rsidRPr="00104E5A" w:rsidRDefault="00104E5A" w:rsidP="00104E5A">
      <w:pPr>
        <w:numPr>
          <w:ilvl w:val="0"/>
          <w:numId w:val="11"/>
        </w:numPr>
        <w:adjustRightInd w:val="0"/>
        <w:snapToGrid w:val="0"/>
        <w:spacing w:line="360" w:lineRule="auto"/>
        <w:rPr>
          <w:rFonts w:ascii="仿宋" w:eastAsia="仿宋" w:hAnsi="仿宋"/>
          <w:sz w:val="24"/>
          <w:szCs w:val="24"/>
          <w:lang w:val="zh-CN"/>
        </w:rPr>
      </w:pPr>
      <w:r w:rsidRPr="00104E5A">
        <w:rPr>
          <w:rFonts w:ascii="仿宋" w:eastAsia="仿宋" w:hAnsi="仿宋" w:hint="eastAsia"/>
          <w:b/>
          <w:bCs/>
          <w:sz w:val="24"/>
          <w:szCs w:val="24"/>
        </w:rPr>
        <w:t>洗眼器：</w:t>
      </w:r>
      <w:r w:rsidRPr="00104E5A">
        <w:rPr>
          <w:rFonts w:ascii="仿宋" w:eastAsia="仿宋" w:hAnsi="仿宋" w:hint="eastAsia"/>
          <w:sz w:val="24"/>
          <w:szCs w:val="24"/>
        </w:rPr>
        <w:t>采用“台雄”品牌</w:t>
      </w:r>
      <w:r w:rsidRPr="00104E5A">
        <w:rPr>
          <w:rFonts w:ascii="仿宋" w:eastAsia="仿宋" w:hAnsi="仿宋" w:hint="eastAsia"/>
          <w:sz w:val="24"/>
          <w:szCs w:val="24"/>
          <w:lang w:val="zh-CN"/>
        </w:rPr>
        <w:t>实验室专用</w:t>
      </w:r>
      <w:r w:rsidRPr="00104E5A">
        <w:rPr>
          <w:rFonts w:ascii="仿宋" w:eastAsia="仿宋" w:hAnsi="仿宋" w:hint="eastAsia"/>
          <w:sz w:val="24"/>
          <w:szCs w:val="24"/>
        </w:rPr>
        <w:t>台式洗眼器，模具成型，喷头可抽取，喷水呈雾状扩散式且力度适中，快速彻底清洗眼球。钢质主体，表面环氧树脂粉末喷涂处理，耐酸碱腐蚀，耐高温，防紫外线辐射，颜色设计为红色，鲜明、科学。PP材质防尘盖，使用时由水压自动冲开；水流锁定开水带控制水阀和止逆阀，使水流开启和水流锁定一次完成。</w:t>
      </w:r>
    </w:p>
    <w:p w:rsidR="00104E5A" w:rsidRPr="00104E5A" w:rsidRDefault="00104E5A" w:rsidP="00104E5A">
      <w:pPr>
        <w:numPr>
          <w:ilvl w:val="0"/>
          <w:numId w:val="11"/>
        </w:numPr>
        <w:adjustRightInd w:val="0"/>
        <w:snapToGrid w:val="0"/>
        <w:spacing w:line="360" w:lineRule="auto"/>
        <w:rPr>
          <w:rFonts w:ascii="仿宋" w:eastAsia="仿宋" w:hAnsi="仿宋"/>
          <w:sz w:val="24"/>
          <w:szCs w:val="24"/>
          <w:lang w:val="zh-CN"/>
        </w:rPr>
      </w:pPr>
      <w:r w:rsidRPr="00104E5A">
        <w:rPr>
          <w:rFonts w:ascii="仿宋" w:eastAsia="仿宋" w:hAnsi="仿宋" w:hint="eastAsia"/>
          <w:b/>
          <w:bCs/>
          <w:sz w:val="24"/>
          <w:szCs w:val="24"/>
        </w:rPr>
        <w:t>试剂架：</w:t>
      </w:r>
      <w:r w:rsidRPr="00104E5A">
        <w:rPr>
          <w:rFonts w:ascii="仿宋" w:eastAsia="仿宋" w:hAnsi="仿宋" w:hint="eastAsia"/>
          <w:sz w:val="24"/>
          <w:szCs w:val="24"/>
        </w:rPr>
        <w:t>钢</w:t>
      </w:r>
      <w:proofErr w:type="gramStart"/>
      <w:r w:rsidRPr="00104E5A">
        <w:rPr>
          <w:rFonts w:ascii="仿宋" w:eastAsia="仿宋" w:hAnsi="仿宋" w:hint="eastAsia"/>
          <w:sz w:val="24"/>
          <w:szCs w:val="24"/>
        </w:rPr>
        <w:t>玻</w:t>
      </w:r>
      <w:proofErr w:type="gramEnd"/>
      <w:r w:rsidRPr="00104E5A">
        <w:rPr>
          <w:rFonts w:ascii="仿宋" w:eastAsia="仿宋" w:hAnsi="仿宋" w:hint="eastAsia"/>
          <w:sz w:val="24"/>
          <w:szCs w:val="24"/>
        </w:rPr>
        <w:t>结构，</w:t>
      </w:r>
      <w:r w:rsidRPr="00104E5A">
        <w:rPr>
          <w:rFonts w:ascii="仿宋" w:eastAsia="仿宋" w:hAnsi="仿宋" w:hint="eastAsia"/>
          <w:sz w:val="24"/>
          <w:szCs w:val="24"/>
          <w:lang w:val="zh-CN"/>
        </w:rPr>
        <w:t>采用“武钢”品牌</w:t>
      </w:r>
      <w:r w:rsidRPr="00104E5A">
        <w:rPr>
          <w:rFonts w:ascii="仿宋" w:eastAsia="仿宋" w:hAnsi="仿宋" w:hint="eastAsia"/>
          <w:sz w:val="24"/>
          <w:szCs w:val="24"/>
        </w:rPr>
        <w:t>架体为1.5mm厚40*100的矩形钢管，经酸洗后表面喷塑而成。</w:t>
      </w:r>
      <w:r w:rsidRPr="00104E5A">
        <w:rPr>
          <w:rFonts w:ascii="仿宋" w:eastAsia="仿宋" w:hAnsi="仿宋" w:hint="eastAsia"/>
          <w:sz w:val="24"/>
          <w:szCs w:val="24"/>
          <w:lang w:val="zh-CN"/>
        </w:rPr>
        <w:t>立柱上沿高度方向每间隔10mm</w:t>
      </w:r>
      <w:proofErr w:type="gramStart"/>
      <w:r w:rsidRPr="00104E5A">
        <w:rPr>
          <w:rFonts w:ascii="仿宋" w:eastAsia="仿宋" w:hAnsi="仿宋" w:hint="eastAsia"/>
          <w:sz w:val="24"/>
          <w:szCs w:val="24"/>
          <w:lang w:val="zh-CN"/>
        </w:rPr>
        <w:t>厚设一个</w:t>
      </w:r>
      <w:proofErr w:type="gramEnd"/>
      <w:r w:rsidRPr="00104E5A">
        <w:rPr>
          <w:rFonts w:ascii="仿宋" w:eastAsia="仿宋" w:hAnsi="仿宋" w:hint="eastAsia"/>
          <w:sz w:val="24"/>
          <w:szCs w:val="24"/>
          <w:lang w:val="zh-CN"/>
        </w:rPr>
        <w:t>孔径为2mm厚的调节孔位。</w:t>
      </w:r>
      <w:r w:rsidRPr="00104E5A">
        <w:rPr>
          <w:rFonts w:ascii="仿宋" w:eastAsia="仿宋" w:hAnsi="仿宋" w:hint="eastAsia"/>
          <w:sz w:val="24"/>
          <w:szCs w:val="24"/>
        </w:rPr>
        <w:t>层板采用8mm的钢化玻璃，立柱上配电源插座。采用乳白色万用二、三相电源</w:t>
      </w:r>
      <w:r w:rsidRPr="00104E5A">
        <w:rPr>
          <w:rFonts w:ascii="仿宋" w:eastAsia="仿宋" w:hAnsi="仿宋" w:hint="eastAsia"/>
          <w:sz w:val="24"/>
          <w:szCs w:val="24"/>
          <w:lang w:val="zh-CN"/>
        </w:rPr>
        <w:t>多功能</w:t>
      </w:r>
      <w:r w:rsidRPr="00104E5A">
        <w:rPr>
          <w:rFonts w:ascii="仿宋" w:eastAsia="仿宋" w:hAnsi="仿宋" w:hint="eastAsia"/>
          <w:sz w:val="24"/>
          <w:szCs w:val="24"/>
        </w:rPr>
        <w:t>插座（2</w:t>
      </w:r>
      <w:r w:rsidRPr="00104E5A">
        <w:rPr>
          <w:rFonts w:ascii="仿宋" w:eastAsia="仿宋" w:hAnsi="仿宋" w:hint="eastAsia"/>
          <w:sz w:val="24"/>
          <w:szCs w:val="24"/>
          <w:lang w:val="zh-CN"/>
        </w:rPr>
        <w:t>2</w:t>
      </w:r>
      <w:r w:rsidRPr="00104E5A">
        <w:rPr>
          <w:rFonts w:ascii="仿宋" w:eastAsia="仿宋" w:hAnsi="仿宋" w:hint="eastAsia"/>
          <w:sz w:val="24"/>
          <w:szCs w:val="24"/>
        </w:rPr>
        <w:t>0v  10A），</w:t>
      </w:r>
      <w:r w:rsidRPr="00104E5A">
        <w:rPr>
          <w:rFonts w:ascii="仿宋" w:eastAsia="仿宋" w:hAnsi="仿宋" w:hint="eastAsia"/>
          <w:sz w:val="24"/>
          <w:szCs w:val="24"/>
          <w:lang w:val="zh-CN"/>
        </w:rPr>
        <w:t>适合各种仪器插头。试剂架日光灯900mm/T5LED一体化白光日光灯，每套含开关。</w:t>
      </w:r>
    </w:p>
    <w:p w:rsidR="00104E5A" w:rsidRPr="00104E5A" w:rsidRDefault="00104E5A" w:rsidP="00104E5A">
      <w:pPr>
        <w:numPr>
          <w:ilvl w:val="0"/>
          <w:numId w:val="11"/>
        </w:numPr>
        <w:adjustRightInd w:val="0"/>
        <w:snapToGrid w:val="0"/>
        <w:spacing w:line="360" w:lineRule="auto"/>
        <w:rPr>
          <w:rFonts w:ascii="仿宋" w:eastAsia="仿宋" w:hAnsi="仿宋"/>
          <w:sz w:val="24"/>
          <w:szCs w:val="24"/>
        </w:rPr>
      </w:pPr>
      <w:r w:rsidRPr="00104E5A">
        <w:rPr>
          <w:rFonts w:ascii="仿宋" w:eastAsia="仿宋" w:hAnsi="仿宋" w:hint="eastAsia"/>
          <w:b/>
          <w:bCs/>
          <w:sz w:val="24"/>
          <w:szCs w:val="24"/>
        </w:rPr>
        <w:t>实验凳：</w:t>
      </w:r>
      <w:r w:rsidRPr="00104E5A">
        <w:rPr>
          <w:rFonts w:ascii="仿宋" w:eastAsia="仿宋" w:hAnsi="仿宋" w:hint="eastAsia"/>
          <w:sz w:val="24"/>
          <w:szCs w:val="24"/>
        </w:rPr>
        <w:t>采用优质透气黑色西皮凳面，气压升降，高低可以调节，无扶手，带轮螺钉：优质</w:t>
      </w:r>
      <w:proofErr w:type="gramStart"/>
      <w:r w:rsidRPr="00104E5A">
        <w:rPr>
          <w:rFonts w:ascii="仿宋" w:eastAsia="仿宋" w:hAnsi="仿宋" w:hint="eastAsia"/>
          <w:sz w:val="24"/>
          <w:szCs w:val="24"/>
        </w:rPr>
        <w:t>镀锌自攻式</w:t>
      </w:r>
      <w:proofErr w:type="gramEnd"/>
      <w:r w:rsidRPr="00104E5A">
        <w:rPr>
          <w:rFonts w:ascii="仿宋" w:eastAsia="仿宋" w:hAnsi="仿宋" w:hint="eastAsia"/>
          <w:sz w:val="24"/>
          <w:szCs w:val="24"/>
        </w:rPr>
        <w:t xml:space="preserve">螺钉。 </w:t>
      </w:r>
    </w:p>
    <w:p w:rsidR="00104E5A" w:rsidRPr="00104E5A" w:rsidRDefault="00104E5A" w:rsidP="00104E5A">
      <w:pPr>
        <w:numPr>
          <w:ilvl w:val="0"/>
          <w:numId w:val="11"/>
        </w:numPr>
        <w:adjustRightInd w:val="0"/>
        <w:snapToGrid w:val="0"/>
        <w:spacing w:line="360" w:lineRule="auto"/>
        <w:rPr>
          <w:rFonts w:ascii="仿宋" w:eastAsia="仿宋" w:hAnsi="仿宋" w:cs="宋体"/>
          <w:sz w:val="24"/>
          <w:szCs w:val="24"/>
        </w:rPr>
      </w:pPr>
      <w:r w:rsidRPr="00104E5A">
        <w:rPr>
          <w:rFonts w:ascii="仿宋" w:eastAsia="仿宋" w:hAnsi="仿宋" w:hint="eastAsia"/>
          <w:sz w:val="24"/>
          <w:szCs w:val="24"/>
        </w:rPr>
        <w:t>连接件：采用工程塑料拼装件与钢制三套件合用。</w:t>
      </w:r>
    </w:p>
    <w:p w:rsidR="00104E5A" w:rsidRPr="00104E5A" w:rsidRDefault="00104E5A" w:rsidP="00104E5A">
      <w:pPr>
        <w:numPr>
          <w:ilvl w:val="0"/>
          <w:numId w:val="11"/>
        </w:numPr>
        <w:adjustRightInd w:val="0"/>
        <w:snapToGrid w:val="0"/>
        <w:spacing w:line="360" w:lineRule="auto"/>
        <w:rPr>
          <w:rFonts w:ascii="仿宋" w:eastAsia="仿宋" w:hAnsi="仿宋" w:cs="宋体"/>
          <w:sz w:val="24"/>
          <w:szCs w:val="24"/>
        </w:rPr>
      </w:pPr>
      <w:r w:rsidRPr="00104E5A">
        <w:rPr>
          <w:rFonts w:ascii="仿宋" w:eastAsia="仿宋" w:hAnsi="仿宋" w:hint="eastAsia"/>
          <w:b/>
          <w:bCs/>
          <w:sz w:val="24"/>
          <w:szCs w:val="24"/>
        </w:rPr>
        <w:t>紧急冲淋器：</w:t>
      </w:r>
      <w:r w:rsidRPr="00104E5A">
        <w:rPr>
          <w:rFonts w:ascii="仿宋" w:eastAsia="仿宋" w:hAnsi="仿宋" w:hint="eastAsia"/>
          <w:sz w:val="24"/>
          <w:szCs w:val="24"/>
        </w:rPr>
        <w:t>采用“台雄”品牌,主体：304不锈钢.涂层：高亮度环氧树脂涂层，冲淋器：SUS304不锈钢入水管。</w:t>
      </w:r>
    </w:p>
    <w:p w:rsidR="00104E5A" w:rsidRPr="00104E5A" w:rsidRDefault="00104E5A" w:rsidP="00104E5A">
      <w:pPr>
        <w:numPr>
          <w:ilvl w:val="0"/>
          <w:numId w:val="11"/>
        </w:numPr>
        <w:adjustRightInd w:val="0"/>
        <w:snapToGrid w:val="0"/>
        <w:spacing w:line="360" w:lineRule="auto"/>
        <w:rPr>
          <w:rFonts w:ascii="仿宋" w:eastAsia="仿宋" w:hAnsi="仿宋"/>
          <w:color w:val="000000"/>
          <w:sz w:val="24"/>
          <w:szCs w:val="24"/>
        </w:rPr>
      </w:pPr>
      <w:r w:rsidRPr="00104E5A">
        <w:rPr>
          <w:rFonts w:ascii="仿宋" w:eastAsia="仿宋" w:hAnsi="仿宋" w:hint="eastAsia"/>
          <w:b/>
          <w:bCs/>
          <w:sz w:val="24"/>
          <w:szCs w:val="24"/>
        </w:rPr>
        <w:t>紧急洗眼器：</w:t>
      </w:r>
      <w:r w:rsidRPr="00104E5A">
        <w:rPr>
          <w:rFonts w:ascii="仿宋" w:eastAsia="仿宋" w:hAnsi="仿宋" w:hint="eastAsia"/>
          <w:sz w:val="24"/>
          <w:szCs w:val="24"/>
        </w:rPr>
        <w:t>采用“台雄”品牌,主体：不锈钢.洗眼盆：304不锈钢。</w:t>
      </w:r>
      <w:proofErr w:type="gramStart"/>
      <w:r w:rsidRPr="00104E5A">
        <w:rPr>
          <w:rFonts w:ascii="仿宋" w:eastAsia="仿宋" w:hAnsi="仿宋" w:hint="eastAsia"/>
          <w:sz w:val="24"/>
          <w:szCs w:val="24"/>
        </w:rPr>
        <w:t>洗眼器喷头</w:t>
      </w:r>
      <w:proofErr w:type="gramEnd"/>
      <w:r w:rsidRPr="00104E5A">
        <w:rPr>
          <w:rFonts w:ascii="仿宋" w:eastAsia="仿宋" w:hAnsi="仿宋" w:hint="eastAsia"/>
          <w:sz w:val="24"/>
          <w:szCs w:val="24"/>
        </w:rPr>
        <w:t>：增强尼龙。</w:t>
      </w:r>
    </w:p>
    <w:p w:rsidR="00091549" w:rsidRPr="00241D21" w:rsidRDefault="002927C1" w:rsidP="002927C1">
      <w:pPr>
        <w:adjustRightInd w:val="0"/>
        <w:snapToGrid w:val="0"/>
        <w:spacing w:line="460" w:lineRule="exact"/>
        <w:rPr>
          <w:rFonts w:ascii="仿宋" w:eastAsia="仿宋" w:hAnsi="仿宋"/>
          <w:b/>
          <w:sz w:val="24"/>
          <w:szCs w:val="24"/>
          <w:lang w:val="zh-CN"/>
        </w:rPr>
      </w:pPr>
      <w:r w:rsidRPr="00241D21">
        <w:rPr>
          <w:rFonts w:ascii="仿宋" w:eastAsia="仿宋" w:hAnsi="仿宋" w:hint="eastAsia"/>
          <w:sz w:val="24"/>
          <w:szCs w:val="24"/>
          <w:lang w:val="zh-CN"/>
        </w:rPr>
        <w:t>三</w:t>
      </w:r>
      <w:r w:rsidRPr="00241D21">
        <w:rPr>
          <w:rFonts w:ascii="仿宋" w:eastAsia="仿宋" w:hAnsi="仿宋"/>
          <w:sz w:val="24"/>
          <w:szCs w:val="24"/>
          <w:lang w:val="zh-CN"/>
        </w:rPr>
        <w:t>、</w:t>
      </w:r>
      <w:r w:rsidR="00091549" w:rsidRPr="00241D21">
        <w:rPr>
          <w:rFonts w:ascii="仿宋" w:eastAsia="仿宋" w:hAnsi="仿宋"/>
          <w:b/>
          <w:sz w:val="24"/>
          <w:szCs w:val="24"/>
          <w:lang w:val="zh-CN"/>
        </w:rPr>
        <w:t>环保要求</w:t>
      </w:r>
    </w:p>
    <w:p w:rsidR="00091549" w:rsidRPr="00241D21" w:rsidRDefault="00091549" w:rsidP="00566ABB">
      <w:pPr>
        <w:spacing w:line="360" w:lineRule="auto"/>
        <w:ind w:firstLineChars="200" w:firstLine="480"/>
        <w:rPr>
          <w:rFonts w:ascii="仿宋" w:eastAsia="仿宋" w:hAnsi="仿宋"/>
          <w:sz w:val="24"/>
          <w:szCs w:val="24"/>
          <w:lang w:val="zh-CN"/>
        </w:rPr>
      </w:pPr>
      <w:r w:rsidRPr="00241D21">
        <w:rPr>
          <w:rFonts w:ascii="仿宋" w:eastAsia="仿宋" w:hAnsi="仿宋"/>
          <w:sz w:val="24"/>
          <w:szCs w:val="24"/>
          <w:lang w:val="zh-CN"/>
        </w:rPr>
        <w:t>产品必须符合有害物质限量国家强制标准(GB18584-2001)的要求。采购</w:t>
      </w:r>
      <w:r w:rsidRPr="00241D21">
        <w:rPr>
          <w:rFonts w:ascii="仿宋" w:eastAsia="仿宋" w:hAnsi="仿宋" w:hint="eastAsia"/>
          <w:sz w:val="24"/>
          <w:szCs w:val="24"/>
          <w:lang w:val="zh-CN"/>
        </w:rPr>
        <w:t>人</w:t>
      </w:r>
      <w:r w:rsidR="00330342" w:rsidRPr="00241D21">
        <w:rPr>
          <w:rFonts w:ascii="仿宋" w:eastAsia="仿宋" w:hAnsi="仿宋" w:hint="eastAsia"/>
          <w:sz w:val="24"/>
          <w:szCs w:val="24"/>
          <w:lang w:val="zh-CN"/>
        </w:rPr>
        <w:t>有权</w:t>
      </w:r>
      <w:r w:rsidRPr="00241D21">
        <w:rPr>
          <w:rFonts w:ascii="仿宋" w:eastAsia="仿宋" w:hAnsi="仿宋"/>
          <w:sz w:val="24"/>
          <w:szCs w:val="24"/>
          <w:lang w:val="zh-CN"/>
        </w:rPr>
        <w:t>组织权威检测部门对交付的</w:t>
      </w:r>
      <w:r w:rsidR="0089306E" w:rsidRPr="00241D21">
        <w:rPr>
          <w:rFonts w:ascii="仿宋" w:eastAsia="仿宋" w:hAnsi="仿宋" w:hint="eastAsia"/>
          <w:sz w:val="24"/>
          <w:szCs w:val="24"/>
          <w:lang w:val="zh-CN"/>
        </w:rPr>
        <w:t>设施</w:t>
      </w:r>
      <w:r w:rsidRPr="00241D21">
        <w:rPr>
          <w:rFonts w:ascii="仿宋" w:eastAsia="仿宋" w:hAnsi="仿宋"/>
          <w:sz w:val="24"/>
          <w:szCs w:val="24"/>
          <w:lang w:val="zh-CN"/>
        </w:rPr>
        <w:t>进行相关检测，</w:t>
      </w:r>
      <w:r w:rsidR="00947DF2" w:rsidRPr="00241D21">
        <w:rPr>
          <w:rFonts w:ascii="仿宋" w:eastAsia="仿宋" w:hAnsi="仿宋" w:hint="eastAsia"/>
          <w:sz w:val="24"/>
          <w:szCs w:val="24"/>
          <w:lang w:val="zh-CN"/>
        </w:rPr>
        <w:t>检测费用由中标人承担，</w:t>
      </w:r>
      <w:r w:rsidRPr="00241D21">
        <w:rPr>
          <w:rFonts w:ascii="仿宋" w:eastAsia="仿宋" w:hAnsi="仿宋"/>
          <w:sz w:val="24"/>
          <w:szCs w:val="24"/>
          <w:lang w:val="zh-CN"/>
        </w:rPr>
        <w:t>若达</w:t>
      </w:r>
      <w:r w:rsidRPr="00241D21">
        <w:rPr>
          <w:rFonts w:ascii="仿宋" w:eastAsia="仿宋" w:hAnsi="仿宋"/>
          <w:sz w:val="24"/>
          <w:szCs w:val="24"/>
          <w:lang w:val="zh-CN"/>
        </w:rPr>
        <w:lastRenderedPageBreak/>
        <w:t>不到环保要求的，需方有权退回不合格产品，由此造成的损失由供方负责。</w:t>
      </w:r>
    </w:p>
    <w:p w:rsidR="002927C1" w:rsidRPr="00241D21" w:rsidRDefault="00091549" w:rsidP="002927C1">
      <w:pPr>
        <w:autoSpaceDE w:val="0"/>
        <w:autoSpaceDN w:val="0"/>
        <w:spacing w:line="360" w:lineRule="auto"/>
        <w:ind w:firstLine="560"/>
        <w:rPr>
          <w:rFonts w:ascii="仿宋" w:eastAsia="仿宋" w:hAnsi="仿宋"/>
          <w:sz w:val="24"/>
          <w:szCs w:val="24"/>
          <w:lang w:val="zh-CN"/>
        </w:rPr>
      </w:pPr>
      <w:r w:rsidRPr="00241D21">
        <w:rPr>
          <w:rFonts w:ascii="仿宋" w:eastAsia="仿宋" w:hAnsi="仿宋"/>
          <w:sz w:val="24"/>
          <w:szCs w:val="24"/>
          <w:lang w:val="zh-CN"/>
        </w:rPr>
        <w:t>产品的生产和安装必须由</w:t>
      </w:r>
      <w:r w:rsidRPr="00241D21">
        <w:rPr>
          <w:rFonts w:ascii="仿宋" w:eastAsia="仿宋" w:hAnsi="仿宋" w:hint="eastAsia"/>
          <w:sz w:val="24"/>
          <w:szCs w:val="24"/>
          <w:lang w:val="zh-CN"/>
        </w:rPr>
        <w:t>中标</w:t>
      </w:r>
      <w:r w:rsidRPr="00241D21">
        <w:rPr>
          <w:rFonts w:ascii="仿宋" w:eastAsia="仿宋" w:hAnsi="仿宋"/>
          <w:sz w:val="24"/>
          <w:szCs w:val="24"/>
          <w:lang w:val="zh-CN"/>
        </w:rPr>
        <w:t>方负责实施，需方将不定期对</w:t>
      </w:r>
      <w:r w:rsidRPr="00241D21">
        <w:rPr>
          <w:rFonts w:ascii="仿宋" w:eastAsia="仿宋" w:hAnsi="仿宋" w:cs="宋体" w:hint="eastAsia"/>
          <w:sz w:val="24"/>
          <w:szCs w:val="24"/>
          <w:lang w:val="zh-CN"/>
        </w:rPr>
        <w:t>中标</w:t>
      </w:r>
      <w:r w:rsidRPr="00241D21">
        <w:rPr>
          <w:rFonts w:ascii="仿宋" w:eastAsia="仿宋" w:hAnsi="仿宋"/>
          <w:sz w:val="24"/>
          <w:szCs w:val="24"/>
          <w:lang w:val="zh-CN"/>
        </w:rPr>
        <w:t>方的生产过程进行质量和工艺的监督，一旦发现</w:t>
      </w:r>
      <w:r w:rsidRPr="00241D21">
        <w:rPr>
          <w:rFonts w:ascii="仿宋" w:eastAsia="仿宋" w:hAnsi="仿宋" w:cs="宋体" w:hint="eastAsia"/>
          <w:sz w:val="24"/>
          <w:szCs w:val="24"/>
          <w:lang w:val="zh-CN"/>
        </w:rPr>
        <w:t>中标</w:t>
      </w:r>
      <w:r w:rsidRPr="00241D21">
        <w:rPr>
          <w:rFonts w:ascii="仿宋" w:eastAsia="仿宋" w:hAnsi="仿宋"/>
          <w:sz w:val="24"/>
          <w:szCs w:val="24"/>
          <w:lang w:val="zh-CN"/>
        </w:rPr>
        <w:t>方有违背合同的情况，将立即中止合同，由此造成的损失由</w:t>
      </w:r>
      <w:r w:rsidRPr="00241D21">
        <w:rPr>
          <w:rFonts w:ascii="仿宋" w:eastAsia="仿宋" w:hAnsi="仿宋" w:cs="宋体" w:hint="eastAsia"/>
          <w:sz w:val="24"/>
          <w:szCs w:val="24"/>
          <w:lang w:val="zh-CN"/>
        </w:rPr>
        <w:t>中标</w:t>
      </w:r>
      <w:r w:rsidRPr="00241D21">
        <w:rPr>
          <w:rFonts w:ascii="仿宋" w:eastAsia="仿宋" w:hAnsi="仿宋"/>
          <w:sz w:val="24"/>
          <w:szCs w:val="24"/>
          <w:lang w:val="zh-CN"/>
        </w:rPr>
        <w:t>方负责。</w:t>
      </w:r>
    </w:p>
    <w:p w:rsidR="00091549" w:rsidRPr="00241D21" w:rsidRDefault="002927C1" w:rsidP="002927C1">
      <w:pPr>
        <w:autoSpaceDE w:val="0"/>
        <w:autoSpaceDN w:val="0"/>
        <w:spacing w:line="360" w:lineRule="auto"/>
        <w:rPr>
          <w:rFonts w:ascii="仿宋" w:eastAsia="仿宋" w:hAnsi="仿宋"/>
          <w:b/>
          <w:sz w:val="24"/>
          <w:szCs w:val="24"/>
          <w:lang w:val="zh-CN"/>
        </w:rPr>
      </w:pPr>
      <w:r w:rsidRPr="00241D21">
        <w:rPr>
          <w:rFonts w:ascii="仿宋" w:eastAsia="仿宋" w:hAnsi="仿宋" w:hint="eastAsia"/>
          <w:b/>
          <w:sz w:val="24"/>
          <w:szCs w:val="24"/>
          <w:lang w:val="zh-CN"/>
        </w:rPr>
        <w:t>四</w:t>
      </w:r>
      <w:r w:rsidRPr="00241D21">
        <w:rPr>
          <w:rFonts w:ascii="仿宋" w:eastAsia="仿宋" w:hAnsi="仿宋"/>
          <w:b/>
          <w:sz w:val="24"/>
          <w:szCs w:val="24"/>
          <w:lang w:val="zh-CN"/>
        </w:rPr>
        <w:t>、</w:t>
      </w:r>
      <w:r w:rsidR="00091549" w:rsidRPr="00241D21">
        <w:rPr>
          <w:rFonts w:ascii="仿宋" w:eastAsia="仿宋" w:hAnsi="仿宋" w:hint="eastAsia"/>
          <w:b/>
          <w:sz w:val="24"/>
          <w:szCs w:val="24"/>
        </w:rPr>
        <w:t>其他要求</w:t>
      </w:r>
    </w:p>
    <w:p w:rsidR="00091549" w:rsidRPr="00241D21" w:rsidRDefault="00091549" w:rsidP="00091549">
      <w:pPr>
        <w:spacing w:line="360" w:lineRule="auto"/>
        <w:rPr>
          <w:rFonts w:ascii="仿宋" w:eastAsia="仿宋" w:hAnsi="仿宋"/>
          <w:sz w:val="24"/>
          <w:szCs w:val="24"/>
        </w:rPr>
      </w:pPr>
      <w:r w:rsidRPr="00241D21">
        <w:rPr>
          <w:rFonts w:ascii="仿宋" w:eastAsia="仿宋" w:hAnsi="仿宋" w:hint="eastAsia"/>
          <w:sz w:val="24"/>
          <w:szCs w:val="24"/>
        </w:rPr>
        <w:t xml:space="preserve">    1、中标单位需提供产品有效的货物生产和质量检验合格证明资料。</w:t>
      </w:r>
    </w:p>
    <w:p w:rsidR="00091549" w:rsidRPr="00241D21" w:rsidRDefault="00091549" w:rsidP="00091549">
      <w:pPr>
        <w:spacing w:line="360" w:lineRule="auto"/>
        <w:rPr>
          <w:rFonts w:ascii="仿宋" w:eastAsia="仿宋" w:hAnsi="仿宋"/>
          <w:sz w:val="24"/>
          <w:szCs w:val="24"/>
        </w:rPr>
      </w:pPr>
      <w:r w:rsidRPr="00241D21">
        <w:rPr>
          <w:rFonts w:ascii="仿宋" w:eastAsia="仿宋" w:hAnsi="仿宋" w:hint="eastAsia"/>
          <w:sz w:val="24"/>
          <w:szCs w:val="24"/>
        </w:rPr>
        <w:t xml:space="preserve">    2、检验：</w:t>
      </w:r>
      <w:r w:rsidR="00500C09" w:rsidRPr="00241D21">
        <w:rPr>
          <w:rFonts w:ascii="仿宋" w:eastAsia="仿宋" w:hAnsi="仿宋" w:hint="eastAsia"/>
          <w:sz w:val="24"/>
          <w:szCs w:val="24"/>
        </w:rPr>
        <w:t>采购人</w:t>
      </w:r>
      <w:r w:rsidRPr="00241D21">
        <w:rPr>
          <w:rFonts w:ascii="仿宋" w:eastAsia="仿宋" w:hAnsi="仿宋" w:hint="eastAsia"/>
          <w:sz w:val="24"/>
          <w:szCs w:val="24"/>
        </w:rPr>
        <w:t>有权在货物的生产加工期到工厂查看原料、加工工艺和货物实样，但这</w:t>
      </w:r>
      <w:proofErr w:type="gramStart"/>
      <w:r w:rsidRPr="00241D21">
        <w:rPr>
          <w:rFonts w:ascii="仿宋" w:eastAsia="仿宋" w:hAnsi="仿宋" w:hint="eastAsia"/>
          <w:sz w:val="24"/>
          <w:szCs w:val="24"/>
        </w:rPr>
        <w:t>不</w:t>
      </w:r>
      <w:proofErr w:type="gramEnd"/>
      <w:r w:rsidRPr="00241D21">
        <w:rPr>
          <w:rFonts w:ascii="仿宋" w:eastAsia="仿宋" w:hAnsi="仿宋" w:hint="eastAsia"/>
          <w:sz w:val="24"/>
          <w:szCs w:val="24"/>
        </w:rPr>
        <w:t>免除中标单位按合同履行义务的责任。</w:t>
      </w:r>
    </w:p>
    <w:p w:rsidR="00091549" w:rsidRPr="00241D21" w:rsidRDefault="00091549" w:rsidP="00091549">
      <w:pPr>
        <w:spacing w:line="360" w:lineRule="auto"/>
        <w:rPr>
          <w:rFonts w:ascii="仿宋" w:eastAsia="仿宋" w:hAnsi="仿宋"/>
          <w:sz w:val="24"/>
          <w:szCs w:val="24"/>
        </w:rPr>
      </w:pPr>
      <w:r w:rsidRPr="00241D21">
        <w:rPr>
          <w:rFonts w:ascii="仿宋" w:eastAsia="仿宋" w:hAnsi="仿宋" w:hint="eastAsia"/>
          <w:sz w:val="24"/>
          <w:szCs w:val="24"/>
        </w:rPr>
        <w:t xml:space="preserve">    3、安装和验收：中标单位负责在货物送达安装现场后，完成组装并固定，所有家具规格尺寸和数量有偏差时，业主有权调整。</w:t>
      </w:r>
    </w:p>
    <w:p w:rsidR="00091549" w:rsidRPr="00241D21" w:rsidRDefault="00091549" w:rsidP="00091549">
      <w:pPr>
        <w:spacing w:line="360" w:lineRule="auto"/>
        <w:rPr>
          <w:rFonts w:ascii="仿宋" w:eastAsia="仿宋" w:hAnsi="仿宋"/>
          <w:sz w:val="24"/>
          <w:szCs w:val="24"/>
        </w:rPr>
      </w:pPr>
      <w:r w:rsidRPr="00241D21">
        <w:rPr>
          <w:rFonts w:ascii="仿宋" w:eastAsia="仿宋" w:hAnsi="仿宋" w:hint="eastAsia"/>
          <w:sz w:val="24"/>
          <w:szCs w:val="24"/>
        </w:rPr>
        <w:t xml:space="preserve">    4、中标单位须提供产品的环保证明（国家权威检测报告）。</w:t>
      </w:r>
    </w:p>
    <w:p w:rsidR="00091549" w:rsidRPr="00241D21" w:rsidRDefault="00091549" w:rsidP="00091549">
      <w:pPr>
        <w:spacing w:line="360" w:lineRule="auto"/>
        <w:rPr>
          <w:rFonts w:ascii="仿宋" w:eastAsia="仿宋" w:hAnsi="仿宋"/>
          <w:sz w:val="24"/>
          <w:szCs w:val="24"/>
        </w:rPr>
      </w:pPr>
      <w:r w:rsidRPr="00241D21">
        <w:rPr>
          <w:rFonts w:ascii="仿宋" w:eastAsia="仿宋" w:hAnsi="仿宋" w:hint="eastAsia"/>
          <w:sz w:val="24"/>
          <w:szCs w:val="24"/>
        </w:rPr>
        <w:t xml:space="preserve">    6、成品保护：在</w:t>
      </w:r>
      <w:r w:rsidR="0089306E" w:rsidRPr="00241D21">
        <w:rPr>
          <w:rFonts w:ascii="仿宋" w:eastAsia="仿宋" w:hAnsi="仿宋" w:hint="eastAsia"/>
          <w:sz w:val="24"/>
          <w:szCs w:val="24"/>
        </w:rPr>
        <w:t>设施</w:t>
      </w:r>
      <w:r w:rsidRPr="00241D21">
        <w:rPr>
          <w:rFonts w:ascii="仿宋" w:eastAsia="仿宋" w:hAnsi="仿宋" w:hint="eastAsia"/>
          <w:sz w:val="24"/>
          <w:szCs w:val="24"/>
        </w:rPr>
        <w:t>验收合格交付招标人前的成品保护工作的责任在中标单位。</w:t>
      </w:r>
    </w:p>
    <w:p w:rsidR="00091549" w:rsidRPr="00241D21" w:rsidRDefault="00091549" w:rsidP="00091549">
      <w:pPr>
        <w:spacing w:line="360" w:lineRule="auto"/>
        <w:rPr>
          <w:rFonts w:ascii="仿宋" w:eastAsia="仿宋" w:hAnsi="仿宋"/>
          <w:sz w:val="24"/>
          <w:szCs w:val="24"/>
        </w:rPr>
      </w:pPr>
      <w:r w:rsidRPr="00241D21">
        <w:rPr>
          <w:rFonts w:ascii="仿宋" w:eastAsia="仿宋" w:hAnsi="仿宋" w:hint="eastAsia"/>
          <w:sz w:val="24"/>
          <w:szCs w:val="24"/>
        </w:rPr>
        <w:t xml:space="preserve">    7</w:t>
      </w:r>
      <w:r w:rsidR="0089306E" w:rsidRPr="00241D21">
        <w:rPr>
          <w:rFonts w:ascii="仿宋" w:eastAsia="仿宋" w:hAnsi="仿宋" w:hint="eastAsia"/>
          <w:sz w:val="24"/>
          <w:szCs w:val="24"/>
        </w:rPr>
        <w:t>、设施</w:t>
      </w:r>
      <w:r w:rsidRPr="00241D21">
        <w:rPr>
          <w:rFonts w:ascii="仿宋" w:eastAsia="仿宋" w:hAnsi="仿宋" w:hint="eastAsia"/>
          <w:sz w:val="24"/>
          <w:szCs w:val="24"/>
        </w:rPr>
        <w:t>的颜色在生产前均需经采购人确认，方可进入生产。</w:t>
      </w:r>
    </w:p>
    <w:p w:rsidR="00091549" w:rsidRPr="00241D21" w:rsidRDefault="00091549" w:rsidP="00091549">
      <w:pPr>
        <w:spacing w:line="360" w:lineRule="auto"/>
        <w:rPr>
          <w:rFonts w:ascii="仿宋" w:eastAsia="仿宋" w:hAnsi="仿宋"/>
          <w:sz w:val="24"/>
          <w:szCs w:val="24"/>
        </w:rPr>
      </w:pPr>
      <w:r w:rsidRPr="00241D21">
        <w:rPr>
          <w:rFonts w:ascii="仿宋" w:eastAsia="仿宋" w:hAnsi="仿宋" w:hint="eastAsia"/>
          <w:sz w:val="24"/>
          <w:szCs w:val="24"/>
        </w:rPr>
        <w:t xml:space="preserve">    10、“</w:t>
      </w:r>
      <w:r w:rsidR="00D841B2" w:rsidRPr="00241D21">
        <w:rPr>
          <w:rFonts w:ascii="仿宋" w:eastAsia="仿宋" w:hAnsi="仿宋" w:hint="eastAsia"/>
          <w:sz w:val="24"/>
          <w:szCs w:val="24"/>
        </w:rPr>
        <w:t>货物需求一览表</w:t>
      </w:r>
      <w:r w:rsidRPr="00241D21">
        <w:rPr>
          <w:rFonts w:ascii="仿宋" w:eastAsia="仿宋" w:hAnsi="仿宋" w:hint="eastAsia"/>
          <w:sz w:val="24"/>
          <w:szCs w:val="24"/>
        </w:rPr>
        <w:t>”中各种</w:t>
      </w:r>
      <w:r w:rsidR="0089306E" w:rsidRPr="00241D21">
        <w:rPr>
          <w:rFonts w:ascii="仿宋" w:eastAsia="仿宋" w:hAnsi="仿宋" w:hint="eastAsia"/>
          <w:sz w:val="24"/>
          <w:szCs w:val="24"/>
        </w:rPr>
        <w:t>设施</w:t>
      </w:r>
      <w:r w:rsidRPr="00241D21">
        <w:rPr>
          <w:rFonts w:ascii="仿宋" w:eastAsia="仿宋" w:hAnsi="仿宋" w:hint="eastAsia"/>
          <w:sz w:val="24"/>
          <w:szCs w:val="24"/>
        </w:rPr>
        <w:t>的尺寸和数量是根据图纸测量得出，实际家具尺寸和数量中标单位需到工地现场测量，单价乘以数量按实结算。</w:t>
      </w:r>
    </w:p>
    <w:p w:rsidR="00091549" w:rsidRPr="00241D21" w:rsidRDefault="00091549" w:rsidP="00091549">
      <w:pPr>
        <w:spacing w:line="360" w:lineRule="auto"/>
        <w:rPr>
          <w:rFonts w:ascii="仿宋" w:eastAsia="仿宋" w:hAnsi="仿宋"/>
          <w:sz w:val="24"/>
          <w:szCs w:val="24"/>
        </w:rPr>
      </w:pPr>
      <w:r w:rsidRPr="00241D21">
        <w:rPr>
          <w:rFonts w:ascii="仿宋" w:eastAsia="仿宋" w:hAnsi="仿宋" w:hint="eastAsia"/>
          <w:sz w:val="24"/>
          <w:szCs w:val="24"/>
        </w:rPr>
        <w:t xml:space="preserve">    11、</w:t>
      </w:r>
      <w:r w:rsidR="0089306E" w:rsidRPr="00241D21">
        <w:rPr>
          <w:rFonts w:ascii="仿宋" w:eastAsia="仿宋" w:hAnsi="仿宋" w:hint="eastAsia"/>
          <w:sz w:val="24"/>
          <w:szCs w:val="24"/>
        </w:rPr>
        <w:t>设施</w:t>
      </w:r>
      <w:r w:rsidRPr="00241D21">
        <w:rPr>
          <w:rFonts w:ascii="仿宋" w:eastAsia="仿宋" w:hAnsi="仿宋" w:hint="eastAsia"/>
          <w:sz w:val="24"/>
          <w:szCs w:val="24"/>
        </w:rPr>
        <w:t>细节式样，中标单位应与需方使用科室充分沟通确认，</w:t>
      </w:r>
      <w:r w:rsidR="00B93185" w:rsidRPr="00241D21">
        <w:rPr>
          <w:rFonts w:ascii="仿宋" w:eastAsia="仿宋" w:hAnsi="仿宋" w:hint="eastAsia"/>
          <w:sz w:val="24"/>
          <w:szCs w:val="24"/>
        </w:rPr>
        <w:t>单价</w:t>
      </w:r>
      <w:r w:rsidRPr="00241D21">
        <w:rPr>
          <w:rFonts w:ascii="仿宋" w:eastAsia="仿宋" w:hAnsi="仿宋" w:hint="eastAsia"/>
          <w:sz w:val="24"/>
          <w:szCs w:val="24"/>
        </w:rPr>
        <w:t>不作调整。</w:t>
      </w:r>
    </w:p>
    <w:p w:rsidR="00091549" w:rsidRPr="00241D21" w:rsidRDefault="00091549" w:rsidP="00091549">
      <w:pPr>
        <w:spacing w:line="360" w:lineRule="auto"/>
        <w:jc w:val="left"/>
        <w:rPr>
          <w:rFonts w:ascii="仿宋" w:eastAsia="仿宋" w:hAnsi="仿宋"/>
          <w:bCs/>
          <w:sz w:val="24"/>
          <w:szCs w:val="24"/>
        </w:rPr>
      </w:pPr>
      <w:r w:rsidRPr="00241D21">
        <w:rPr>
          <w:rFonts w:ascii="仿宋" w:eastAsia="仿宋" w:hAnsi="仿宋" w:hint="eastAsia"/>
          <w:bCs/>
          <w:sz w:val="24"/>
          <w:szCs w:val="24"/>
        </w:rPr>
        <w:t xml:space="preserve">    12、</w:t>
      </w:r>
      <w:r w:rsidRPr="00241D21">
        <w:rPr>
          <w:rFonts w:ascii="仿宋" w:eastAsia="仿宋" w:hAnsi="仿宋" w:hint="eastAsia"/>
          <w:sz w:val="24"/>
          <w:szCs w:val="24"/>
        </w:rPr>
        <w:t>本招标文件中所列的品牌及型号的，均是采购人认为较适合本项目的产品，供投标人在编制投标文件时参考，投标人应予积极响应。投标人如选择其他品牌型号的产品进行投标时，其提供的产品应为不低于推荐产品技术性能或档次的产品。</w:t>
      </w:r>
    </w:p>
    <w:p w:rsidR="00091549" w:rsidRPr="00241D21" w:rsidRDefault="00091549" w:rsidP="00091549">
      <w:pPr>
        <w:spacing w:line="360" w:lineRule="auto"/>
        <w:jc w:val="left"/>
        <w:rPr>
          <w:rFonts w:ascii="仿宋" w:eastAsia="仿宋" w:hAnsi="仿宋"/>
          <w:bCs/>
          <w:sz w:val="24"/>
          <w:szCs w:val="24"/>
        </w:rPr>
      </w:pPr>
      <w:r w:rsidRPr="00241D21">
        <w:rPr>
          <w:rFonts w:ascii="仿宋" w:eastAsia="仿宋" w:hAnsi="仿宋" w:hint="eastAsia"/>
          <w:bCs/>
          <w:sz w:val="24"/>
          <w:szCs w:val="24"/>
        </w:rPr>
        <w:t xml:space="preserve">   13、投标人需提供质量管理和质量保证体系认证证书。</w:t>
      </w:r>
    </w:p>
    <w:p w:rsidR="00091549" w:rsidRPr="00241D21" w:rsidRDefault="00091549" w:rsidP="00091549">
      <w:pPr>
        <w:spacing w:line="360" w:lineRule="auto"/>
        <w:jc w:val="left"/>
        <w:rPr>
          <w:rFonts w:ascii="仿宋" w:eastAsia="仿宋" w:hAnsi="仿宋"/>
          <w:sz w:val="24"/>
          <w:szCs w:val="24"/>
        </w:rPr>
      </w:pPr>
      <w:r w:rsidRPr="00241D21">
        <w:rPr>
          <w:rFonts w:ascii="仿宋" w:eastAsia="仿宋" w:hAnsi="仿宋" w:hint="eastAsia"/>
          <w:b/>
          <w:bCs/>
          <w:sz w:val="24"/>
          <w:szCs w:val="24"/>
        </w:rPr>
        <w:t xml:space="preserve"> </w:t>
      </w:r>
      <w:r w:rsidR="007A6A4B" w:rsidRPr="00241D21">
        <w:rPr>
          <w:rFonts w:ascii="仿宋" w:eastAsia="仿宋" w:hAnsi="仿宋" w:hint="eastAsia"/>
          <w:b/>
          <w:bCs/>
          <w:sz w:val="24"/>
          <w:szCs w:val="24"/>
        </w:rPr>
        <w:t xml:space="preserve"> </w:t>
      </w:r>
      <w:r w:rsidR="007A6A4B" w:rsidRPr="00241D21">
        <w:rPr>
          <w:rFonts w:ascii="仿宋" w:eastAsia="仿宋" w:hAnsi="仿宋" w:hint="eastAsia"/>
          <w:bCs/>
          <w:sz w:val="24"/>
          <w:szCs w:val="24"/>
        </w:rPr>
        <w:t xml:space="preserve"> </w:t>
      </w:r>
      <w:r w:rsidRPr="00241D21">
        <w:rPr>
          <w:rFonts w:ascii="仿宋" w:eastAsia="仿宋" w:hAnsi="仿宋" w:hint="eastAsia"/>
          <w:bCs/>
          <w:sz w:val="24"/>
          <w:szCs w:val="24"/>
        </w:rPr>
        <w:t>14、货物安装完成后，采购单位</w:t>
      </w:r>
      <w:r w:rsidR="007A6A4B" w:rsidRPr="00241D21">
        <w:rPr>
          <w:rFonts w:ascii="仿宋" w:eastAsia="仿宋" w:hAnsi="仿宋" w:hint="eastAsia"/>
          <w:bCs/>
          <w:sz w:val="24"/>
          <w:szCs w:val="24"/>
        </w:rPr>
        <w:t>有权</w:t>
      </w:r>
      <w:r w:rsidRPr="00241D21">
        <w:rPr>
          <w:rFonts w:ascii="仿宋" w:eastAsia="仿宋" w:hAnsi="仿宋" w:hint="eastAsia"/>
          <w:bCs/>
          <w:sz w:val="24"/>
          <w:szCs w:val="24"/>
        </w:rPr>
        <w:t>委托第三方权威检测机构对现场货物进行实样抽检，中标人需保证抽检合格，检测费用由中标人承担。</w:t>
      </w:r>
    </w:p>
    <w:p w:rsidR="00091549" w:rsidRPr="00241D21" w:rsidRDefault="002927C1" w:rsidP="002927C1">
      <w:pPr>
        <w:tabs>
          <w:tab w:val="left" w:pos="0"/>
        </w:tabs>
        <w:spacing w:line="420" w:lineRule="exact"/>
        <w:rPr>
          <w:rFonts w:ascii="仿宋" w:eastAsia="仿宋" w:hAnsi="仿宋"/>
          <w:b/>
          <w:sz w:val="24"/>
          <w:szCs w:val="24"/>
        </w:rPr>
      </w:pPr>
      <w:r w:rsidRPr="00241D21">
        <w:rPr>
          <w:rFonts w:ascii="仿宋" w:eastAsia="仿宋" w:hAnsi="仿宋" w:hint="eastAsia"/>
          <w:b/>
          <w:sz w:val="24"/>
          <w:szCs w:val="24"/>
        </w:rPr>
        <w:t>五</w:t>
      </w:r>
      <w:r w:rsidR="00091549" w:rsidRPr="00241D21">
        <w:rPr>
          <w:rFonts w:ascii="仿宋" w:eastAsia="仿宋" w:hAnsi="仿宋" w:hint="eastAsia"/>
          <w:b/>
          <w:sz w:val="24"/>
          <w:szCs w:val="24"/>
        </w:rPr>
        <w:t>、工期及验收：</w:t>
      </w:r>
    </w:p>
    <w:p w:rsidR="00091549" w:rsidRPr="00241D21" w:rsidRDefault="00091549" w:rsidP="00091549">
      <w:pPr>
        <w:spacing w:line="420" w:lineRule="exact"/>
        <w:ind w:firstLineChars="200" w:firstLine="480"/>
        <w:rPr>
          <w:rFonts w:ascii="仿宋" w:eastAsia="仿宋" w:hAnsi="仿宋"/>
          <w:sz w:val="24"/>
          <w:szCs w:val="24"/>
        </w:rPr>
      </w:pPr>
      <w:r w:rsidRPr="00241D21">
        <w:rPr>
          <w:rFonts w:ascii="仿宋" w:eastAsia="仿宋" w:hAnsi="仿宋" w:hint="eastAsia"/>
          <w:sz w:val="24"/>
          <w:szCs w:val="24"/>
        </w:rPr>
        <w:t>1、</w:t>
      </w:r>
      <w:r w:rsidRPr="00241D21">
        <w:rPr>
          <w:rFonts w:ascii="仿宋" w:eastAsia="仿宋" w:hAnsi="仿宋" w:hint="eastAsia"/>
          <w:bCs/>
          <w:sz w:val="24"/>
          <w:szCs w:val="24"/>
        </w:rPr>
        <w:t>工期</w:t>
      </w:r>
    </w:p>
    <w:p w:rsidR="00091549" w:rsidRPr="00241D21" w:rsidRDefault="0074510A" w:rsidP="00091549">
      <w:pPr>
        <w:spacing w:after="50" w:line="420" w:lineRule="exact"/>
        <w:ind w:firstLineChars="200" w:firstLine="480"/>
        <w:rPr>
          <w:rFonts w:ascii="仿宋" w:eastAsia="仿宋" w:hAnsi="仿宋"/>
          <w:sz w:val="24"/>
          <w:szCs w:val="24"/>
        </w:rPr>
      </w:pPr>
      <w:r w:rsidRPr="00241D21">
        <w:rPr>
          <w:rFonts w:ascii="仿宋" w:eastAsia="仿宋" w:hAnsi="仿宋" w:hint="eastAsia"/>
          <w:sz w:val="24"/>
          <w:szCs w:val="24"/>
        </w:rPr>
        <w:t>合同签订后</w:t>
      </w:r>
      <w:r w:rsidR="005633FE" w:rsidRPr="00241D21">
        <w:rPr>
          <w:rFonts w:ascii="仿宋" w:eastAsia="仿宋" w:hAnsi="仿宋"/>
          <w:sz w:val="24"/>
          <w:szCs w:val="24"/>
        </w:rPr>
        <w:t>30</w:t>
      </w:r>
      <w:r w:rsidRPr="00241D21">
        <w:rPr>
          <w:rFonts w:ascii="仿宋" w:eastAsia="仿宋" w:hAnsi="仿宋" w:hint="eastAsia"/>
          <w:sz w:val="24"/>
          <w:szCs w:val="24"/>
        </w:rPr>
        <w:t>天内完成货物供货、安装、调试、验收等工作。</w:t>
      </w:r>
    </w:p>
    <w:p w:rsidR="00091549" w:rsidRPr="00241D21" w:rsidRDefault="00091549" w:rsidP="00091549">
      <w:pPr>
        <w:spacing w:after="50" w:line="420" w:lineRule="exact"/>
        <w:ind w:firstLineChars="200" w:firstLine="480"/>
        <w:rPr>
          <w:rFonts w:ascii="仿宋" w:eastAsia="仿宋" w:hAnsi="仿宋"/>
          <w:sz w:val="24"/>
          <w:szCs w:val="24"/>
        </w:rPr>
      </w:pPr>
      <w:r w:rsidRPr="00241D21">
        <w:rPr>
          <w:rFonts w:ascii="仿宋" w:eastAsia="仿宋" w:hAnsi="仿宋" w:hint="eastAsia"/>
          <w:sz w:val="24"/>
          <w:szCs w:val="24"/>
        </w:rPr>
        <w:t>2、</w:t>
      </w:r>
      <w:r w:rsidRPr="00241D21">
        <w:rPr>
          <w:rFonts w:ascii="仿宋" w:eastAsia="仿宋" w:hAnsi="仿宋" w:hint="eastAsia"/>
          <w:bCs/>
          <w:sz w:val="24"/>
          <w:szCs w:val="24"/>
        </w:rPr>
        <w:t>安装调试</w:t>
      </w:r>
    </w:p>
    <w:p w:rsidR="00091549" w:rsidRPr="00241D21" w:rsidRDefault="00091549" w:rsidP="00091549">
      <w:pPr>
        <w:spacing w:after="50" w:line="420" w:lineRule="exact"/>
        <w:ind w:firstLineChars="200" w:firstLine="480"/>
        <w:rPr>
          <w:rFonts w:ascii="仿宋" w:eastAsia="仿宋" w:hAnsi="仿宋"/>
          <w:bCs/>
          <w:sz w:val="24"/>
          <w:szCs w:val="24"/>
          <w:u w:val="single"/>
        </w:rPr>
      </w:pPr>
      <w:r w:rsidRPr="00241D21">
        <w:rPr>
          <w:rFonts w:ascii="仿宋" w:eastAsia="仿宋" w:hAnsi="仿宋" w:hint="eastAsia"/>
          <w:sz w:val="24"/>
          <w:szCs w:val="24"/>
        </w:rPr>
        <w:lastRenderedPageBreak/>
        <w:t>中标人</w:t>
      </w:r>
      <w:r w:rsidRPr="00241D21">
        <w:rPr>
          <w:rFonts w:ascii="仿宋" w:eastAsia="仿宋" w:hAnsi="仿宋"/>
          <w:sz w:val="24"/>
          <w:szCs w:val="24"/>
        </w:rPr>
        <w:t>应派</w:t>
      </w:r>
      <w:r w:rsidRPr="00241D21">
        <w:rPr>
          <w:rFonts w:ascii="仿宋" w:eastAsia="仿宋" w:hAnsi="仿宋" w:hint="eastAsia"/>
          <w:sz w:val="24"/>
          <w:szCs w:val="24"/>
        </w:rPr>
        <w:t>业主</w:t>
      </w:r>
      <w:r w:rsidRPr="00241D21">
        <w:rPr>
          <w:rFonts w:ascii="仿宋" w:eastAsia="仿宋" w:hAnsi="仿宋"/>
          <w:sz w:val="24"/>
          <w:szCs w:val="24"/>
        </w:rPr>
        <w:t>认可的</w:t>
      </w:r>
      <w:r w:rsidR="00BE1CE2" w:rsidRPr="00241D21">
        <w:rPr>
          <w:rFonts w:ascii="仿宋" w:eastAsia="仿宋" w:hAnsi="仿宋" w:hint="eastAsia"/>
          <w:sz w:val="24"/>
          <w:szCs w:val="24"/>
        </w:rPr>
        <w:t>经验丰富的</w:t>
      </w:r>
      <w:r w:rsidRPr="00241D21">
        <w:rPr>
          <w:rFonts w:ascii="仿宋" w:eastAsia="仿宋" w:hAnsi="仿宋" w:hint="eastAsia"/>
          <w:sz w:val="24"/>
          <w:szCs w:val="24"/>
        </w:rPr>
        <w:t>技术人员现场安装调试</w:t>
      </w:r>
      <w:r w:rsidR="00BE1CE2" w:rsidRPr="00241D21">
        <w:rPr>
          <w:rFonts w:ascii="仿宋" w:eastAsia="仿宋" w:hAnsi="仿宋" w:hint="eastAsia"/>
          <w:sz w:val="24"/>
          <w:szCs w:val="24"/>
        </w:rPr>
        <w:t>直至需方满意为止</w:t>
      </w:r>
      <w:r w:rsidRPr="00241D21">
        <w:rPr>
          <w:rFonts w:ascii="仿宋" w:eastAsia="仿宋" w:hAnsi="仿宋" w:hint="eastAsia"/>
          <w:sz w:val="24"/>
          <w:szCs w:val="24"/>
        </w:rPr>
        <w:t>。</w:t>
      </w:r>
    </w:p>
    <w:p w:rsidR="00091549" w:rsidRPr="00241D21" w:rsidRDefault="00091549" w:rsidP="00091549">
      <w:pPr>
        <w:spacing w:line="420" w:lineRule="exact"/>
        <w:ind w:left="425"/>
        <w:rPr>
          <w:rFonts w:ascii="仿宋" w:eastAsia="仿宋" w:hAnsi="仿宋"/>
          <w:sz w:val="24"/>
          <w:szCs w:val="24"/>
        </w:rPr>
      </w:pPr>
      <w:r w:rsidRPr="00241D21">
        <w:rPr>
          <w:rFonts w:ascii="仿宋" w:eastAsia="仿宋" w:hAnsi="仿宋" w:hint="eastAsia"/>
          <w:sz w:val="24"/>
          <w:szCs w:val="24"/>
        </w:rPr>
        <w:t>3、验收</w:t>
      </w:r>
    </w:p>
    <w:p w:rsidR="00091549" w:rsidRPr="00241D21" w:rsidRDefault="00091549" w:rsidP="00091549">
      <w:pPr>
        <w:spacing w:line="420" w:lineRule="exact"/>
        <w:ind w:firstLineChars="200" w:firstLine="480"/>
        <w:rPr>
          <w:rFonts w:ascii="仿宋" w:eastAsia="仿宋" w:hAnsi="仿宋"/>
          <w:sz w:val="24"/>
          <w:szCs w:val="24"/>
        </w:rPr>
      </w:pPr>
      <w:r w:rsidRPr="00241D21">
        <w:rPr>
          <w:rFonts w:ascii="仿宋" w:eastAsia="仿宋" w:hAnsi="仿宋" w:hint="eastAsia"/>
          <w:sz w:val="24"/>
          <w:szCs w:val="24"/>
        </w:rPr>
        <w:t xml:space="preserve">1） </w:t>
      </w:r>
      <w:r w:rsidR="00D10C62" w:rsidRPr="00241D21">
        <w:rPr>
          <w:rFonts w:ascii="仿宋" w:eastAsia="仿宋" w:hAnsi="仿宋" w:hint="eastAsia"/>
          <w:sz w:val="24"/>
          <w:szCs w:val="24"/>
        </w:rPr>
        <w:t>需方</w:t>
      </w:r>
      <w:r w:rsidRPr="00241D21">
        <w:rPr>
          <w:rFonts w:ascii="仿宋" w:eastAsia="仿宋" w:hAnsi="仿宋" w:hint="eastAsia"/>
          <w:sz w:val="24"/>
          <w:szCs w:val="24"/>
        </w:rPr>
        <w:t>对</w:t>
      </w:r>
      <w:r w:rsidR="00D10C62" w:rsidRPr="00241D21">
        <w:rPr>
          <w:rFonts w:ascii="仿宋" w:eastAsia="仿宋" w:hAnsi="仿宋" w:hint="eastAsia"/>
          <w:sz w:val="24"/>
          <w:szCs w:val="24"/>
        </w:rPr>
        <w:t>供</w:t>
      </w:r>
      <w:r w:rsidRPr="00241D21">
        <w:rPr>
          <w:rFonts w:ascii="仿宋" w:eastAsia="仿宋" w:hAnsi="仿宋" w:hint="eastAsia"/>
          <w:sz w:val="24"/>
          <w:szCs w:val="24"/>
        </w:rPr>
        <w:t>方提交的货物依据招标文件上的技术规格要求和国家有关质量标准进行现场初步验收，外观、说明书符合招标文件技术要求的，给予签收，初步验收不合格的不予签收。</w:t>
      </w:r>
    </w:p>
    <w:p w:rsidR="00091549" w:rsidRPr="00241D21" w:rsidRDefault="00091549" w:rsidP="00091549">
      <w:pPr>
        <w:spacing w:line="420" w:lineRule="exact"/>
        <w:rPr>
          <w:rFonts w:ascii="仿宋" w:eastAsia="仿宋" w:hAnsi="仿宋"/>
          <w:sz w:val="24"/>
          <w:szCs w:val="24"/>
        </w:rPr>
      </w:pPr>
      <w:r w:rsidRPr="00241D21">
        <w:rPr>
          <w:rFonts w:ascii="仿宋" w:eastAsia="仿宋" w:hAnsi="仿宋" w:hint="eastAsia"/>
          <w:sz w:val="24"/>
          <w:szCs w:val="24"/>
        </w:rPr>
        <w:t xml:space="preserve">   2） </w:t>
      </w:r>
      <w:r w:rsidR="0013797F" w:rsidRPr="00241D21">
        <w:rPr>
          <w:rFonts w:ascii="仿宋" w:eastAsia="仿宋" w:hAnsi="仿宋" w:hint="eastAsia"/>
          <w:sz w:val="24"/>
          <w:szCs w:val="24"/>
        </w:rPr>
        <w:t>供</w:t>
      </w:r>
      <w:r w:rsidRPr="00241D21">
        <w:rPr>
          <w:rFonts w:ascii="仿宋" w:eastAsia="仿宋" w:hAnsi="仿宋" w:hint="eastAsia"/>
          <w:sz w:val="24"/>
          <w:szCs w:val="24"/>
        </w:rPr>
        <w:t>方交货前应对产品</w:t>
      </w:r>
      <w:proofErr w:type="gramStart"/>
      <w:r w:rsidRPr="00241D21">
        <w:rPr>
          <w:rFonts w:ascii="仿宋" w:eastAsia="仿宋" w:hAnsi="仿宋" w:hint="eastAsia"/>
          <w:sz w:val="24"/>
          <w:szCs w:val="24"/>
        </w:rPr>
        <w:t>作出</w:t>
      </w:r>
      <w:proofErr w:type="gramEnd"/>
      <w:r w:rsidRPr="00241D21">
        <w:rPr>
          <w:rFonts w:ascii="仿宋" w:eastAsia="仿宋" w:hAnsi="仿宋" w:hint="eastAsia"/>
          <w:sz w:val="24"/>
          <w:szCs w:val="24"/>
        </w:rPr>
        <w:t>全面检查和对验收文件进行整理，并列出清单，作为</w:t>
      </w:r>
      <w:r w:rsidR="0013797F" w:rsidRPr="00241D21">
        <w:rPr>
          <w:rFonts w:ascii="仿宋" w:eastAsia="仿宋" w:hAnsi="仿宋" w:hint="eastAsia"/>
          <w:sz w:val="24"/>
          <w:szCs w:val="24"/>
        </w:rPr>
        <w:t>需</w:t>
      </w:r>
      <w:r w:rsidRPr="00241D21">
        <w:rPr>
          <w:rFonts w:ascii="仿宋" w:eastAsia="仿宋" w:hAnsi="仿宋" w:hint="eastAsia"/>
          <w:sz w:val="24"/>
          <w:szCs w:val="24"/>
        </w:rPr>
        <w:t>方收货验收和使用的技术条件依据，检验的结果应随货物交</w:t>
      </w:r>
      <w:r w:rsidR="0013797F" w:rsidRPr="00241D21">
        <w:rPr>
          <w:rFonts w:ascii="仿宋" w:eastAsia="仿宋" w:hAnsi="仿宋" w:hint="eastAsia"/>
          <w:sz w:val="24"/>
          <w:szCs w:val="24"/>
        </w:rPr>
        <w:t>需</w:t>
      </w:r>
      <w:r w:rsidRPr="00241D21">
        <w:rPr>
          <w:rFonts w:ascii="仿宋" w:eastAsia="仿宋" w:hAnsi="仿宋" w:hint="eastAsia"/>
          <w:sz w:val="24"/>
          <w:szCs w:val="24"/>
        </w:rPr>
        <w:t>方。</w:t>
      </w:r>
    </w:p>
    <w:p w:rsidR="00091549" w:rsidRPr="00241D21" w:rsidRDefault="00091549" w:rsidP="00091549">
      <w:pPr>
        <w:spacing w:line="420" w:lineRule="exact"/>
        <w:rPr>
          <w:rFonts w:ascii="仿宋" w:eastAsia="仿宋" w:hAnsi="仿宋"/>
          <w:sz w:val="24"/>
          <w:szCs w:val="24"/>
        </w:rPr>
      </w:pPr>
      <w:r w:rsidRPr="00241D21">
        <w:rPr>
          <w:rFonts w:ascii="仿宋" w:eastAsia="仿宋" w:hAnsi="仿宋" w:hint="eastAsia"/>
          <w:sz w:val="24"/>
          <w:szCs w:val="24"/>
        </w:rPr>
        <w:t xml:space="preserve">   3）</w:t>
      </w:r>
      <w:r w:rsidR="006B0940" w:rsidRPr="00241D21">
        <w:rPr>
          <w:rFonts w:ascii="仿宋" w:eastAsia="仿宋" w:hAnsi="仿宋" w:hint="eastAsia"/>
          <w:sz w:val="24"/>
          <w:szCs w:val="24"/>
        </w:rPr>
        <w:t xml:space="preserve"> 需</w:t>
      </w:r>
      <w:r w:rsidRPr="00241D21">
        <w:rPr>
          <w:rFonts w:ascii="仿宋" w:eastAsia="仿宋" w:hAnsi="仿宋" w:hint="eastAsia"/>
          <w:sz w:val="24"/>
          <w:szCs w:val="24"/>
        </w:rPr>
        <w:t>方对</w:t>
      </w:r>
      <w:r w:rsidR="006B0940" w:rsidRPr="00241D21">
        <w:rPr>
          <w:rFonts w:ascii="仿宋" w:eastAsia="仿宋" w:hAnsi="仿宋" w:hint="eastAsia"/>
          <w:sz w:val="24"/>
          <w:szCs w:val="24"/>
        </w:rPr>
        <w:t>供</w:t>
      </w:r>
      <w:r w:rsidRPr="00241D21">
        <w:rPr>
          <w:rFonts w:ascii="仿宋" w:eastAsia="仿宋" w:hAnsi="仿宋" w:hint="eastAsia"/>
          <w:sz w:val="24"/>
          <w:szCs w:val="24"/>
        </w:rPr>
        <w:t>方提供的货物在使用前进行调试时，</w:t>
      </w:r>
      <w:r w:rsidR="006B0940" w:rsidRPr="00241D21">
        <w:rPr>
          <w:rFonts w:ascii="仿宋" w:eastAsia="仿宋" w:hAnsi="仿宋" w:hint="eastAsia"/>
          <w:sz w:val="24"/>
          <w:szCs w:val="24"/>
        </w:rPr>
        <w:t>供</w:t>
      </w:r>
      <w:r w:rsidRPr="00241D21">
        <w:rPr>
          <w:rFonts w:ascii="仿宋" w:eastAsia="仿宋" w:hAnsi="仿宋" w:hint="eastAsia"/>
          <w:sz w:val="24"/>
          <w:szCs w:val="24"/>
        </w:rPr>
        <w:t>方需负责安装并培训</w:t>
      </w:r>
      <w:r w:rsidR="006B0940" w:rsidRPr="00241D21">
        <w:rPr>
          <w:rFonts w:ascii="仿宋" w:eastAsia="仿宋" w:hAnsi="仿宋" w:hint="eastAsia"/>
          <w:sz w:val="24"/>
          <w:szCs w:val="24"/>
        </w:rPr>
        <w:t>需</w:t>
      </w:r>
      <w:r w:rsidRPr="00241D21">
        <w:rPr>
          <w:rFonts w:ascii="仿宋" w:eastAsia="仿宋" w:hAnsi="仿宋" w:hint="eastAsia"/>
          <w:sz w:val="24"/>
          <w:szCs w:val="24"/>
        </w:rPr>
        <w:t>方的使用操作人员，并协助</w:t>
      </w:r>
      <w:r w:rsidR="006B0940" w:rsidRPr="00241D21">
        <w:rPr>
          <w:rFonts w:ascii="仿宋" w:eastAsia="仿宋" w:hAnsi="仿宋" w:hint="eastAsia"/>
          <w:sz w:val="24"/>
          <w:szCs w:val="24"/>
        </w:rPr>
        <w:t>需</w:t>
      </w:r>
      <w:r w:rsidRPr="00241D21">
        <w:rPr>
          <w:rFonts w:ascii="仿宋" w:eastAsia="仿宋" w:hAnsi="仿宋" w:hint="eastAsia"/>
          <w:sz w:val="24"/>
          <w:szCs w:val="24"/>
        </w:rPr>
        <w:t>方一起调试，直到符合技术要求，</w:t>
      </w:r>
      <w:r w:rsidR="006B0940" w:rsidRPr="00241D21">
        <w:rPr>
          <w:rFonts w:ascii="仿宋" w:eastAsia="仿宋" w:hAnsi="仿宋" w:hint="eastAsia"/>
          <w:sz w:val="24"/>
          <w:szCs w:val="24"/>
        </w:rPr>
        <w:t>需</w:t>
      </w:r>
      <w:r w:rsidRPr="00241D21">
        <w:rPr>
          <w:rFonts w:ascii="仿宋" w:eastAsia="仿宋" w:hAnsi="仿宋" w:hint="eastAsia"/>
          <w:sz w:val="24"/>
          <w:szCs w:val="24"/>
        </w:rPr>
        <w:t>方才做最终验收。</w:t>
      </w:r>
    </w:p>
    <w:p w:rsidR="00091549" w:rsidRPr="00241D21" w:rsidRDefault="00091549" w:rsidP="00091549">
      <w:pPr>
        <w:spacing w:line="420" w:lineRule="exact"/>
        <w:rPr>
          <w:rFonts w:ascii="仿宋" w:eastAsia="仿宋" w:hAnsi="仿宋"/>
          <w:sz w:val="24"/>
          <w:szCs w:val="24"/>
        </w:rPr>
      </w:pPr>
      <w:r w:rsidRPr="00241D21">
        <w:rPr>
          <w:rFonts w:ascii="仿宋" w:eastAsia="仿宋" w:hAnsi="仿宋" w:hint="eastAsia"/>
          <w:sz w:val="24"/>
          <w:szCs w:val="24"/>
        </w:rPr>
        <w:t xml:space="preserve">   4） 对技术复杂的货物，</w:t>
      </w:r>
      <w:r w:rsidR="001666E7" w:rsidRPr="00241D21">
        <w:rPr>
          <w:rFonts w:ascii="仿宋" w:eastAsia="仿宋" w:hAnsi="仿宋" w:hint="eastAsia"/>
          <w:sz w:val="24"/>
          <w:szCs w:val="24"/>
        </w:rPr>
        <w:t>需</w:t>
      </w:r>
      <w:r w:rsidRPr="00241D21">
        <w:rPr>
          <w:rFonts w:ascii="仿宋" w:eastAsia="仿宋" w:hAnsi="仿宋" w:hint="eastAsia"/>
          <w:sz w:val="24"/>
          <w:szCs w:val="24"/>
        </w:rPr>
        <w:t>方应请国家认可的专业检测机构参与验收，并由其出具质量检测报告。</w:t>
      </w:r>
    </w:p>
    <w:p w:rsidR="00091549" w:rsidRPr="00241D21" w:rsidRDefault="00091549" w:rsidP="00091549">
      <w:pPr>
        <w:spacing w:line="420" w:lineRule="exact"/>
        <w:rPr>
          <w:rFonts w:ascii="仿宋" w:eastAsia="仿宋" w:hAnsi="仿宋"/>
          <w:sz w:val="24"/>
          <w:szCs w:val="24"/>
          <w:highlight w:val="yellow"/>
        </w:rPr>
      </w:pPr>
      <w:r w:rsidRPr="00241D21">
        <w:rPr>
          <w:rFonts w:ascii="仿宋" w:eastAsia="仿宋" w:hAnsi="仿宋" w:hint="eastAsia"/>
          <w:sz w:val="24"/>
          <w:szCs w:val="24"/>
        </w:rPr>
        <w:t xml:space="preserve">   5 ）验收时</w:t>
      </w:r>
      <w:r w:rsidR="001666E7" w:rsidRPr="00241D21">
        <w:rPr>
          <w:rFonts w:ascii="仿宋" w:eastAsia="仿宋" w:hAnsi="仿宋" w:hint="eastAsia"/>
          <w:sz w:val="24"/>
          <w:szCs w:val="24"/>
        </w:rPr>
        <w:t>供</w:t>
      </w:r>
      <w:r w:rsidRPr="00241D21">
        <w:rPr>
          <w:rFonts w:ascii="仿宋" w:eastAsia="仿宋" w:hAnsi="仿宋" w:hint="eastAsia"/>
          <w:sz w:val="24"/>
          <w:szCs w:val="24"/>
        </w:rPr>
        <w:t>方必须在现场，验收完毕后作出验收结果报告；验收费用由</w:t>
      </w:r>
      <w:r w:rsidR="001666E7" w:rsidRPr="00241D21">
        <w:rPr>
          <w:rFonts w:ascii="仿宋" w:eastAsia="仿宋" w:hAnsi="仿宋" w:hint="eastAsia"/>
          <w:sz w:val="24"/>
          <w:szCs w:val="24"/>
        </w:rPr>
        <w:t>供</w:t>
      </w:r>
      <w:r w:rsidRPr="00241D21">
        <w:rPr>
          <w:rFonts w:ascii="仿宋" w:eastAsia="仿宋" w:hAnsi="仿宋" w:hint="eastAsia"/>
          <w:sz w:val="24"/>
          <w:szCs w:val="24"/>
        </w:rPr>
        <w:t>方负责。</w:t>
      </w:r>
    </w:p>
    <w:p w:rsidR="00091549" w:rsidRPr="00241D21" w:rsidRDefault="002927C1" w:rsidP="002927C1">
      <w:pPr>
        <w:spacing w:after="50" w:line="420" w:lineRule="exact"/>
        <w:rPr>
          <w:rFonts w:ascii="仿宋" w:eastAsia="仿宋" w:hAnsi="仿宋"/>
          <w:b/>
          <w:bCs/>
          <w:sz w:val="24"/>
          <w:szCs w:val="24"/>
        </w:rPr>
      </w:pPr>
      <w:r w:rsidRPr="00241D21">
        <w:rPr>
          <w:rFonts w:ascii="仿宋" w:eastAsia="仿宋" w:hAnsi="仿宋" w:hint="eastAsia"/>
          <w:b/>
          <w:bCs/>
          <w:sz w:val="24"/>
          <w:szCs w:val="24"/>
        </w:rPr>
        <w:t>六</w:t>
      </w:r>
      <w:r w:rsidR="00091549" w:rsidRPr="00241D21">
        <w:rPr>
          <w:rFonts w:ascii="仿宋" w:eastAsia="仿宋" w:hAnsi="仿宋"/>
          <w:b/>
          <w:bCs/>
          <w:sz w:val="24"/>
          <w:szCs w:val="24"/>
        </w:rPr>
        <w:t>、售后服务</w:t>
      </w:r>
    </w:p>
    <w:p w:rsidR="00091549" w:rsidRPr="00241D21" w:rsidRDefault="00091549" w:rsidP="00091549">
      <w:pPr>
        <w:spacing w:line="420" w:lineRule="exact"/>
        <w:ind w:firstLineChars="200" w:firstLine="480"/>
        <w:rPr>
          <w:rFonts w:ascii="仿宋" w:eastAsia="仿宋" w:hAnsi="仿宋"/>
          <w:sz w:val="24"/>
          <w:szCs w:val="24"/>
        </w:rPr>
      </w:pPr>
      <w:r w:rsidRPr="00241D21">
        <w:rPr>
          <w:rFonts w:ascii="仿宋" w:eastAsia="仿宋" w:hAnsi="仿宋" w:hint="eastAsia"/>
          <w:sz w:val="24"/>
          <w:szCs w:val="24"/>
        </w:rPr>
        <w:t>1、在浙江省内设有服务网点，</w:t>
      </w:r>
      <w:r w:rsidRPr="00241D21">
        <w:rPr>
          <w:rFonts w:ascii="仿宋" w:eastAsia="仿宋" w:hAnsi="仿宋" w:hint="eastAsia"/>
          <w:bCs/>
          <w:sz w:val="24"/>
          <w:szCs w:val="24"/>
        </w:rPr>
        <w:t>质保期内</w:t>
      </w:r>
      <w:r w:rsidRPr="00241D21">
        <w:rPr>
          <w:rFonts w:ascii="仿宋" w:eastAsia="仿宋" w:hAnsi="仿宋" w:hint="eastAsia"/>
          <w:sz w:val="24"/>
          <w:szCs w:val="24"/>
        </w:rPr>
        <w:t>须提供常设24小时热线服务和长期的免费技术支持，提供不间断的服务直到结束。维修点需提供足够的备件以适应买方维修需求。</w:t>
      </w:r>
    </w:p>
    <w:p w:rsidR="00091549" w:rsidRPr="00241D21" w:rsidRDefault="00091549" w:rsidP="00091549">
      <w:pPr>
        <w:spacing w:line="420" w:lineRule="exact"/>
        <w:ind w:firstLineChars="200" w:firstLine="480"/>
        <w:rPr>
          <w:rFonts w:ascii="仿宋" w:eastAsia="仿宋" w:hAnsi="仿宋"/>
          <w:sz w:val="24"/>
          <w:szCs w:val="24"/>
        </w:rPr>
      </w:pPr>
      <w:r w:rsidRPr="00241D21">
        <w:rPr>
          <w:rFonts w:ascii="仿宋" w:eastAsia="仿宋" w:hAnsi="仿宋" w:hint="eastAsia"/>
          <w:sz w:val="24"/>
          <w:szCs w:val="24"/>
        </w:rPr>
        <w:t>对用户的服务通知，如果是出现质量问题，维修人员须在接到维修电话后，半小时内响应，4小时内处理完毕，不得影响用户的正常工作业务。</w:t>
      </w:r>
    </w:p>
    <w:p w:rsidR="00091549" w:rsidRPr="00241D21" w:rsidRDefault="00091549" w:rsidP="00091549">
      <w:pPr>
        <w:snapToGrid w:val="0"/>
        <w:spacing w:after="50" w:line="420" w:lineRule="exact"/>
        <w:ind w:firstLine="480"/>
        <w:rPr>
          <w:rFonts w:ascii="仿宋" w:eastAsia="仿宋" w:hAnsi="仿宋"/>
          <w:sz w:val="24"/>
          <w:szCs w:val="24"/>
        </w:rPr>
      </w:pPr>
      <w:r w:rsidRPr="00241D21">
        <w:rPr>
          <w:rFonts w:ascii="仿宋" w:eastAsia="仿宋" w:hAnsi="仿宋"/>
          <w:sz w:val="24"/>
          <w:szCs w:val="24"/>
        </w:rPr>
        <w:t>2</w:t>
      </w:r>
      <w:r w:rsidRPr="00241D21">
        <w:rPr>
          <w:rFonts w:ascii="仿宋" w:eastAsia="仿宋" w:hAnsi="仿宋" w:hint="eastAsia"/>
          <w:sz w:val="24"/>
          <w:szCs w:val="24"/>
        </w:rPr>
        <w:t>、</w:t>
      </w:r>
      <w:r w:rsidR="009B3FF2" w:rsidRPr="00241D21">
        <w:rPr>
          <w:rFonts w:ascii="仿宋" w:eastAsia="仿宋" w:hAnsi="仿宋" w:hint="eastAsia"/>
          <w:sz w:val="24"/>
          <w:szCs w:val="24"/>
        </w:rPr>
        <w:t>供</w:t>
      </w:r>
      <w:r w:rsidRPr="00241D21">
        <w:rPr>
          <w:rFonts w:ascii="仿宋" w:eastAsia="仿宋" w:hAnsi="仿宋" w:hint="eastAsia"/>
          <w:sz w:val="24"/>
          <w:szCs w:val="24"/>
        </w:rPr>
        <w:t>方须对合同中规定的提供</w:t>
      </w:r>
      <w:r w:rsidRPr="00241D21">
        <w:rPr>
          <w:rFonts w:ascii="仿宋" w:eastAsia="仿宋" w:hAnsi="仿宋" w:hint="eastAsia"/>
          <w:sz w:val="24"/>
          <w:szCs w:val="24"/>
          <w:u w:val="single"/>
        </w:rPr>
        <w:t xml:space="preserve"> 验收合格次日起厂家质保不少于</w:t>
      </w:r>
      <w:r w:rsidRPr="00241D21">
        <w:rPr>
          <w:rFonts w:ascii="仿宋" w:eastAsia="仿宋" w:hAnsi="仿宋" w:hint="eastAsia"/>
          <w:b/>
          <w:bCs/>
          <w:sz w:val="24"/>
          <w:szCs w:val="24"/>
          <w:u w:val="single"/>
        </w:rPr>
        <w:t>五年</w:t>
      </w:r>
      <w:r w:rsidRPr="00241D21">
        <w:rPr>
          <w:rFonts w:ascii="仿宋" w:eastAsia="仿宋" w:hAnsi="仿宋" w:hint="eastAsia"/>
          <w:sz w:val="24"/>
          <w:szCs w:val="24"/>
        </w:rPr>
        <w:t>。在此期间，除不可抗力因素，因货物制造质量不良或非人为因素而产生损坏或不能正常使用，</w:t>
      </w:r>
      <w:r w:rsidR="009B3FF2" w:rsidRPr="00241D21">
        <w:rPr>
          <w:rFonts w:ascii="仿宋" w:eastAsia="仿宋" w:hAnsi="仿宋" w:hint="eastAsia"/>
          <w:sz w:val="24"/>
          <w:szCs w:val="24"/>
        </w:rPr>
        <w:t>供</w:t>
      </w:r>
      <w:r w:rsidRPr="00241D21">
        <w:rPr>
          <w:rFonts w:ascii="仿宋" w:eastAsia="仿宋" w:hAnsi="仿宋" w:hint="eastAsia"/>
          <w:sz w:val="24"/>
          <w:szCs w:val="24"/>
        </w:rPr>
        <w:t>方应免费提供更换和维修。非人为因素是指没有超出谈判文件和国家规定的技术指标的行为。</w:t>
      </w:r>
    </w:p>
    <w:p w:rsidR="00091549" w:rsidRPr="00241D21" w:rsidRDefault="00091549" w:rsidP="00091549">
      <w:pPr>
        <w:snapToGrid w:val="0"/>
        <w:spacing w:after="50" w:line="420" w:lineRule="exact"/>
        <w:ind w:firstLine="480"/>
        <w:rPr>
          <w:rFonts w:ascii="仿宋" w:eastAsia="仿宋" w:hAnsi="仿宋"/>
          <w:sz w:val="24"/>
          <w:szCs w:val="24"/>
        </w:rPr>
      </w:pPr>
      <w:r w:rsidRPr="00241D21">
        <w:rPr>
          <w:rFonts w:ascii="仿宋" w:eastAsia="仿宋" w:hAnsi="仿宋" w:hint="eastAsia"/>
          <w:bCs/>
          <w:sz w:val="24"/>
          <w:szCs w:val="24"/>
        </w:rPr>
        <w:t>质保期内，如设备非人为因素出现故障而造成短期停用时，则质保期和免费维修期相应顺延。如停用时间累计超过20天则质保期重新计算。</w:t>
      </w:r>
    </w:p>
    <w:p w:rsidR="00091549" w:rsidRPr="00241D21" w:rsidRDefault="00091549" w:rsidP="00091549">
      <w:pPr>
        <w:snapToGrid w:val="0"/>
        <w:spacing w:after="50" w:line="420" w:lineRule="exact"/>
        <w:ind w:firstLineChars="200" w:firstLine="480"/>
        <w:rPr>
          <w:rFonts w:ascii="仿宋" w:eastAsia="仿宋" w:hAnsi="仿宋"/>
          <w:sz w:val="24"/>
          <w:szCs w:val="24"/>
        </w:rPr>
      </w:pPr>
      <w:r w:rsidRPr="00241D21">
        <w:rPr>
          <w:rFonts w:ascii="仿宋" w:eastAsia="仿宋" w:hAnsi="仿宋" w:hint="eastAsia"/>
          <w:sz w:val="24"/>
          <w:szCs w:val="24"/>
        </w:rPr>
        <w:t>3、在质保期内的工作应包括常规检查、调整和润滑。具体的服务内容须在投标时说明。</w:t>
      </w:r>
    </w:p>
    <w:p w:rsidR="00091549" w:rsidRPr="00241D21" w:rsidRDefault="00091549" w:rsidP="00091549">
      <w:pPr>
        <w:snapToGrid w:val="0"/>
        <w:spacing w:after="50" w:line="420" w:lineRule="exact"/>
        <w:ind w:firstLineChars="200" w:firstLine="480"/>
        <w:rPr>
          <w:rFonts w:ascii="仿宋" w:eastAsia="仿宋" w:hAnsi="仿宋"/>
          <w:sz w:val="24"/>
          <w:szCs w:val="24"/>
        </w:rPr>
      </w:pPr>
      <w:r w:rsidRPr="00241D21">
        <w:rPr>
          <w:rFonts w:ascii="仿宋" w:eastAsia="仿宋" w:hAnsi="仿宋" w:hint="eastAsia"/>
          <w:sz w:val="24"/>
          <w:szCs w:val="24"/>
        </w:rPr>
        <w:t>4、在保证期满时，卖方工程师和买方代表对设备进行全面检查，如得到买方认可，双方签订保证期满合格证书。</w:t>
      </w:r>
    </w:p>
    <w:p w:rsidR="00091549" w:rsidRPr="00241D21" w:rsidRDefault="00091549" w:rsidP="009B417B">
      <w:pPr>
        <w:ind w:firstLine="480"/>
        <w:rPr>
          <w:rFonts w:ascii="仿宋" w:eastAsia="仿宋" w:hAnsi="仿宋"/>
          <w:sz w:val="24"/>
          <w:szCs w:val="24"/>
        </w:rPr>
      </w:pPr>
      <w:r w:rsidRPr="00241D21">
        <w:rPr>
          <w:rFonts w:ascii="仿宋" w:eastAsia="仿宋" w:hAnsi="仿宋"/>
          <w:sz w:val="24"/>
          <w:szCs w:val="24"/>
        </w:rPr>
        <w:t>5</w:t>
      </w:r>
      <w:r w:rsidRPr="00241D21">
        <w:rPr>
          <w:rFonts w:ascii="仿宋" w:eastAsia="仿宋" w:hAnsi="仿宋" w:hint="eastAsia"/>
          <w:sz w:val="24"/>
          <w:szCs w:val="24"/>
        </w:rPr>
        <w:t>、质保期内卖方须自行付费，负责修理和替换任何由于货物自身的质量问</w:t>
      </w:r>
      <w:r w:rsidRPr="00241D21">
        <w:rPr>
          <w:rFonts w:ascii="仿宋" w:eastAsia="仿宋" w:hAnsi="仿宋" w:hint="eastAsia"/>
          <w:sz w:val="24"/>
          <w:szCs w:val="24"/>
        </w:rPr>
        <w:lastRenderedPageBreak/>
        <w:t>题造成的损坏及故障。</w:t>
      </w:r>
    </w:p>
    <w:p w:rsidR="00091549" w:rsidRPr="00241D21" w:rsidRDefault="00091549" w:rsidP="00091549">
      <w:pPr>
        <w:pStyle w:val="a5"/>
        <w:spacing w:line="360" w:lineRule="auto"/>
        <w:rPr>
          <w:rFonts w:ascii="仿宋" w:eastAsia="仿宋" w:hAnsi="仿宋" w:cs="Times New Roman"/>
          <w:bCs/>
          <w:sz w:val="24"/>
          <w:szCs w:val="24"/>
        </w:rPr>
      </w:pPr>
      <w:r w:rsidRPr="00241D21">
        <w:rPr>
          <w:rFonts w:ascii="仿宋" w:eastAsia="仿宋" w:hAnsi="仿宋" w:cs="Times New Roman" w:hint="eastAsia"/>
          <w:bCs/>
          <w:sz w:val="24"/>
          <w:szCs w:val="24"/>
        </w:rPr>
        <w:t>五、</w:t>
      </w:r>
      <w:r w:rsidRPr="00241D21">
        <w:rPr>
          <w:rFonts w:ascii="仿宋" w:eastAsia="仿宋" w:hAnsi="仿宋" w:cs="Times New Roman"/>
          <w:bCs/>
          <w:sz w:val="24"/>
          <w:szCs w:val="24"/>
        </w:rPr>
        <w:t>验收标准</w:t>
      </w:r>
    </w:p>
    <w:p w:rsidR="00091549" w:rsidRPr="00241D21" w:rsidRDefault="00091549" w:rsidP="001666E7">
      <w:pPr>
        <w:pStyle w:val="a5"/>
        <w:spacing w:line="360" w:lineRule="auto"/>
        <w:ind w:firstLineChars="201" w:firstLine="482"/>
        <w:rPr>
          <w:rFonts w:ascii="仿宋" w:eastAsia="仿宋" w:hAnsi="仿宋"/>
          <w:sz w:val="24"/>
          <w:szCs w:val="24"/>
        </w:rPr>
      </w:pPr>
      <w:r w:rsidRPr="00241D21">
        <w:rPr>
          <w:rFonts w:ascii="仿宋" w:eastAsia="仿宋" w:hAnsi="仿宋"/>
          <w:sz w:val="24"/>
          <w:szCs w:val="24"/>
        </w:rPr>
        <w:t>根据中华人民共和国现行技术标准，按招标文件以及合同规定的验收评定标准等规范，由采购人根据《政府采购合同履约和验收管理办法（暂行）》（</w:t>
      </w:r>
      <w:proofErr w:type="gramStart"/>
      <w:r w:rsidRPr="00241D21">
        <w:rPr>
          <w:rFonts w:ascii="仿宋" w:eastAsia="仿宋" w:hAnsi="仿宋"/>
          <w:sz w:val="24"/>
          <w:szCs w:val="24"/>
        </w:rPr>
        <w:t>义招管办</w:t>
      </w:r>
      <w:proofErr w:type="gramEnd"/>
      <w:r w:rsidRPr="00241D21">
        <w:rPr>
          <w:rFonts w:ascii="仿宋" w:eastAsia="仿宋" w:hAnsi="仿宋"/>
          <w:sz w:val="24"/>
          <w:szCs w:val="24"/>
        </w:rPr>
        <w:t>【2008】32号）文件要求和《义乌市人民政府关于进一步完善政府采购工作的若干规定》（</w:t>
      </w:r>
      <w:proofErr w:type="gramStart"/>
      <w:r w:rsidRPr="00241D21">
        <w:rPr>
          <w:rFonts w:ascii="仿宋" w:eastAsia="仿宋" w:hAnsi="仿宋"/>
          <w:sz w:val="24"/>
          <w:szCs w:val="24"/>
        </w:rPr>
        <w:t>义政发</w:t>
      </w:r>
      <w:proofErr w:type="gramEnd"/>
      <w:r w:rsidRPr="00241D21">
        <w:rPr>
          <w:rFonts w:ascii="仿宋" w:eastAsia="仿宋" w:hAnsi="仿宋"/>
          <w:sz w:val="24"/>
          <w:szCs w:val="24"/>
        </w:rPr>
        <w:t>【2012】72号）要求，组织验收。</w:t>
      </w:r>
    </w:p>
    <w:p w:rsidR="000A62C2" w:rsidRPr="00241D21" w:rsidRDefault="000A62C2" w:rsidP="00EC4927">
      <w:pPr>
        <w:spacing w:line="360" w:lineRule="auto"/>
        <w:jc w:val="center"/>
        <w:rPr>
          <w:rFonts w:ascii="仿宋" w:eastAsia="仿宋" w:hAnsi="仿宋"/>
          <w:b/>
          <w:sz w:val="32"/>
          <w:szCs w:val="32"/>
        </w:rPr>
      </w:pPr>
    </w:p>
    <w:p w:rsidR="000A62C2" w:rsidRPr="00241D21" w:rsidRDefault="000A62C2" w:rsidP="00EC4927">
      <w:pPr>
        <w:spacing w:line="360" w:lineRule="auto"/>
        <w:jc w:val="center"/>
        <w:rPr>
          <w:rFonts w:ascii="仿宋" w:eastAsia="仿宋" w:hAnsi="仿宋"/>
          <w:b/>
          <w:sz w:val="32"/>
          <w:szCs w:val="32"/>
        </w:rPr>
      </w:pPr>
    </w:p>
    <w:p w:rsidR="00C82E74" w:rsidRPr="00241D21" w:rsidRDefault="00C82E74" w:rsidP="00EC4927">
      <w:pPr>
        <w:spacing w:line="360" w:lineRule="auto"/>
        <w:jc w:val="center"/>
        <w:rPr>
          <w:rFonts w:ascii="仿宋" w:eastAsia="仿宋" w:hAnsi="仿宋"/>
          <w:b/>
          <w:sz w:val="32"/>
          <w:szCs w:val="32"/>
        </w:rPr>
      </w:pPr>
    </w:p>
    <w:p w:rsidR="00C82E74" w:rsidRPr="00241D21" w:rsidRDefault="00C82E74" w:rsidP="00EC4927">
      <w:pPr>
        <w:spacing w:line="360" w:lineRule="auto"/>
        <w:jc w:val="center"/>
        <w:rPr>
          <w:rFonts w:ascii="仿宋" w:eastAsia="仿宋" w:hAnsi="仿宋"/>
          <w:b/>
          <w:sz w:val="32"/>
          <w:szCs w:val="32"/>
        </w:rPr>
      </w:pPr>
    </w:p>
    <w:p w:rsidR="00C82E74" w:rsidRPr="00241D21" w:rsidRDefault="00C82E74" w:rsidP="00EC4927">
      <w:pPr>
        <w:spacing w:line="360" w:lineRule="auto"/>
        <w:jc w:val="center"/>
        <w:rPr>
          <w:rFonts w:ascii="仿宋" w:eastAsia="仿宋" w:hAnsi="仿宋"/>
          <w:b/>
          <w:sz w:val="32"/>
          <w:szCs w:val="32"/>
        </w:rPr>
      </w:pPr>
    </w:p>
    <w:p w:rsidR="00E443DF" w:rsidRPr="00241D21" w:rsidRDefault="00E443DF" w:rsidP="00EC4927">
      <w:pPr>
        <w:spacing w:line="360" w:lineRule="auto"/>
        <w:jc w:val="center"/>
        <w:rPr>
          <w:rFonts w:ascii="仿宋" w:eastAsia="仿宋" w:hAnsi="仿宋"/>
          <w:b/>
          <w:sz w:val="32"/>
          <w:szCs w:val="32"/>
        </w:rPr>
      </w:pPr>
    </w:p>
    <w:p w:rsidR="00E443DF" w:rsidRPr="00241D21" w:rsidRDefault="00E443DF" w:rsidP="00EC4927">
      <w:pPr>
        <w:spacing w:line="360" w:lineRule="auto"/>
        <w:jc w:val="center"/>
        <w:rPr>
          <w:rFonts w:ascii="仿宋" w:eastAsia="仿宋" w:hAnsi="仿宋"/>
          <w:b/>
          <w:sz w:val="32"/>
          <w:szCs w:val="32"/>
        </w:rPr>
      </w:pPr>
    </w:p>
    <w:p w:rsidR="00E443DF" w:rsidRPr="00241D21" w:rsidRDefault="00E443DF" w:rsidP="00EC4927">
      <w:pPr>
        <w:spacing w:line="360" w:lineRule="auto"/>
        <w:jc w:val="center"/>
        <w:rPr>
          <w:rFonts w:ascii="仿宋" w:eastAsia="仿宋" w:hAnsi="仿宋"/>
          <w:b/>
          <w:sz w:val="32"/>
          <w:szCs w:val="32"/>
        </w:rPr>
      </w:pPr>
    </w:p>
    <w:p w:rsidR="00E443DF" w:rsidRPr="00241D21" w:rsidRDefault="00E443DF" w:rsidP="00EC4927">
      <w:pPr>
        <w:spacing w:line="360" w:lineRule="auto"/>
        <w:jc w:val="center"/>
        <w:rPr>
          <w:rFonts w:ascii="仿宋" w:eastAsia="仿宋" w:hAnsi="仿宋"/>
          <w:b/>
          <w:sz w:val="32"/>
          <w:szCs w:val="32"/>
        </w:rPr>
      </w:pPr>
    </w:p>
    <w:p w:rsidR="00E443DF" w:rsidRPr="00241D21" w:rsidRDefault="00E443DF" w:rsidP="00EC4927">
      <w:pPr>
        <w:spacing w:line="360" w:lineRule="auto"/>
        <w:jc w:val="center"/>
        <w:rPr>
          <w:rFonts w:ascii="仿宋" w:eastAsia="仿宋" w:hAnsi="仿宋"/>
          <w:b/>
          <w:sz w:val="32"/>
          <w:szCs w:val="32"/>
        </w:rPr>
      </w:pPr>
    </w:p>
    <w:p w:rsidR="000A62C2" w:rsidRPr="00241D21" w:rsidRDefault="000A62C2" w:rsidP="00EC4927">
      <w:pPr>
        <w:spacing w:line="360" w:lineRule="auto"/>
        <w:jc w:val="center"/>
        <w:rPr>
          <w:rFonts w:ascii="仿宋" w:eastAsia="仿宋" w:hAnsi="仿宋"/>
          <w:b/>
          <w:sz w:val="32"/>
          <w:szCs w:val="32"/>
        </w:rPr>
      </w:pPr>
    </w:p>
    <w:p w:rsidR="000747B8" w:rsidRPr="00241D21" w:rsidRDefault="000747B8" w:rsidP="00EC4927">
      <w:pPr>
        <w:spacing w:line="360" w:lineRule="auto"/>
        <w:jc w:val="center"/>
        <w:rPr>
          <w:rFonts w:ascii="仿宋" w:eastAsia="仿宋" w:hAnsi="仿宋"/>
          <w:b/>
          <w:sz w:val="32"/>
          <w:szCs w:val="32"/>
        </w:rPr>
      </w:pPr>
    </w:p>
    <w:p w:rsidR="0089306E" w:rsidRPr="00241D21" w:rsidRDefault="0089306E" w:rsidP="00EC4927">
      <w:pPr>
        <w:spacing w:line="360" w:lineRule="auto"/>
        <w:jc w:val="center"/>
        <w:rPr>
          <w:rFonts w:ascii="仿宋" w:eastAsia="仿宋" w:hAnsi="仿宋"/>
          <w:b/>
          <w:sz w:val="32"/>
          <w:szCs w:val="32"/>
        </w:rPr>
      </w:pPr>
    </w:p>
    <w:p w:rsidR="0089306E" w:rsidRDefault="0089306E" w:rsidP="00EC4927">
      <w:pPr>
        <w:spacing w:line="360" w:lineRule="auto"/>
        <w:jc w:val="center"/>
        <w:rPr>
          <w:rFonts w:ascii="仿宋" w:eastAsia="仿宋" w:hAnsi="仿宋"/>
          <w:b/>
          <w:sz w:val="32"/>
          <w:szCs w:val="32"/>
        </w:rPr>
      </w:pPr>
    </w:p>
    <w:p w:rsidR="00AE4812" w:rsidRDefault="00AE4812" w:rsidP="00EC4927">
      <w:pPr>
        <w:spacing w:line="360" w:lineRule="auto"/>
        <w:jc w:val="center"/>
        <w:rPr>
          <w:rFonts w:ascii="仿宋" w:eastAsia="仿宋" w:hAnsi="仿宋"/>
          <w:b/>
          <w:sz w:val="32"/>
          <w:szCs w:val="32"/>
        </w:rPr>
      </w:pPr>
    </w:p>
    <w:p w:rsidR="00AE4812" w:rsidRPr="00241D21" w:rsidRDefault="00AE4812" w:rsidP="00EC4927">
      <w:pPr>
        <w:spacing w:line="360" w:lineRule="auto"/>
        <w:jc w:val="center"/>
        <w:rPr>
          <w:rFonts w:ascii="仿宋" w:eastAsia="仿宋" w:hAnsi="仿宋"/>
          <w:b/>
          <w:sz w:val="32"/>
          <w:szCs w:val="32"/>
        </w:rPr>
      </w:pPr>
    </w:p>
    <w:p w:rsidR="0089306E" w:rsidRPr="00241D21" w:rsidRDefault="0089306E" w:rsidP="00EC4927">
      <w:pPr>
        <w:spacing w:line="360" w:lineRule="auto"/>
        <w:jc w:val="center"/>
        <w:rPr>
          <w:rFonts w:ascii="仿宋" w:eastAsia="仿宋" w:hAnsi="仿宋"/>
          <w:b/>
          <w:sz w:val="32"/>
          <w:szCs w:val="32"/>
        </w:rPr>
      </w:pPr>
    </w:p>
    <w:p w:rsidR="000A62C2" w:rsidRPr="00241D21" w:rsidRDefault="000A62C2" w:rsidP="007E058F">
      <w:pPr>
        <w:spacing w:line="360" w:lineRule="auto"/>
        <w:rPr>
          <w:rFonts w:ascii="仿宋" w:eastAsia="仿宋" w:hAnsi="仿宋"/>
          <w:b/>
          <w:sz w:val="32"/>
          <w:szCs w:val="32"/>
        </w:rPr>
      </w:pPr>
    </w:p>
    <w:p w:rsidR="00EC4927" w:rsidRPr="00241D21" w:rsidRDefault="00EC4927" w:rsidP="00EC4927">
      <w:pPr>
        <w:spacing w:line="360" w:lineRule="auto"/>
        <w:jc w:val="center"/>
        <w:rPr>
          <w:rFonts w:ascii="仿宋" w:eastAsia="仿宋" w:hAnsi="仿宋"/>
          <w:b/>
          <w:sz w:val="32"/>
          <w:szCs w:val="32"/>
        </w:rPr>
      </w:pPr>
      <w:r w:rsidRPr="00241D21">
        <w:rPr>
          <w:rFonts w:ascii="仿宋" w:eastAsia="仿宋" w:hAnsi="仿宋" w:hint="eastAsia"/>
          <w:b/>
          <w:sz w:val="32"/>
          <w:szCs w:val="32"/>
        </w:rPr>
        <w:lastRenderedPageBreak/>
        <w:t>第四章   投标文件要求</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一、投标文件的语言与计量单位</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（1）投标文件、资料、往来信函等使用语言为中文。</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（2）除招标文件有特殊要求外，投标文件中所使用的计量单位、图形符号等应使用中华人民共和国法定计量单位及通用图形符号。</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（3）招、投标文件中，由于未作解释或解释不当而产生的歧义，或者文件中前后相矛盾的地方，招标人以对招标人有利的方向理解。</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二、投标文件的组成</w:t>
      </w:r>
    </w:p>
    <w:p w:rsidR="00EC4927" w:rsidRPr="00241D21" w:rsidRDefault="00EC4927" w:rsidP="00EC4927">
      <w:pPr>
        <w:widowControl/>
        <w:spacing w:line="420" w:lineRule="atLeast"/>
        <w:ind w:firstLine="480"/>
        <w:rPr>
          <w:rFonts w:ascii="仿宋" w:eastAsia="仿宋" w:hAnsi="仿宋" w:cs="宋体"/>
          <w:b/>
          <w:bCs/>
          <w:kern w:val="0"/>
          <w:sz w:val="24"/>
          <w:szCs w:val="24"/>
        </w:rPr>
      </w:pPr>
      <w:r w:rsidRPr="00241D21">
        <w:rPr>
          <w:rFonts w:ascii="仿宋" w:eastAsia="仿宋" w:hAnsi="仿宋" w:cs="宋体" w:hint="eastAsia"/>
          <w:b/>
          <w:bCs/>
          <w:kern w:val="0"/>
          <w:sz w:val="24"/>
          <w:szCs w:val="24"/>
        </w:rPr>
        <w:t>递交的投标文件应分为技术标和商务标，技术标为除商务报价外的所有内容，且技术标和商务标分开制作。技术标（含资信与服务）不得含商务报价。</w:t>
      </w:r>
    </w:p>
    <w:p w:rsidR="00EC4927" w:rsidRPr="00241D21" w:rsidRDefault="00EC4927" w:rsidP="00EC4927">
      <w:pPr>
        <w:widowControl/>
        <w:numPr>
          <w:ilvl w:val="0"/>
          <w:numId w:val="3"/>
        </w:numPr>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技术标：</w:t>
      </w:r>
    </w:p>
    <w:p w:rsidR="00EC4927" w:rsidRPr="00241D21" w:rsidRDefault="00EC4927" w:rsidP="00EC4927">
      <w:pPr>
        <w:pStyle w:val="a5"/>
        <w:spacing w:line="46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应包括下列内容（</w:t>
      </w:r>
      <w:r w:rsidR="00B62B9F" w:rsidRPr="00241D21">
        <w:rPr>
          <w:rFonts w:ascii="仿宋" w:eastAsia="仿宋" w:hAnsi="仿宋" w:cs="宋体" w:hint="eastAsia"/>
          <w:kern w:val="0"/>
          <w:sz w:val="24"/>
          <w:szCs w:val="24"/>
        </w:rPr>
        <w:t>包含但不仅限于</w:t>
      </w:r>
      <w:r w:rsidRPr="00241D21">
        <w:rPr>
          <w:rFonts w:ascii="仿宋" w:eastAsia="仿宋" w:hAnsi="仿宋" w:cs="宋体" w:hint="eastAsia"/>
          <w:kern w:val="0"/>
          <w:sz w:val="24"/>
          <w:szCs w:val="24"/>
        </w:rPr>
        <w:t>以下）并应按顺序装订成册(复印件需加盖单位公章，提供的所有证书应在有效期内)</w:t>
      </w:r>
    </w:p>
    <w:p w:rsidR="00EC4927" w:rsidRPr="00241D21" w:rsidRDefault="00EC4927" w:rsidP="00A575B9">
      <w:pPr>
        <w:pStyle w:val="a6"/>
        <w:widowControl/>
        <w:numPr>
          <w:ilvl w:val="0"/>
          <w:numId w:val="6"/>
        </w:numPr>
        <w:spacing w:line="420" w:lineRule="atLeast"/>
        <w:ind w:firstLineChars="0"/>
        <w:rPr>
          <w:rFonts w:ascii="仿宋" w:eastAsia="仿宋" w:hAnsi="仿宋" w:cs="宋体"/>
          <w:kern w:val="0"/>
          <w:sz w:val="24"/>
          <w:szCs w:val="24"/>
        </w:rPr>
      </w:pPr>
      <w:r w:rsidRPr="00241D21">
        <w:rPr>
          <w:rFonts w:ascii="仿宋" w:eastAsia="仿宋" w:hAnsi="仿宋" w:cs="宋体" w:hint="eastAsia"/>
          <w:kern w:val="0"/>
          <w:sz w:val="24"/>
          <w:szCs w:val="24"/>
        </w:rPr>
        <w:t>营业执照</w:t>
      </w:r>
      <w:r w:rsidR="006B5475" w:rsidRPr="00241D21">
        <w:rPr>
          <w:rFonts w:ascii="仿宋" w:eastAsia="仿宋" w:hAnsi="仿宋" w:cs="宋体" w:hint="eastAsia"/>
          <w:kern w:val="0"/>
          <w:sz w:val="24"/>
          <w:szCs w:val="24"/>
        </w:rPr>
        <w:t>副本</w:t>
      </w:r>
      <w:r w:rsidRPr="00241D21">
        <w:rPr>
          <w:rFonts w:ascii="仿宋" w:eastAsia="仿宋" w:hAnsi="仿宋" w:cs="宋体" w:hint="eastAsia"/>
          <w:kern w:val="0"/>
          <w:sz w:val="24"/>
          <w:szCs w:val="24"/>
        </w:rPr>
        <w:t>（复印件</w:t>
      </w:r>
      <w:r w:rsidR="00A575B9" w:rsidRPr="00241D21">
        <w:rPr>
          <w:rFonts w:ascii="仿宋" w:eastAsia="仿宋" w:hAnsi="仿宋" w:cs="宋体" w:hint="eastAsia"/>
          <w:kern w:val="0"/>
          <w:sz w:val="24"/>
          <w:szCs w:val="24"/>
        </w:rPr>
        <w:t>加盖公章</w:t>
      </w:r>
      <w:r w:rsidRPr="00241D21">
        <w:rPr>
          <w:rFonts w:ascii="仿宋" w:eastAsia="仿宋" w:hAnsi="仿宋" w:cs="宋体" w:hint="eastAsia"/>
          <w:kern w:val="0"/>
          <w:sz w:val="24"/>
          <w:szCs w:val="24"/>
        </w:rPr>
        <w:t>）；</w:t>
      </w:r>
    </w:p>
    <w:p w:rsidR="00A575B9" w:rsidRPr="00241D21" w:rsidRDefault="00A575B9" w:rsidP="00A575B9">
      <w:pPr>
        <w:pStyle w:val="a6"/>
        <w:widowControl/>
        <w:numPr>
          <w:ilvl w:val="0"/>
          <w:numId w:val="6"/>
        </w:numPr>
        <w:spacing w:line="420" w:lineRule="atLeast"/>
        <w:ind w:firstLineChars="0"/>
        <w:rPr>
          <w:rFonts w:ascii="仿宋" w:eastAsia="仿宋" w:hAnsi="仿宋" w:cs="宋体"/>
          <w:kern w:val="0"/>
          <w:sz w:val="24"/>
          <w:szCs w:val="24"/>
        </w:rPr>
      </w:pPr>
      <w:r w:rsidRPr="00241D21">
        <w:rPr>
          <w:rFonts w:ascii="仿宋" w:eastAsia="仿宋" w:hAnsi="仿宋" w:cs="宋体" w:hint="eastAsia"/>
          <w:kern w:val="0"/>
          <w:sz w:val="24"/>
          <w:szCs w:val="24"/>
        </w:rPr>
        <w:t>组织机构代码证</w:t>
      </w:r>
      <w:r w:rsidR="006B5475" w:rsidRPr="00241D21">
        <w:rPr>
          <w:rFonts w:ascii="仿宋" w:eastAsia="仿宋" w:hAnsi="仿宋" w:cs="宋体" w:hint="eastAsia"/>
          <w:kern w:val="0"/>
          <w:sz w:val="24"/>
          <w:szCs w:val="24"/>
        </w:rPr>
        <w:t>副本</w:t>
      </w:r>
      <w:r w:rsidRPr="00241D21">
        <w:rPr>
          <w:rFonts w:ascii="仿宋" w:eastAsia="仿宋" w:hAnsi="仿宋" w:cs="宋体" w:hint="eastAsia"/>
          <w:kern w:val="0"/>
          <w:sz w:val="24"/>
          <w:szCs w:val="24"/>
        </w:rPr>
        <w:t>（复印件加盖公章）</w:t>
      </w:r>
    </w:p>
    <w:p w:rsidR="00EC4927" w:rsidRPr="00241D21" w:rsidRDefault="00FF4C69"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3</w:t>
      </w:r>
      <w:r w:rsidR="00EC4927" w:rsidRPr="00241D21">
        <w:rPr>
          <w:rFonts w:ascii="仿宋" w:eastAsia="仿宋" w:hAnsi="仿宋" w:cs="宋体" w:hint="eastAsia"/>
          <w:kern w:val="0"/>
          <w:sz w:val="24"/>
          <w:szCs w:val="24"/>
        </w:rPr>
        <w:t>）法人资格证明或法人代表授权书；</w:t>
      </w:r>
    </w:p>
    <w:p w:rsidR="00EC4927" w:rsidRPr="00241D21" w:rsidRDefault="00FF4C69"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4</w:t>
      </w:r>
      <w:r w:rsidR="00D06FD4" w:rsidRPr="00241D21">
        <w:rPr>
          <w:rFonts w:ascii="仿宋" w:eastAsia="仿宋" w:hAnsi="仿宋" w:cs="宋体" w:hint="eastAsia"/>
          <w:kern w:val="0"/>
          <w:sz w:val="24"/>
          <w:szCs w:val="24"/>
        </w:rPr>
        <w:t>）税务登记证</w:t>
      </w:r>
      <w:r w:rsidR="006B5475" w:rsidRPr="00241D21">
        <w:rPr>
          <w:rFonts w:ascii="仿宋" w:eastAsia="仿宋" w:hAnsi="仿宋" w:cs="宋体" w:hint="eastAsia"/>
          <w:kern w:val="0"/>
          <w:sz w:val="24"/>
          <w:szCs w:val="24"/>
        </w:rPr>
        <w:t>副本</w:t>
      </w:r>
      <w:r w:rsidR="00EC4927" w:rsidRPr="00241D21">
        <w:rPr>
          <w:rFonts w:ascii="仿宋" w:eastAsia="仿宋" w:hAnsi="仿宋" w:cs="宋体" w:hint="eastAsia"/>
          <w:kern w:val="0"/>
          <w:sz w:val="24"/>
          <w:szCs w:val="24"/>
        </w:rPr>
        <w:t>（复印件</w:t>
      </w:r>
      <w:r w:rsidR="00A575B9" w:rsidRPr="00241D21">
        <w:rPr>
          <w:rFonts w:ascii="仿宋" w:eastAsia="仿宋" w:hAnsi="仿宋" w:cs="宋体" w:hint="eastAsia"/>
          <w:kern w:val="0"/>
          <w:sz w:val="24"/>
          <w:szCs w:val="24"/>
        </w:rPr>
        <w:t>加盖公章</w:t>
      </w:r>
      <w:r w:rsidR="00EC4927" w:rsidRPr="00241D21">
        <w:rPr>
          <w:rFonts w:ascii="仿宋" w:eastAsia="仿宋" w:hAnsi="仿宋" w:cs="宋体" w:hint="eastAsia"/>
          <w:kern w:val="0"/>
          <w:sz w:val="24"/>
          <w:szCs w:val="24"/>
        </w:rPr>
        <w:t>）；</w:t>
      </w:r>
    </w:p>
    <w:p w:rsidR="00EC4927" w:rsidRPr="00241D21" w:rsidRDefault="00FF4C69"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5</w:t>
      </w:r>
      <w:r w:rsidR="00EC4927" w:rsidRPr="00241D21">
        <w:rPr>
          <w:rFonts w:ascii="仿宋" w:eastAsia="仿宋" w:hAnsi="仿宋" w:cs="宋体" w:hint="eastAsia"/>
          <w:kern w:val="0"/>
          <w:sz w:val="24"/>
          <w:szCs w:val="24"/>
        </w:rPr>
        <w:t>）法定代表人或授权代表的身份证（复印件）；</w:t>
      </w:r>
    </w:p>
    <w:p w:rsidR="00EC4927" w:rsidRPr="00241D21" w:rsidRDefault="00FF4C69" w:rsidP="00F07DF7">
      <w:pPr>
        <w:widowControl/>
        <w:spacing w:line="420" w:lineRule="atLeast"/>
        <w:ind w:firstLineChars="150" w:firstLine="361"/>
        <w:rPr>
          <w:rFonts w:ascii="仿宋" w:eastAsia="仿宋" w:hAnsi="仿宋" w:cs="宋体"/>
          <w:b/>
          <w:kern w:val="0"/>
          <w:sz w:val="24"/>
          <w:szCs w:val="24"/>
        </w:rPr>
      </w:pPr>
      <w:r w:rsidRPr="00241D21">
        <w:rPr>
          <w:rFonts w:ascii="仿宋" w:eastAsia="仿宋" w:hAnsi="仿宋" w:cs="宋体" w:hint="eastAsia"/>
          <w:b/>
          <w:kern w:val="0"/>
          <w:sz w:val="24"/>
          <w:szCs w:val="24"/>
        </w:rPr>
        <w:t xml:space="preserve"> 6</w:t>
      </w:r>
      <w:r w:rsidR="00EC4927" w:rsidRPr="00241D21">
        <w:rPr>
          <w:rFonts w:ascii="仿宋" w:eastAsia="仿宋" w:hAnsi="仿宋" w:cs="宋体" w:hint="eastAsia"/>
          <w:b/>
          <w:kern w:val="0"/>
          <w:sz w:val="24"/>
          <w:szCs w:val="24"/>
        </w:rPr>
        <w:t>）检察机关出具的投标人</w:t>
      </w:r>
      <w:r w:rsidR="00A575B9" w:rsidRPr="00241D21">
        <w:rPr>
          <w:rFonts w:ascii="仿宋" w:eastAsia="仿宋" w:hAnsi="仿宋" w:cs="宋体" w:hint="eastAsia"/>
          <w:b/>
          <w:kern w:val="0"/>
          <w:sz w:val="24"/>
          <w:szCs w:val="24"/>
        </w:rPr>
        <w:t>或</w:t>
      </w:r>
      <w:r w:rsidR="00EC4927" w:rsidRPr="00241D21">
        <w:rPr>
          <w:rFonts w:ascii="仿宋" w:eastAsia="仿宋" w:hAnsi="仿宋" w:cs="宋体" w:hint="eastAsia"/>
          <w:b/>
          <w:kern w:val="0"/>
          <w:sz w:val="24"/>
          <w:szCs w:val="24"/>
        </w:rPr>
        <w:t>投标单位的行贿犯罪档案查询告知函（附件二）</w:t>
      </w:r>
    </w:p>
    <w:p w:rsidR="00EC4927" w:rsidRPr="00241D21" w:rsidRDefault="00FF4C69"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7</w:t>
      </w:r>
      <w:r w:rsidR="00EC4927" w:rsidRPr="00241D21">
        <w:rPr>
          <w:rFonts w:ascii="仿宋" w:eastAsia="仿宋" w:hAnsi="仿宋" w:cs="宋体" w:hint="eastAsia"/>
          <w:kern w:val="0"/>
          <w:sz w:val="24"/>
          <w:szCs w:val="24"/>
        </w:rPr>
        <w:t>）投标人情况一览表；</w:t>
      </w:r>
    </w:p>
    <w:p w:rsidR="007344A9" w:rsidRPr="00241D21" w:rsidRDefault="00FF4C69" w:rsidP="007344A9">
      <w:pPr>
        <w:widowControl/>
        <w:spacing w:line="420" w:lineRule="atLeas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8</w:t>
      </w:r>
      <w:r w:rsidR="007344A9" w:rsidRPr="00241D21">
        <w:rPr>
          <w:rFonts w:ascii="仿宋" w:eastAsia="仿宋" w:hAnsi="仿宋" w:cs="宋体" w:hint="eastAsia"/>
          <w:kern w:val="0"/>
          <w:sz w:val="24"/>
          <w:szCs w:val="24"/>
        </w:rPr>
        <w:t>）</w:t>
      </w:r>
      <w:r w:rsidR="00FD6E22" w:rsidRPr="00241D21">
        <w:rPr>
          <w:rFonts w:ascii="仿宋" w:eastAsia="仿宋" w:hAnsi="仿宋" w:cs="宋体" w:hint="eastAsia"/>
          <w:kern w:val="0"/>
          <w:sz w:val="24"/>
          <w:szCs w:val="24"/>
        </w:rPr>
        <w:t>售后</w:t>
      </w:r>
      <w:r w:rsidR="007344A9" w:rsidRPr="00241D21">
        <w:rPr>
          <w:rFonts w:ascii="仿宋" w:eastAsia="仿宋" w:hAnsi="仿宋" w:cs="宋体" w:hint="eastAsia"/>
          <w:kern w:val="0"/>
          <w:sz w:val="24"/>
          <w:szCs w:val="24"/>
        </w:rPr>
        <w:t>服务的及时性等保证措施。</w:t>
      </w:r>
    </w:p>
    <w:p w:rsidR="00EC4927" w:rsidRPr="00241D21" w:rsidRDefault="00FF4C69"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9</w:t>
      </w:r>
      <w:r w:rsidR="00EC4927" w:rsidRPr="00241D21">
        <w:rPr>
          <w:rFonts w:ascii="仿宋" w:eastAsia="仿宋" w:hAnsi="仿宋" w:cs="宋体" w:hint="eastAsia"/>
          <w:kern w:val="0"/>
          <w:sz w:val="24"/>
          <w:szCs w:val="24"/>
        </w:rPr>
        <w:t>）</w:t>
      </w:r>
      <w:r w:rsidR="007344A9" w:rsidRPr="00241D21">
        <w:rPr>
          <w:rFonts w:ascii="仿宋" w:eastAsia="仿宋" w:hAnsi="仿宋" w:cs="宋体" w:hint="eastAsia"/>
          <w:kern w:val="0"/>
          <w:sz w:val="24"/>
          <w:szCs w:val="24"/>
        </w:rPr>
        <w:t>对本次采购货物及供货服务的具体方案，包括供货方案、服务团队、常驻联系人等</w:t>
      </w:r>
      <w:r w:rsidR="00EC4927" w:rsidRPr="00241D21">
        <w:rPr>
          <w:rFonts w:ascii="仿宋" w:eastAsia="仿宋" w:hAnsi="仿宋" w:cs="宋体" w:hint="eastAsia"/>
          <w:kern w:val="0"/>
          <w:sz w:val="24"/>
          <w:szCs w:val="24"/>
        </w:rPr>
        <w:t>；</w:t>
      </w:r>
    </w:p>
    <w:p w:rsidR="007344A9" w:rsidRPr="00241D21" w:rsidRDefault="00FF4C69" w:rsidP="007344A9">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10</w:t>
      </w:r>
      <w:r w:rsidR="0074150D" w:rsidRPr="00241D21">
        <w:rPr>
          <w:rFonts w:ascii="仿宋" w:eastAsia="仿宋" w:hAnsi="仿宋" w:cs="宋体" w:hint="eastAsia"/>
          <w:kern w:val="0"/>
          <w:sz w:val="24"/>
          <w:szCs w:val="24"/>
        </w:rPr>
        <w:t>）产品质量保证措施、产品的质量保证承诺；</w:t>
      </w:r>
    </w:p>
    <w:p w:rsidR="007344A9" w:rsidRPr="00241D21" w:rsidRDefault="007344A9" w:rsidP="007344A9">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w:t>
      </w:r>
      <w:r w:rsidR="00DD582F" w:rsidRPr="00241D21">
        <w:rPr>
          <w:rFonts w:ascii="仿宋" w:eastAsia="仿宋" w:hAnsi="仿宋" w:cs="宋体" w:hint="eastAsia"/>
          <w:kern w:val="0"/>
          <w:sz w:val="24"/>
          <w:szCs w:val="24"/>
        </w:rPr>
        <w:t>1</w:t>
      </w:r>
      <w:r w:rsidRPr="00241D21">
        <w:rPr>
          <w:rFonts w:ascii="仿宋" w:eastAsia="仿宋" w:hAnsi="仿宋" w:cs="宋体" w:hint="eastAsia"/>
          <w:kern w:val="0"/>
          <w:sz w:val="24"/>
          <w:szCs w:val="24"/>
        </w:rPr>
        <w:t>）售前、售后服务内容和服务承诺。</w:t>
      </w:r>
    </w:p>
    <w:p w:rsidR="00F71C86" w:rsidRPr="00241D21" w:rsidRDefault="00F71C86" w:rsidP="00F71C86">
      <w:pPr>
        <w:widowControl/>
        <w:spacing w:line="420" w:lineRule="atLeas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1</w:t>
      </w:r>
      <w:r w:rsidR="00DD582F" w:rsidRPr="00241D21">
        <w:rPr>
          <w:rFonts w:ascii="仿宋" w:eastAsia="仿宋" w:hAnsi="仿宋" w:cs="宋体" w:hint="eastAsia"/>
          <w:kern w:val="0"/>
          <w:sz w:val="24"/>
          <w:szCs w:val="24"/>
        </w:rPr>
        <w:t>2</w:t>
      </w:r>
      <w:r w:rsidRPr="00241D21">
        <w:rPr>
          <w:rFonts w:ascii="仿宋" w:eastAsia="仿宋" w:hAnsi="仿宋" w:cs="宋体" w:hint="eastAsia"/>
          <w:kern w:val="0"/>
          <w:sz w:val="24"/>
          <w:szCs w:val="24"/>
        </w:rPr>
        <w:t>）若有技术偏离，详细列明技术偏离部分；</w:t>
      </w:r>
    </w:p>
    <w:p w:rsidR="00EC4927" w:rsidRPr="00241D21" w:rsidRDefault="007344A9"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w:t>
      </w:r>
      <w:r w:rsidR="00DD582F" w:rsidRPr="00241D21">
        <w:rPr>
          <w:rFonts w:ascii="仿宋" w:eastAsia="仿宋" w:hAnsi="仿宋" w:cs="宋体" w:hint="eastAsia"/>
          <w:kern w:val="0"/>
          <w:sz w:val="24"/>
          <w:szCs w:val="24"/>
        </w:rPr>
        <w:t>3</w:t>
      </w:r>
      <w:r w:rsidR="0074150D" w:rsidRPr="00241D21">
        <w:rPr>
          <w:rFonts w:ascii="仿宋" w:eastAsia="仿宋" w:hAnsi="仿宋" w:cs="宋体" w:hint="eastAsia"/>
          <w:kern w:val="0"/>
          <w:sz w:val="24"/>
          <w:szCs w:val="24"/>
        </w:rPr>
        <w:t>）投标人能够给予招标人的其他优惠条件；</w:t>
      </w:r>
    </w:p>
    <w:p w:rsidR="00EC4927" w:rsidRPr="00241D21" w:rsidRDefault="007344A9" w:rsidP="007344A9">
      <w:pPr>
        <w:widowControl/>
        <w:spacing w:line="420" w:lineRule="atLeas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1</w:t>
      </w:r>
      <w:r w:rsidR="00DD582F" w:rsidRPr="00241D21">
        <w:rPr>
          <w:rFonts w:ascii="仿宋" w:eastAsia="仿宋" w:hAnsi="仿宋" w:cs="宋体" w:hint="eastAsia"/>
          <w:kern w:val="0"/>
          <w:sz w:val="24"/>
          <w:szCs w:val="24"/>
        </w:rPr>
        <w:t>4</w:t>
      </w:r>
      <w:r w:rsidR="0074150D" w:rsidRPr="00241D21">
        <w:rPr>
          <w:rFonts w:ascii="仿宋" w:eastAsia="仿宋" w:hAnsi="仿宋" w:cs="宋体" w:hint="eastAsia"/>
          <w:kern w:val="0"/>
          <w:sz w:val="24"/>
          <w:szCs w:val="24"/>
        </w:rPr>
        <w:t>）其他投标人认为应该提交给招标人的资料（如业绩）；</w:t>
      </w:r>
    </w:p>
    <w:p w:rsidR="00447370" w:rsidRPr="00241D21" w:rsidRDefault="007344A9" w:rsidP="001666E7">
      <w:pPr>
        <w:widowControl/>
        <w:spacing w:line="420" w:lineRule="atLeas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1</w:t>
      </w:r>
      <w:r w:rsidR="00DD582F" w:rsidRPr="00241D21">
        <w:rPr>
          <w:rFonts w:ascii="仿宋" w:eastAsia="仿宋" w:hAnsi="仿宋" w:cs="宋体" w:hint="eastAsia"/>
          <w:kern w:val="0"/>
          <w:sz w:val="24"/>
          <w:szCs w:val="24"/>
        </w:rPr>
        <w:t>5</w:t>
      </w:r>
      <w:r w:rsidR="00AD5A6A" w:rsidRPr="00241D21">
        <w:rPr>
          <w:rFonts w:ascii="仿宋" w:eastAsia="仿宋" w:hAnsi="仿宋" w:cs="宋体" w:hint="eastAsia"/>
          <w:kern w:val="0"/>
          <w:sz w:val="24"/>
          <w:szCs w:val="24"/>
        </w:rPr>
        <w:t>）各种能体现投标人实力的响应内容或有利于招标人的各种承诺等；</w:t>
      </w:r>
    </w:p>
    <w:p w:rsidR="007C5748" w:rsidRPr="00241D21" w:rsidRDefault="007C5748" w:rsidP="007C5748">
      <w:pPr>
        <w:widowControl/>
        <w:spacing w:line="420" w:lineRule="atLeast"/>
        <w:ind w:firstLineChars="200" w:firstLine="482"/>
        <w:rPr>
          <w:rFonts w:ascii="仿宋" w:eastAsia="仿宋" w:hAnsi="仿宋" w:cs="宋体"/>
          <w:b/>
          <w:kern w:val="0"/>
          <w:sz w:val="24"/>
          <w:szCs w:val="24"/>
        </w:rPr>
      </w:pPr>
      <w:r w:rsidRPr="00241D21">
        <w:rPr>
          <w:rFonts w:ascii="仿宋" w:eastAsia="仿宋" w:hAnsi="仿宋" w:cs="宋体" w:hint="eastAsia"/>
          <w:b/>
          <w:kern w:val="0"/>
          <w:sz w:val="24"/>
          <w:szCs w:val="24"/>
        </w:rPr>
        <w:t>16）提供各类板材、五金件及其他零配件</w:t>
      </w:r>
      <w:proofErr w:type="gramStart"/>
      <w:r w:rsidRPr="00241D21">
        <w:rPr>
          <w:rFonts w:ascii="仿宋" w:eastAsia="仿宋" w:hAnsi="仿宋" w:cs="宋体" w:hint="eastAsia"/>
          <w:b/>
          <w:kern w:val="0"/>
          <w:sz w:val="24"/>
          <w:szCs w:val="24"/>
        </w:rPr>
        <w:t>的样材小样</w:t>
      </w:r>
      <w:proofErr w:type="gramEnd"/>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（2）商务标：</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1）投标函（附件一）</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lastRenderedPageBreak/>
        <w:t>2）报价一览表（见第</w:t>
      </w:r>
      <w:r w:rsidR="00766C43" w:rsidRPr="00241D21">
        <w:rPr>
          <w:rFonts w:ascii="仿宋" w:eastAsia="仿宋" w:hAnsi="仿宋" w:cs="宋体" w:hint="eastAsia"/>
          <w:kern w:val="0"/>
          <w:sz w:val="24"/>
          <w:szCs w:val="24"/>
        </w:rPr>
        <w:t>六</w:t>
      </w:r>
      <w:r w:rsidRPr="00241D21">
        <w:rPr>
          <w:rFonts w:ascii="仿宋" w:eastAsia="仿宋" w:hAnsi="仿宋" w:cs="宋体" w:hint="eastAsia"/>
          <w:kern w:val="0"/>
          <w:sz w:val="24"/>
          <w:szCs w:val="24"/>
        </w:rPr>
        <w:t>章</w:t>
      </w:r>
      <w:r w:rsidR="00766C43" w:rsidRPr="00241D21">
        <w:rPr>
          <w:rFonts w:ascii="仿宋" w:eastAsia="仿宋" w:hAnsi="仿宋" w:cs="宋体" w:hint="eastAsia"/>
          <w:kern w:val="0"/>
          <w:sz w:val="24"/>
          <w:szCs w:val="24"/>
        </w:rPr>
        <w:t xml:space="preserve"> 附件六</w:t>
      </w:r>
      <w:r w:rsidRPr="00241D21">
        <w:rPr>
          <w:rFonts w:ascii="仿宋" w:eastAsia="仿宋" w:hAnsi="仿宋" w:cs="宋体" w:hint="eastAsia"/>
          <w:kern w:val="0"/>
          <w:sz w:val="24"/>
          <w:szCs w:val="24"/>
        </w:rPr>
        <w:t>）</w:t>
      </w:r>
    </w:p>
    <w:p w:rsidR="00C015A9" w:rsidRPr="00241D21" w:rsidRDefault="007845FF" w:rsidP="00A17B23">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3) 投标报价明细表</w:t>
      </w:r>
      <w:r w:rsidR="00D23036" w:rsidRPr="00241D21">
        <w:rPr>
          <w:rFonts w:ascii="仿宋" w:eastAsia="仿宋" w:hAnsi="仿宋" w:cs="宋体" w:hint="eastAsia"/>
          <w:kern w:val="0"/>
          <w:sz w:val="24"/>
          <w:szCs w:val="24"/>
        </w:rPr>
        <w:t>（见第六章 附件七）</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三、投标报价</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（1）投标均以人民币报价。</w:t>
      </w:r>
    </w:p>
    <w:p w:rsidR="00EC4927" w:rsidRPr="00241D21" w:rsidRDefault="00EC4927" w:rsidP="004B56F1">
      <w:pPr>
        <w:spacing w:line="360" w:lineRule="auto"/>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（2）投标报价应是</w:t>
      </w:r>
      <w:r w:rsidR="00060069" w:rsidRPr="00241D21">
        <w:rPr>
          <w:rFonts w:ascii="仿宋" w:eastAsia="仿宋" w:hAnsi="仿宋" w:cs="宋体" w:hint="eastAsia"/>
          <w:kern w:val="0"/>
          <w:sz w:val="24"/>
          <w:szCs w:val="24"/>
        </w:rPr>
        <w:t>设计费、</w:t>
      </w:r>
      <w:r w:rsidRPr="00241D21">
        <w:rPr>
          <w:rFonts w:ascii="仿宋" w:eastAsia="仿宋" w:hAnsi="仿宋" w:cs="宋体" w:hint="eastAsia"/>
          <w:kern w:val="0"/>
          <w:sz w:val="24"/>
          <w:szCs w:val="24"/>
        </w:rPr>
        <w:t>货物费、</w:t>
      </w:r>
      <w:r w:rsidR="006D2968" w:rsidRPr="00241D21">
        <w:rPr>
          <w:rFonts w:ascii="仿宋" w:eastAsia="仿宋" w:hAnsi="仿宋" w:cs="宋体" w:hint="eastAsia"/>
          <w:kern w:val="0"/>
          <w:sz w:val="24"/>
          <w:szCs w:val="24"/>
        </w:rPr>
        <w:t>包装费、</w:t>
      </w:r>
      <w:r w:rsidRPr="00241D21">
        <w:rPr>
          <w:rFonts w:ascii="仿宋" w:eastAsia="仿宋" w:hAnsi="仿宋" w:cs="宋体" w:hint="eastAsia"/>
          <w:kern w:val="0"/>
          <w:sz w:val="24"/>
          <w:szCs w:val="24"/>
        </w:rPr>
        <w:t>运输保险费、装卸费、检验验收费、</w:t>
      </w:r>
      <w:r w:rsidR="00060069" w:rsidRPr="00241D21">
        <w:rPr>
          <w:rFonts w:ascii="仿宋" w:eastAsia="仿宋" w:hAnsi="仿宋" w:cs="宋体" w:hint="eastAsia"/>
          <w:kern w:val="0"/>
          <w:sz w:val="24"/>
          <w:szCs w:val="24"/>
        </w:rPr>
        <w:t>税金等</w:t>
      </w:r>
      <w:r w:rsidRPr="00241D21">
        <w:rPr>
          <w:rFonts w:ascii="仿宋" w:eastAsia="仿宋" w:hAnsi="仿宋" w:cs="宋体" w:hint="eastAsia"/>
          <w:kern w:val="0"/>
          <w:sz w:val="24"/>
          <w:szCs w:val="24"/>
        </w:rPr>
        <w:t>其他需要发生或可能发生的所有费用。</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四、投标文件制作要求</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（1）投标文件正本必须用不退色的墨水填写或打印，幅面规格A4并装订成册，副本可用复印件。投标文件须一式</w:t>
      </w:r>
      <w:r w:rsidR="006F2488" w:rsidRPr="00241D21">
        <w:rPr>
          <w:rFonts w:ascii="仿宋" w:eastAsia="仿宋" w:hAnsi="仿宋" w:cs="宋体" w:hint="eastAsia"/>
          <w:kern w:val="0"/>
          <w:sz w:val="24"/>
          <w:szCs w:val="24"/>
        </w:rPr>
        <w:t>3</w:t>
      </w:r>
      <w:r w:rsidRPr="00241D21">
        <w:rPr>
          <w:rFonts w:ascii="仿宋" w:eastAsia="仿宋" w:hAnsi="仿宋" w:cs="宋体" w:hint="eastAsia"/>
          <w:kern w:val="0"/>
          <w:sz w:val="24"/>
          <w:szCs w:val="24"/>
        </w:rPr>
        <w:t>份（正本1份，副本</w:t>
      </w:r>
      <w:r w:rsidR="006F2488" w:rsidRPr="00241D21">
        <w:rPr>
          <w:rFonts w:ascii="仿宋" w:eastAsia="仿宋" w:hAnsi="仿宋" w:cs="宋体" w:hint="eastAsia"/>
          <w:kern w:val="0"/>
          <w:sz w:val="24"/>
          <w:szCs w:val="24"/>
        </w:rPr>
        <w:t>2</w:t>
      </w:r>
      <w:r w:rsidRPr="00241D21">
        <w:rPr>
          <w:rFonts w:ascii="仿宋" w:eastAsia="仿宋" w:hAnsi="仿宋" w:cs="宋体" w:hint="eastAsia"/>
          <w:kern w:val="0"/>
          <w:sz w:val="24"/>
          <w:szCs w:val="24"/>
        </w:rPr>
        <w:t>份），分别加盖“正本”“副本”印章。正本与副本如有差别，以正本为准，责任由投标人自负。</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（3）投标文件封面应标明“正本”或“副本”字样。</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（4）</w:t>
      </w:r>
      <w:r w:rsidRPr="00241D21">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241D21" w:rsidRDefault="00EC4927" w:rsidP="00EC4927">
      <w:pPr>
        <w:widowControl/>
        <w:spacing w:line="420" w:lineRule="atLeast"/>
        <w:rPr>
          <w:rFonts w:ascii="仿宋" w:eastAsia="仿宋" w:hAnsi="仿宋" w:cs="宋体"/>
          <w:kern w:val="0"/>
          <w:sz w:val="24"/>
          <w:szCs w:val="24"/>
        </w:rPr>
      </w:pPr>
      <w:r w:rsidRPr="00241D21">
        <w:rPr>
          <w:rFonts w:ascii="仿宋" w:eastAsia="仿宋" w:hAnsi="仿宋" w:cs="宋体" w:hint="eastAsia"/>
          <w:kern w:val="0"/>
          <w:sz w:val="24"/>
          <w:szCs w:val="24"/>
        </w:rPr>
        <w:t xml:space="preserve">    五 、投标文件的送达时间 </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1、开标地点即为投标文件的递交地点，招标人在投标截止时间前一小时内接收投标文件。</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2、投标截止时间即为开标时间，招标方将拒绝在投标截止时间后收到的投标文件。</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六、投标单位有下列情况之一的，</w:t>
      </w:r>
      <w:r w:rsidRPr="00241D21">
        <w:rPr>
          <w:rFonts w:ascii="仿宋" w:eastAsia="仿宋" w:hAnsi="仿宋" w:cs="宋体" w:hint="eastAsia"/>
          <w:kern w:val="0"/>
          <w:sz w:val="24"/>
          <w:szCs w:val="24"/>
          <w:lang w:val="en-GB"/>
        </w:rPr>
        <w:t>其投标将可能被拒绝或作无效投标处理：</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1、未在规定时间内将投标书送达规定地点的。</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2、投标书未按规定密封或未按要求加盖公章或投标文件签署不符合要求的。</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3、投标文件无法人代表签字或签字无法人代表有效委托的。</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4、投标单位不符合投标单位资格要求的。</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5、投标单位不符合产品报价要求的。</w:t>
      </w:r>
    </w:p>
    <w:p w:rsidR="00EC4927" w:rsidRPr="00241D21" w:rsidRDefault="00EC4927" w:rsidP="00EC4927">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6、投标文件中提供伪造、虚假材料的。</w:t>
      </w:r>
    </w:p>
    <w:p w:rsidR="00FB0CAB" w:rsidRPr="00241D21" w:rsidRDefault="00FB0CAB" w:rsidP="00EC4927">
      <w:pPr>
        <w:widowControl/>
        <w:spacing w:line="420" w:lineRule="atLeast"/>
        <w:ind w:firstLine="480"/>
        <w:rPr>
          <w:rFonts w:ascii="仿宋" w:eastAsia="仿宋" w:hAnsi="仿宋"/>
          <w:sz w:val="24"/>
        </w:rPr>
      </w:pPr>
      <w:r w:rsidRPr="00241D21">
        <w:rPr>
          <w:rFonts w:ascii="仿宋" w:eastAsia="仿宋" w:hAnsi="仿宋" w:cs="宋体" w:hint="eastAsia"/>
          <w:kern w:val="0"/>
          <w:sz w:val="24"/>
          <w:szCs w:val="24"/>
        </w:rPr>
        <w:t>7、投标</w:t>
      </w:r>
      <w:r w:rsidR="00333F65" w:rsidRPr="00241D21">
        <w:rPr>
          <w:rFonts w:ascii="仿宋" w:eastAsia="仿宋" w:hAnsi="仿宋" w:cs="宋体" w:hint="eastAsia"/>
          <w:kern w:val="0"/>
          <w:sz w:val="24"/>
          <w:szCs w:val="24"/>
        </w:rPr>
        <w:t>单价及价格</w:t>
      </w:r>
      <w:r w:rsidR="00527FA4" w:rsidRPr="00241D21">
        <w:rPr>
          <w:rFonts w:ascii="仿宋" w:eastAsia="仿宋" w:hAnsi="仿宋" w:cs="宋体" w:hint="eastAsia"/>
          <w:kern w:val="0"/>
          <w:sz w:val="24"/>
          <w:szCs w:val="24"/>
        </w:rPr>
        <w:t>经评标小组认定</w:t>
      </w:r>
      <w:r w:rsidRPr="00241D21">
        <w:rPr>
          <w:rFonts w:ascii="仿宋" w:eastAsia="仿宋" w:hAnsi="仿宋" w:cs="宋体" w:hint="eastAsia"/>
          <w:kern w:val="0"/>
          <w:sz w:val="24"/>
          <w:szCs w:val="24"/>
        </w:rPr>
        <w:t>明显不合理的。</w:t>
      </w:r>
    </w:p>
    <w:p w:rsidR="00EC4927" w:rsidRPr="00241D21" w:rsidRDefault="00EC4927" w:rsidP="0080539B">
      <w:pPr>
        <w:snapToGrid w:val="0"/>
        <w:spacing w:line="360" w:lineRule="auto"/>
        <w:rPr>
          <w:rFonts w:ascii="仿宋" w:eastAsia="仿宋" w:hAnsi="仿宋"/>
          <w:sz w:val="24"/>
        </w:rPr>
      </w:pPr>
    </w:p>
    <w:p w:rsidR="0089306E" w:rsidRPr="00241D21" w:rsidRDefault="0089306E" w:rsidP="0080539B">
      <w:pPr>
        <w:snapToGrid w:val="0"/>
        <w:spacing w:line="360" w:lineRule="auto"/>
        <w:rPr>
          <w:rFonts w:ascii="仿宋" w:eastAsia="仿宋" w:hAnsi="仿宋"/>
          <w:sz w:val="24"/>
        </w:rPr>
      </w:pPr>
    </w:p>
    <w:p w:rsidR="002D7D0F" w:rsidRPr="00241D21" w:rsidRDefault="002D7D0F" w:rsidP="00504228">
      <w:pPr>
        <w:widowControl/>
        <w:spacing w:line="420" w:lineRule="atLeast"/>
        <w:rPr>
          <w:rFonts w:ascii="仿宋" w:eastAsia="仿宋" w:hAnsi="仿宋" w:cs="宋体"/>
          <w:kern w:val="0"/>
          <w:sz w:val="24"/>
          <w:szCs w:val="24"/>
        </w:rPr>
      </w:pPr>
    </w:p>
    <w:p w:rsidR="00504228" w:rsidRPr="00241D21" w:rsidRDefault="00504228" w:rsidP="00504228">
      <w:pPr>
        <w:spacing w:line="360" w:lineRule="auto"/>
        <w:jc w:val="center"/>
        <w:rPr>
          <w:rFonts w:ascii="仿宋" w:eastAsia="仿宋" w:hAnsi="仿宋"/>
          <w:b/>
          <w:sz w:val="32"/>
          <w:szCs w:val="32"/>
        </w:rPr>
      </w:pPr>
      <w:r w:rsidRPr="00241D21">
        <w:rPr>
          <w:rFonts w:ascii="仿宋" w:eastAsia="仿宋" w:hAnsi="仿宋" w:hint="eastAsia"/>
          <w:b/>
          <w:sz w:val="32"/>
          <w:szCs w:val="32"/>
        </w:rPr>
        <w:lastRenderedPageBreak/>
        <w:t>第</w:t>
      </w:r>
      <w:r w:rsidR="00E01EE7" w:rsidRPr="00241D21">
        <w:rPr>
          <w:rFonts w:ascii="仿宋" w:eastAsia="仿宋" w:hAnsi="仿宋" w:hint="eastAsia"/>
          <w:b/>
          <w:sz w:val="32"/>
          <w:szCs w:val="32"/>
        </w:rPr>
        <w:t>五</w:t>
      </w:r>
      <w:r w:rsidRPr="00241D21">
        <w:rPr>
          <w:rFonts w:ascii="仿宋" w:eastAsia="仿宋" w:hAnsi="仿宋" w:hint="eastAsia"/>
          <w:b/>
          <w:sz w:val="32"/>
          <w:szCs w:val="32"/>
        </w:rPr>
        <w:t>章   评标办法</w:t>
      </w:r>
    </w:p>
    <w:p w:rsidR="00B032E4" w:rsidRPr="00241D21" w:rsidRDefault="00B032E4" w:rsidP="00AB527C">
      <w:pPr>
        <w:adjustRightInd w:val="0"/>
        <w:snapToGrid w:val="0"/>
        <w:spacing w:line="360" w:lineRule="auto"/>
        <w:ind w:firstLine="555"/>
        <w:jc w:val="left"/>
        <w:rPr>
          <w:rStyle w:val="ab"/>
          <w:rFonts w:ascii="仿宋" w:eastAsia="仿宋" w:hAnsi="仿宋"/>
          <w:b w:val="0"/>
          <w:bCs w:val="0"/>
          <w:sz w:val="24"/>
          <w:szCs w:val="24"/>
        </w:rPr>
      </w:pPr>
      <w:r w:rsidRPr="00241D21">
        <w:rPr>
          <w:rFonts w:ascii="仿宋" w:eastAsia="仿宋" w:hAnsi="仿宋" w:hint="eastAsia"/>
          <w:sz w:val="24"/>
          <w:szCs w:val="24"/>
        </w:rPr>
        <w:t>根据《中华人民共和国政府采购法》、《中华人民共和国合同法》等有关法规和规定，制定本评标办法。</w:t>
      </w:r>
    </w:p>
    <w:p w:rsidR="00B032E4" w:rsidRPr="00241D21" w:rsidRDefault="00B032E4" w:rsidP="00B032E4">
      <w:pPr>
        <w:adjustRightInd w:val="0"/>
        <w:snapToGrid w:val="0"/>
        <w:spacing w:line="360" w:lineRule="auto"/>
        <w:rPr>
          <w:rFonts w:ascii="仿宋" w:eastAsia="仿宋" w:hAnsi="仿宋"/>
          <w:sz w:val="24"/>
          <w:szCs w:val="24"/>
        </w:rPr>
      </w:pPr>
      <w:r w:rsidRPr="00241D21">
        <w:rPr>
          <w:rStyle w:val="ab"/>
          <w:rFonts w:ascii="仿宋" w:eastAsia="仿宋" w:hAnsi="仿宋" w:hint="eastAsia"/>
          <w:sz w:val="24"/>
          <w:szCs w:val="24"/>
        </w:rPr>
        <w:t>一、 评标原则</w:t>
      </w:r>
      <w:r w:rsidRPr="00241D21">
        <w:rPr>
          <w:rFonts w:ascii="仿宋" w:eastAsia="仿宋" w:hAnsi="仿宋" w:hint="eastAsia"/>
          <w:sz w:val="24"/>
          <w:szCs w:val="24"/>
        </w:rPr>
        <w:br/>
        <w:t xml:space="preserve">　　评标应遵循公平、公正、科学、择优的原则。</w:t>
      </w:r>
    </w:p>
    <w:p w:rsidR="00B032E4" w:rsidRPr="00241D21" w:rsidRDefault="00B032E4" w:rsidP="00B032E4">
      <w:pPr>
        <w:spacing w:line="360" w:lineRule="auto"/>
        <w:rPr>
          <w:rFonts w:ascii="仿宋" w:eastAsia="仿宋" w:hAnsi="仿宋"/>
          <w:sz w:val="24"/>
          <w:szCs w:val="24"/>
        </w:rPr>
      </w:pPr>
      <w:r w:rsidRPr="00241D21">
        <w:rPr>
          <w:rStyle w:val="ab"/>
          <w:rFonts w:ascii="仿宋" w:eastAsia="仿宋" w:hAnsi="仿宋" w:hint="eastAsia"/>
          <w:sz w:val="24"/>
          <w:szCs w:val="24"/>
        </w:rPr>
        <w:t>二、 评标组织</w:t>
      </w:r>
    </w:p>
    <w:p w:rsidR="00B032E4" w:rsidRPr="00241D21" w:rsidRDefault="00B032E4" w:rsidP="00B032E4">
      <w:pPr>
        <w:spacing w:line="360" w:lineRule="auto"/>
        <w:ind w:firstLineChars="200" w:firstLine="480"/>
        <w:rPr>
          <w:rFonts w:ascii="仿宋" w:eastAsia="仿宋" w:hAnsi="仿宋"/>
          <w:sz w:val="24"/>
          <w:szCs w:val="24"/>
        </w:rPr>
      </w:pPr>
      <w:r w:rsidRPr="00241D21">
        <w:rPr>
          <w:rFonts w:ascii="仿宋" w:eastAsia="仿宋" w:hAnsi="仿宋" w:hint="eastAsia"/>
          <w:sz w:val="24"/>
          <w:szCs w:val="24"/>
        </w:rPr>
        <w:t>评标工作由招标人依法组建的评标委员会负责。</w:t>
      </w:r>
    </w:p>
    <w:p w:rsidR="00B032E4" w:rsidRPr="00241D21" w:rsidRDefault="00B032E4" w:rsidP="00B032E4">
      <w:pPr>
        <w:spacing w:line="360" w:lineRule="auto"/>
        <w:ind w:firstLineChars="200" w:firstLine="480"/>
        <w:rPr>
          <w:rFonts w:ascii="仿宋" w:eastAsia="仿宋" w:hAnsi="仿宋"/>
          <w:sz w:val="24"/>
          <w:szCs w:val="24"/>
        </w:rPr>
      </w:pPr>
      <w:r w:rsidRPr="00241D21">
        <w:rPr>
          <w:rFonts w:ascii="仿宋" w:eastAsia="仿宋" w:hAnsi="仿宋" w:hint="eastAsia"/>
          <w:sz w:val="24"/>
          <w:szCs w:val="24"/>
        </w:rPr>
        <w:t>评标委员会的决定，应符合有关法律、法规和规章，并按少数服从多数的原则产生。</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Style w:val="ab"/>
          <w:rFonts w:ascii="仿宋" w:eastAsia="仿宋" w:hAnsi="仿宋" w:hint="eastAsia"/>
          <w:sz w:val="24"/>
          <w:szCs w:val="24"/>
        </w:rPr>
        <w:t>三、评标程序和内容</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 xml:space="preserve">1．评标的一般程序为： </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 xml:space="preserve">（1）熟悉招标文件和评标办法； </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（2）投标文件的符合性审查；</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 xml:space="preserve">（3）投标人的资信、技术及其他评审； </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 xml:space="preserve">（4）投标文件的商务评审； </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（5）询标澄清投标文件的疑问；</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（6）根据评标办法对投标文件进行评分；</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 xml:space="preserve">（7）完成评标报告，推荐中标候选人。 </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 xml:space="preserve">2.投标文件的符合性审查。 </w:t>
      </w:r>
    </w:p>
    <w:p w:rsidR="00B032E4" w:rsidRPr="00241D21" w:rsidRDefault="00B032E4" w:rsidP="00B032E4">
      <w:pPr>
        <w:adjustRightInd w:val="0"/>
        <w:snapToGrid w:val="0"/>
        <w:spacing w:line="360" w:lineRule="auto"/>
        <w:ind w:right="17" w:firstLineChars="200" w:firstLine="480"/>
        <w:rPr>
          <w:rFonts w:ascii="仿宋" w:eastAsia="仿宋" w:hAnsi="仿宋"/>
          <w:sz w:val="24"/>
          <w:szCs w:val="24"/>
        </w:rPr>
      </w:pPr>
      <w:r w:rsidRPr="00241D21">
        <w:rPr>
          <w:rFonts w:ascii="仿宋" w:eastAsia="仿宋" w:hAnsi="仿宋" w:hint="eastAsia"/>
          <w:sz w:val="24"/>
          <w:szCs w:val="24"/>
        </w:rPr>
        <w:t>评标委员会应依照招标文件的要求和规定首先对投标人的投标资格和投标文件进行符合性审查。</w:t>
      </w:r>
    </w:p>
    <w:p w:rsidR="00B032E4" w:rsidRPr="00241D21" w:rsidRDefault="00B032E4" w:rsidP="00B032E4">
      <w:pPr>
        <w:adjustRightInd w:val="0"/>
        <w:snapToGrid w:val="0"/>
        <w:spacing w:line="360" w:lineRule="auto"/>
        <w:ind w:right="17" w:firstLineChars="200" w:firstLine="480"/>
        <w:rPr>
          <w:rFonts w:ascii="仿宋" w:eastAsia="仿宋" w:hAnsi="仿宋"/>
          <w:sz w:val="24"/>
          <w:szCs w:val="24"/>
        </w:rPr>
      </w:pPr>
      <w:r w:rsidRPr="00241D21">
        <w:rPr>
          <w:rFonts w:ascii="仿宋" w:eastAsia="仿宋" w:hAnsi="仿宋" w:hint="eastAsia"/>
          <w:sz w:val="24"/>
          <w:szCs w:val="24"/>
        </w:rPr>
        <w:t>投标人不得通过补充、修改或撤消投标文件中的内容使其成为实质性响应的投标。投标人在投标截止以后不得提交任何资料作为评标依据。</w:t>
      </w:r>
    </w:p>
    <w:p w:rsidR="00B032E4" w:rsidRPr="00241D21" w:rsidRDefault="00B032E4" w:rsidP="00B032E4">
      <w:pPr>
        <w:adjustRightInd w:val="0"/>
        <w:snapToGrid w:val="0"/>
        <w:spacing w:line="360" w:lineRule="auto"/>
        <w:ind w:right="17" w:firstLineChars="200" w:firstLine="480"/>
        <w:rPr>
          <w:rFonts w:ascii="仿宋" w:eastAsia="仿宋" w:hAnsi="仿宋"/>
          <w:sz w:val="24"/>
          <w:szCs w:val="24"/>
        </w:rPr>
      </w:pPr>
      <w:r w:rsidRPr="00241D21">
        <w:rPr>
          <w:rFonts w:ascii="仿宋" w:eastAsia="仿宋" w:hAnsi="仿宋" w:hint="eastAsia"/>
          <w:sz w:val="24"/>
          <w:szCs w:val="24"/>
        </w:rPr>
        <w:t>如投标文件不符合国家有关规定, 不满足投标资格条件或不响应招标文件的实质性要求，存在以下情况之一的，经评标委员会审核确认，作为符合性审查未通过应予以废除，不再进行资信业绩、技术和商务的评审:</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（1）</w:t>
      </w:r>
      <w:r w:rsidR="00AB527C" w:rsidRPr="00241D21">
        <w:rPr>
          <w:rFonts w:ascii="仿宋" w:eastAsia="仿宋" w:hAnsi="仿宋" w:hint="eastAsia"/>
          <w:sz w:val="24"/>
          <w:szCs w:val="24"/>
        </w:rPr>
        <w:t xml:space="preserve"> </w:t>
      </w:r>
      <w:r w:rsidRPr="00241D21">
        <w:rPr>
          <w:rFonts w:ascii="仿宋" w:eastAsia="仿宋" w:hAnsi="仿宋" w:hint="eastAsia"/>
          <w:sz w:val="24"/>
          <w:szCs w:val="24"/>
        </w:rPr>
        <w:t>投标人的投标资格不满足国家有关规定或招标文件载明的投标资格条件的；</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（2）未按招标文件的要求签署和盖章的；</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w:t>
      </w:r>
      <w:r w:rsidR="00693818" w:rsidRPr="00241D21">
        <w:rPr>
          <w:rFonts w:ascii="仿宋" w:eastAsia="仿宋" w:hAnsi="仿宋" w:hint="eastAsia"/>
          <w:sz w:val="24"/>
          <w:szCs w:val="24"/>
        </w:rPr>
        <w:t>3</w:t>
      </w:r>
      <w:r w:rsidRPr="00241D21">
        <w:rPr>
          <w:rFonts w:ascii="仿宋" w:eastAsia="仿宋" w:hAnsi="仿宋" w:hint="eastAsia"/>
          <w:sz w:val="24"/>
          <w:szCs w:val="24"/>
        </w:rPr>
        <w:t>）不响应招标文件实质性要求或附有招标人不能接受的条件的；</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lastRenderedPageBreak/>
        <w:t>（</w:t>
      </w:r>
      <w:r w:rsidR="00693818" w:rsidRPr="00241D21">
        <w:rPr>
          <w:rFonts w:ascii="仿宋" w:eastAsia="仿宋" w:hAnsi="仿宋" w:hint="eastAsia"/>
          <w:sz w:val="24"/>
          <w:szCs w:val="24"/>
        </w:rPr>
        <w:t>4</w:t>
      </w:r>
      <w:r w:rsidRPr="00241D21">
        <w:rPr>
          <w:rFonts w:ascii="仿宋" w:eastAsia="仿宋" w:hAnsi="仿宋" w:hint="eastAsia"/>
          <w:sz w:val="24"/>
          <w:szCs w:val="24"/>
        </w:rPr>
        <w:t>）投标有效期不足的；</w:t>
      </w:r>
    </w:p>
    <w:p w:rsidR="00B032E4" w:rsidRPr="00241D21" w:rsidRDefault="00B032E4" w:rsidP="00B032E4">
      <w:pPr>
        <w:adjustRightInd w:val="0"/>
        <w:snapToGrid w:val="0"/>
        <w:spacing w:line="360" w:lineRule="auto"/>
        <w:ind w:right="17"/>
        <w:rPr>
          <w:rFonts w:ascii="仿宋" w:eastAsia="仿宋" w:hAnsi="仿宋"/>
          <w:sz w:val="24"/>
          <w:szCs w:val="24"/>
        </w:rPr>
      </w:pPr>
      <w:r w:rsidRPr="00241D21">
        <w:rPr>
          <w:rFonts w:ascii="仿宋" w:eastAsia="仿宋" w:hAnsi="仿宋" w:hint="eastAsia"/>
          <w:sz w:val="24"/>
          <w:szCs w:val="24"/>
        </w:rPr>
        <w:t>（</w:t>
      </w:r>
      <w:r w:rsidR="00693818" w:rsidRPr="00241D21">
        <w:rPr>
          <w:rFonts w:ascii="仿宋" w:eastAsia="仿宋" w:hAnsi="仿宋" w:hint="eastAsia"/>
          <w:sz w:val="24"/>
          <w:szCs w:val="24"/>
        </w:rPr>
        <w:t>5</w:t>
      </w:r>
      <w:r w:rsidRPr="00241D21">
        <w:rPr>
          <w:rFonts w:ascii="仿宋" w:eastAsia="仿宋" w:hAnsi="仿宋" w:hint="eastAsia"/>
          <w:sz w:val="24"/>
          <w:szCs w:val="24"/>
        </w:rPr>
        <w:t>）不满足技术规格书中主要参数和超出偏差范围的；</w:t>
      </w:r>
    </w:p>
    <w:p w:rsidR="00B032E4" w:rsidRPr="00241D21" w:rsidRDefault="00B032E4" w:rsidP="00B032E4">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w:t>
      </w:r>
      <w:r w:rsidR="00693818" w:rsidRPr="00241D21">
        <w:rPr>
          <w:rFonts w:ascii="仿宋" w:eastAsia="仿宋" w:hAnsi="仿宋" w:hint="eastAsia"/>
          <w:sz w:val="24"/>
          <w:szCs w:val="24"/>
        </w:rPr>
        <w:t>6</w:t>
      </w:r>
      <w:r w:rsidRPr="00241D21">
        <w:rPr>
          <w:rFonts w:ascii="仿宋" w:eastAsia="仿宋" w:hAnsi="仿宋" w:hint="eastAsia"/>
          <w:sz w:val="24"/>
          <w:szCs w:val="24"/>
        </w:rPr>
        <w:t xml:space="preserve">）存在法律、法规、规章规定的其它无效投标情况的。 </w:t>
      </w:r>
    </w:p>
    <w:p w:rsidR="00B032E4" w:rsidRPr="00241D21" w:rsidRDefault="00B032E4" w:rsidP="00B032E4">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3.评标委员会对通过符合性审查的投标文件的以下三部分内容，按评标细则的规定和要求进行评审。</w:t>
      </w:r>
    </w:p>
    <w:p w:rsidR="00B032E4" w:rsidRPr="00241D21" w:rsidRDefault="00B032E4" w:rsidP="00B032E4">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（1）资信业绩、服务及承诺评审。由评标委员会全体成员查阅投标文件及相关证明材料并进行集体讨论后统一评分。</w:t>
      </w:r>
    </w:p>
    <w:p w:rsidR="00B032E4" w:rsidRPr="00241D21" w:rsidRDefault="00B032E4" w:rsidP="00B032E4">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（2）技术评审。由评标专家负责对投标文件的技术部分采用记名方式各自评分。</w:t>
      </w:r>
      <w:r w:rsidRPr="00241D21">
        <w:rPr>
          <w:rFonts w:ascii="仿宋" w:eastAsia="仿宋" w:hAnsi="仿宋" w:cs="黑体" w:hint="eastAsia"/>
          <w:sz w:val="24"/>
          <w:szCs w:val="24"/>
        </w:rPr>
        <w:t>投标人的最终技术部分的得分</w:t>
      </w:r>
      <w:r w:rsidRPr="00241D21">
        <w:rPr>
          <w:rFonts w:ascii="仿宋" w:eastAsia="仿宋" w:hAnsi="仿宋" w:hint="eastAsia"/>
          <w:sz w:val="24"/>
          <w:szCs w:val="24"/>
        </w:rPr>
        <w:t>为全体评标专家评分的算术平均值。如某一份评分表中某一项评分，超过评分细则所规定的分值范围，则该张</w:t>
      </w:r>
      <w:proofErr w:type="gramStart"/>
      <w:r w:rsidRPr="00241D21">
        <w:rPr>
          <w:rFonts w:ascii="仿宋" w:eastAsia="仿宋" w:hAnsi="仿宋" w:hint="eastAsia"/>
          <w:sz w:val="24"/>
          <w:szCs w:val="24"/>
        </w:rPr>
        <w:t>打分表</w:t>
      </w:r>
      <w:proofErr w:type="gramEnd"/>
      <w:r w:rsidRPr="00241D21">
        <w:rPr>
          <w:rFonts w:ascii="仿宋" w:eastAsia="仿宋" w:hAnsi="仿宋" w:hint="eastAsia"/>
          <w:sz w:val="24"/>
          <w:szCs w:val="24"/>
        </w:rPr>
        <w:t>无效。</w:t>
      </w:r>
    </w:p>
    <w:p w:rsidR="00B032E4" w:rsidRPr="00241D21" w:rsidRDefault="00B032E4" w:rsidP="00B032E4">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（3）商务评审。由商务评标专家对投标文件进行商务评审。商务评标专家应对商务报价的范围、单价等进行全面审阅和对比分析，找出报价差异的原因及存在的问题。</w:t>
      </w:r>
    </w:p>
    <w:p w:rsidR="00B032E4" w:rsidRPr="00241D21" w:rsidRDefault="00B032E4" w:rsidP="00B032E4">
      <w:pPr>
        <w:adjustRightInd w:val="0"/>
        <w:snapToGrid w:val="0"/>
        <w:spacing w:line="360" w:lineRule="auto"/>
        <w:ind w:firstLine="435"/>
        <w:rPr>
          <w:rFonts w:ascii="仿宋" w:eastAsia="仿宋" w:hAnsi="仿宋"/>
          <w:sz w:val="24"/>
          <w:szCs w:val="24"/>
        </w:rPr>
      </w:pPr>
      <w:r w:rsidRPr="00241D21">
        <w:rPr>
          <w:rFonts w:ascii="仿宋" w:eastAsia="仿宋" w:hAnsi="仿宋" w:hint="eastAsia"/>
          <w:sz w:val="24"/>
          <w:szCs w:val="24"/>
        </w:rPr>
        <w:t>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241D21" w:rsidRDefault="00B032E4" w:rsidP="00B032E4">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（4）投标人的综合得分为以上三部分评分的总和。</w:t>
      </w:r>
    </w:p>
    <w:p w:rsidR="00B032E4" w:rsidRPr="00241D21" w:rsidRDefault="00B032E4" w:rsidP="00B032E4">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 xml:space="preserve">4.评标报告 </w:t>
      </w:r>
    </w:p>
    <w:p w:rsidR="00B032E4" w:rsidRPr="00241D21" w:rsidRDefault="00B032E4" w:rsidP="00B032E4">
      <w:pPr>
        <w:adjustRightInd w:val="0"/>
        <w:snapToGrid w:val="0"/>
        <w:spacing w:line="360" w:lineRule="auto"/>
        <w:ind w:firstLine="435"/>
        <w:rPr>
          <w:rFonts w:ascii="仿宋" w:eastAsia="仿宋" w:hAnsi="仿宋"/>
          <w:sz w:val="24"/>
          <w:szCs w:val="24"/>
        </w:rPr>
      </w:pPr>
      <w:r w:rsidRPr="00241D21">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17387E" w:rsidRPr="00241D21" w:rsidRDefault="00B032E4" w:rsidP="0017387E">
      <w:pPr>
        <w:adjustRightInd w:val="0"/>
        <w:snapToGrid w:val="0"/>
        <w:spacing w:line="360" w:lineRule="auto"/>
        <w:ind w:firstLine="435"/>
        <w:rPr>
          <w:rFonts w:ascii="仿宋" w:eastAsia="仿宋" w:hAnsi="仿宋"/>
          <w:sz w:val="24"/>
          <w:szCs w:val="24"/>
        </w:rPr>
      </w:pPr>
      <w:r w:rsidRPr="00241D21">
        <w:rPr>
          <w:rFonts w:ascii="仿宋" w:eastAsia="仿宋" w:hAnsi="仿宋" w:hint="eastAsia"/>
          <w:sz w:val="24"/>
          <w:szCs w:val="24"/>
        </w:rPr>
        <w:t>评标委员会应在评标报告中</w:t>
      </w:r>
      <w:r w:rsidR="00CE64A5" w:rsidRPr="00241D21">
        <w:rPr>
          <w:rFonts w:ascii="仿宋" w:eastAsia="仿宋" w:hAnsi="仿宋" w:hint="eastAsia"/>
          <w:sz w:val="24"/>
          <w:szCs w:val="24"/>
        </w:rPr>
        <w:t>，由得分从</w:t>
      </w:r>
      <w:r w:rsidR="007A0518" w:rsidRPr="00241D21">
        <w:rPr>
          <w:rFonts w:ascii="仿宋" w:eastAsia="仿宋" w:hAnsi="仿宋" w:hint="eastAsia"/>
          <w:sz w:val="24"/>
          <w:szCs w:val="24"/>
        </w:rPr>
        <w:t>高到低</w:t>
      </w:r>
      <w:r w:rsidR="00CE64A5" w:rsidRPr="00241D21">
        <w:rPr>
          <w:rFonts w:ascii="仿宋" w:eastAsia="仿宋" w:hAnsi="仿宋" w:hint="eastAsia"/>
          <w:sz w:val="24"/>
          <w:szCs w:val="24"/>
        </w:rPr>
        <w:t>推荐</w:t>
      </w:r>
      <w:r w:rsidRPr="00241D21">
        <w:rPr>
          <w:rFonts w:ascii="仿宋" w:eastAsia="仿宋" w:hAnsi="仿宋" w:hint="eastAsia"/>
          <w:sz w:val="24"/>
          <w:szCs w:val="24"/>
        </w:rPr>
        <w:t>前二名为中标候选人。得分相同时，</w:t>
      </w:r>
      <w:r w:rsidR="00185186" w:rsidRPr="00241D21">
        <w:rPr>
          <w:rFonts w:ascii="仿宋" w:eastAsia="仿宋" w:hAnsi="仿宋" w:hint="eastAsia"/>
          <w:sz w:val="24"/>
          <w:szCs w:val="24"/>
        </w:rPr>
        <w:t>投标</w:t>
      </w:r>
      <w:r w:rsidR="00A6494F" w:rsidRPr="00241D21">
        <w:rPr>
          <w:rFonts w:ascii="仿宋" w:eastAsia="仿宋" w:hAnsi="仿宋" w:hint="eastAsia"/>
          <w:sz w:val="24"/>
          <w:szCs w:val="24"/>
        </w:rPr>
        <w:t>价</w:t>
      </w:r>
      <w:r w:rsidRPr="00241D21">
        <w:rPr>
          <w:rFonts w:ascii="仿宋" w:eastAsia="仿宋" w:hAnsi="仿宋" w:hint="eastAsia"/>
          <w:sz w:val="24"/>
          <w:szCs w:val="24"/>
        </w:rPr>
        <w:t>低者优先。</w:t>
      </w:r>
    </w:p>
    <w:p w:rsidR="00B032E4" w:rsidRPr="00241D21" w:rsidRDefault="00B032E4" w:rsidP="00B032E4">
      <w:pPr>
        <w:adjustRightInd w:val="0"/>
        <w:snapToGrid w:val="0"/>
        <w:spacing w:line="360" w:lineRule="auto"/>
        <w:ind w:firstLine="435"/>
        <w:rPr>
          <w:rFonts w:ascii="仿宋" w:eastAsia="仿宋" w:hAnsi="仿宋"/>
          <w:b/>
          <w:sz w:val="24"/>
          <w:szCs w:val="24"/>
        </w:rPr>
      </w:pPr>
      <w:r w:rsidRPr="00241D21">
        <w:rPr>
          <w:rFonts w:ascii="仿宋" w:eastAsia="仿宋" w:hAnsi="仿宋" w:hint="eastAsia"/>
          <w:b/>
          <w:sz w:val="24"/>
          <w:szCs w:val="24"/>
        </w:rPr>
        <w:t>四、评分细则</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241D21" w:rsidRPr="00241D21" w:rsidTr="003835E8">
        <w:trPr>
          <w:trHeight w:val="548"/>
        </w:trPr>
        <w:tc>
          <w:tcPr>
            <w:tcW w:w="1101" w:type="dxa"/>
            <w:vAlign w:val="center"/>
          </w:tcPr>
          <w:p w:rsidR="00D827C0" w:rsidRPr="00241D21" w:rsidRDefault="00D827C0" w:rsidP="003835E8">
            <w:pPr>
              <w:jc w:val="center"/>
              <w:rPr>
                <w:rFonts w:ascii="宋体" w:hAnsi="宋体"/>
                <w:szCs w:val="21"/>
              </w:rPr>
            </w:pPr>
            <w:r w:rsidRPr="00241D21">
              <w:rPr>
                <w:rFonts w:hint="eastAsia"/>
                <w:b/>
                <w:szCs w:val="21"/>
              </w:rPr>
              <w:t>项目</w:t>
            </w:r>
          </w:p>
        </w:tc>
        <w:tc>
          <w:tcPr>
            <w:tcW w:w="7512" w:type="dxa"/>
            <w:gridSpan w:val="3"/>
            <w:vAlign w:val="center"/>
          </w:tcPr>
          <w:p w:rsidR="00D827C0" w:rsidRPr="00241D21" w:rsidRDefault="00D827C0" w:rsidP="003835E8">
            <w:pPr>
              <w:ind w:firstLine="482"/>
              <w:jc w:val="center"/>
              <w:rPr>
                <w:b/>
                <w:szCs w:val="21"/>
              </w:rPr>
            </w:pPr>
            <w:r w:rsidRPr="00241D21">
              <w:rPr>
                <w:rFonts w:hint="eastAsia"/>
                <w:b/>
                <w:szCs w:val="21"/>
              </w:rPr>
              <w:t>评分标准</w:t>
            </w:r>
          </w:p>
        </w:tc>
        <w:tc>
          <w:tcPr>
            <w:tcW w:w="851" w:type="dxa"/>
            <w:vAlign w:val="center"/>
          </w:tcPr>
          <w:p w:rsidR="00D827C0" w:rsidRPr="00241D21" w:rsidRDefault="00D827C0" w:rsidP="003835E8">
            <w:pPr>
              <w:rPr>
                <w:b/>
                <w:szCs w:val="21"/>
              </w:rPr>
            </w:pPr>
            <w:r w:rsidRPr="00241D21">
              <w:rPr>
                <w:rFonts w:hint="eastAsia"/>
                <w:b/>
                <w:szCs w:val="21"/>
              </w:rPr>
              <w:t>分值</w:t>
            </w:r>
          </w:p>
        </w:tc>
      </w:tr>
      <w:tr w:rsidR="00241D21" w:rsidRPr="00241D21" w:rsidTr="003835E8">
        <w:trPr>
          <w:trHeight w:val="1407"/>
        </w:trPr>
        <w:tc>
          <w:tcPr>
            <w:tcW w:w="1101" w:type="dxa"/>
            <w:vAlign w:val="center"/>
          </w:tcPr>
          <w:p w:rsidR="00D827C0" w:rsidRPr="00241D21" w:rsidRDefault="00D827C0" w:rsidP="00D827C0">
            <w:pPr>
              <w:contextualSpacing/>
              <w:jc w:val="center"/>
              <w:rPr>
                <w:rFonts w:ascii="宋体" w:hAnsi="宋体"/>
                <w:szCs w:val="21"/>
              </w:rPr>
            </w:pPr>
            <w:r w:rsidRPr="00241D21">
              <w:rPr>
                <w:rFonts w:ascii="宋体" w:hAnsi="宋体" w:hint="eastAsia"/>
                <w:szCs w:val="21"/>
              </w:rPr>
              <w:t>商务分（40分）</w:t>
            </w:r>
          </w:p>
        </w:tc>
        <w:tc>
          <w:tcPr>
            <w:tcW w:w="7512" w:type="dxa"/>
            <w:gridSpan w:val="3"/>
          </w:tcPr>
          <w:p w:rsidR="00D827C0" w:rsidRPr="00241D21" w:rsidRDefault="00D827C0" w:rsidP="003835E8">
            <w:pPr>
              <w:rPr>
                <w:rFonts w:ascii="宋体" w:hAnsi="宋体"/>
                <w:szCs w:val="21"/>
              </w:rPr>
            </w:pPr>
            <w:r w:rsidRPr="00241D21">
              <w:rPr>
                <w:rFonts w:ascii="宋体" w:hAnsi="宋体" w:hint="eastAsia"/>
                <w:szCs w:val="21"/>
              </w:rPr>
              <w:t>基准价：满足招标文件要求且投标价格最低的投标报价为评标基准价。</w:t>
            </w:r>
          </w:p>
          <w:p w:rsidR="00D827C0" w:rsidRPr="00241D21" w:rsidRDefault="00D827C0" w:rsidP="003835E8">
            <w:pPr>
              <w:rPr>
                <w:rFonts w:ascii="宋体" w:hAnsi="宋体"/>
                <w:szCs w:val="21"/>
              </w:rPr>
            </w:pPr>
            <w:r w:rsidRPr="00241D21">
              <w:rPr>
                <w:rFonts w:ascii="宋体" w:hAnsi="宋体" w:hint="eastAsia"/>
                <w:szCs w:val="21"/>
              </w:rPr>
              <w:t>投标价为基准价的得满分</w:t>
            </w:r>
            <w:r w:rsidR="007C5748" w:rsidRPr="00241D21">
              <w:rPr>
                <w:rFonts w:ascii="宋体" w:hAnsi="宋体" w:hint="eastAsia"/>
                <w:szCs w:val="21"/>
              </w:rPr>
              <w:t>4</w:t>
            </w:r>
            <w:r w:rsidRPr="00241D21">
              <w:rPr>
                <w:rFonts w:ascii="宋体" w:hAnsi="宋体" w:hint="eastAsia"/>
                <w:szCs w:val="21"/>
              </w:rPr>
              <w:t>0分，其他投标报价得分计算公式如下：</w:t>
            </w:r>
          </w:p>
          <w:p w:rsidR="00D827C0" w:rsidRPr="00241D21" w:rsidRDefault="00D827C0" w:rsidP="003835E8">
            <w:pPr>
              <w:rPr>
                <w:rFonts w:ascii="宋体" w:hAnsi="宋体"/>
                <w:szCs w:val="21"/>
              </w:rPr>
            </w:pPr>
            <w:r w:rsidRPr="00241D21">
              <w:rPr>
                <w:rFonts w:ascii="宋体" w:hAnsi="宋体" w:hint="eastAsia"/>
                <w:szCs w:val="21"/>
              </w:rPr>
              <w:t>投标报价得分=（评标基准价/投标报价）×</w:t>
            </w:r>
            <w:r w:rsidR="00074508" w:rsidRPr="00241D21">
              <w:rPr>
                <w:rFonts w:ascii="宋体" w:hAnsi="宋体" w:hint="eastAsia"/>
                <w:szCs w:val="21"/>
              </w:rPr>
              <w:t>4</w:t>
            </w:r>
            <w:r w:rsidRPr="00241D21">
              <w:rPr>
                <w:rFonts w:ascii="宋体" w:hAnsi="宋体" w:hint="eastAsia"/>
                <w:szCs w:val="21"/>
              </w:rPr>
              <w:t>0%×100</w:t>
            </w:r>
          </w:p>
          <w:p w:rsidR="00D827C0" w:rsidRPr="00241D21" w:rsidRDefault="00D827C0" w:rsidP="003835E8">
            <w:pPr>
              <w:contextualSpacing/>
              <w:jc w:val="left"/>
              <w:rPr>
                <w:rFonts w:ascii="宋体" w:hAnsi="宋体"/>
                <w:szCs w:val="21"/>
              </w:rPr>
            </w:pPr>
            <w:r w:rsidRPr="00241D21">
              <w:rPr>
                <w:rFonts w:ascii="宋体" w:hAnsi="宋体" w:hint="eastAsia"/>
                <w:szCs w:val="21"/>
              </w:rPr>
              <w:t>（经评标委员会审核，投标商所</w:t>
            </w:r>
            <w:proofErr w:type="gramStart"/>
            <w:r w:rsidRPr="00241D21">
              <w:rPr>
                <w:rFonts w:ascii="宋体" w:hAnsi="宋体" w:hint="eastAsia"/>
                <w:szCs w:val="21"/>
              </w:rPr>
              <w:t>投产品若有</w:t>
            </w:r>
            <w:proofErr w:type="gramEnd"/>
            <w:r w:rsidRPr="00241D21">
              <w:rPr>
                <w:rFonts w:ascii="宋体" w:hAnsi="宋体" w:hint="eastAsia"/>
                <w:szCs w:val="21"/>
              </w:rPr>
              <w:t>缺项，所缺部分评标价格将加上其他投标商所投产品同类部分中的最高价格作为其投标报价打分的依据。）</w:t>
            </w:r>
          </w:p>
        </w:tc>
        <w:tc>
          <w:tcPr>
            <w:tcW w:w="851" w:type="dxa"/>
            <w:vAlign w:val="center"/>
          </w:tcPr>
          <w:p w:rsidR="00D827C0" w:rsidRPr="00241D21" w:rsidRDefault="00D827C0" w:rsidP="003835E8">
            <w:pPr>
              <w:contextualSpacing/>
              <w:jc w:val="center"/>
              <w:rPr>
                <w:rFonts w:ascii="宋体" w:hAnsi="宋体"/>
                <w:szCs w:val="21"/>
              </w:rPr>
            </w:pPr>
            <w:r w:rsidRPr="00241D21">
              <w:rPr>
                <w:rFonts w:ascii="宋体" w:hAnsi="宋体" w:hint="eastAsia"/>
                <w:szCs w:val="21"/>
              </w:rPr>
              <w:t>40分</w:t>
            </w:r>
          </w:p>
        </w:tc>
      </w:tr>
      <w:tr w:rsidR="00241D21" w:rsidRPr="00241D21" w:rsidTr="003835E8">
        <w:trPr>
          <w:trHeight w:val="1000"/>
        </w:trPr>
        <w:tc>
          <w:tcPr>
            <w:tcW w:w="1101" w:type="dxa"/>
            <w:vMerge w:val="restart"/>
            <w:vAlign w:val="center"/>
          </w:tcPr>
          <w:p w:rsidR="00D827C0" w:rsidRPr="00241D21" w:rsidRDefault="00D827C0" w:rsidP="00055AE2">
            <w:pPr>
              <w:contextualSpacing/>
              <w:jc w:val="center"/>
              <w:rPr>
                <w:rFonts w:ascii="宋体" w:hAnsi="宋体"/>
                <w:szCs w:val="21"/>
              </w:rPr>
            </w:pPr>
            <w:r w:rsidRPr="00241D21">
              <w:rPr>
                <w:rFonts w:ascii="宋体" w:hAnsi="宋体" w:hint="eastAsia"/>
                <w:szCs w:val="21"/>
              </w:rPr>
              <w:lastRenderedPageBreak/>
              <w:t>资信分（1</w:t>
            </w:r>
            <w:r w:rsidR="00055AE2" w:rsidRPr="00241D21">
              <w:rPr>
                <w:rFonts w:ascii="宋体" w:hAnsi="宋体" w:hint="eastAsia"/>
                <w:szCs w:val="21"/>
              </w:rPr>
              <w:t>5</w:t>
            </w:r>
            <w:r w:rsidRPr="00241D21">
              <w:rPr>
                <w:rFonts w:ascii="宋体" w:hAnsi="宋体" w:hint="eastAsia"/>
                <w:szCs w:val="21"/>
              </w:rPr>
              <w:t>分）</w:t>
            </w:r>
          </w:p>
        </w:tc>
        <w:tc>
          <w:tcPr>
            <w:tcW w:w="1134" w:type="dxa"/>
            <w:tcBorders>
              <w:bottom w:val="single" w:sz="4" w:space="0" w:color="auto"/>
            </w:tcBorders>
            <w:vAlign w:val="center"/>
          </w:tcPr>
          <w:p w:rsidR="00D827C0" w:rsidRPr="00241D21" w:rsidRDefault="00D827C0" w:rsidP="003835E8">
            <w:pPr>
              <w:contextualSpacing/>
              <w:jc w:val="center"/>
              <w:rPr>
                <w:rFonts w:ascii="宋体" w:hAnsi="宋体"/>
                <w:szCs w:val="21"/>
              </w:rPr>
            </w:pPr>
            <w:r w:rsidRPr="00241D21">
              <w:rPr>
                <w:rFonts w:ascii="宋体" w:hAnsi="宋体" w:hint="eastAsia"/>
                <w:szCs w:val="21"/>
              </w:rPr>
              <w:t>投标人情况（5）</w:t>
            </w:r>
          </w:p>
        </w:tc>
        <w:tc>
          <w:tcPr>
            <w:tcW w:w="6378" w:type="dxa"/>
            <w:gridSpan w:val="2"/>
            <w:tcBorders>
              <w:bottom w:val="single" w:sz="4" w:space="0" w:color="auto"/>
            </w:tcBorders>
            <w:vAlign w:val="center"/>
          </w:tcPr>
          <w:p w:rsidR="00D827C0" w:rsidRPr="00241D21" w:rsidRDefault="00D827C0" w:rsidP="003835E8">
            <w:pPr>
              <w:ind w:leftChars="-33" w:left="-69" w:firstLine="2"/>
              <w:contextualSpacing/>
              <w:rPr>
                <w:rFonts w:ascii="宋体" w:hAnsi="宋体"/>
                <w:szCs w:val="21"/>
              </w:rPr>
            </w:pPr>
            <w:r w:rsidRPr="00241D21">
              <w:rPr>
                <w:rFonts w:ascii="宋体" w:hAnsi="宋体" w:hint="eastAsia"/>
                <w:szCs w:val="21"/>
              </w:rPr>
              <w:t>投标人资信信誉好、市场形象佳、用户反馈好、无违法违规记录的，被评为优的得5-4.1分，良的得4-3.1分，一般的得分3-1分，被评为差的得0分。</w:t>
            </w:r>
          </w:p>
        </w:tc>
        <w:tc>
          <w:tcPr>
            <w:tcW w:w="851" w:type="dxa"/>
            <w:tcBorders>
              <w:bottom w:val="single" w:sz="4" w:space="0" w:color="auto"/>
            </w:tcBorders>
            <w:vAlign w:val="center"/>
          </w:tcPr>
          <w:p w:rsidR="00D827C0" w:rsidRPr="00241D21" w:rsidRDefault="00D827C0" w:rsidP="003835E8">
            <w:pPr>
              <w:ind w:leftChars="-33" w:left="-69" w:firstLine="2"/>
              <w:contextualSpacing/>
              <w:jc w:val="center"/>
              <w:rPr>
                <w:rFonts w:ascii="宋体" w:hAnsi="宋体"/>
                <w:szCs w:val="21"/>
              </w:rPr>
            </w:pPr>
            <w:r w:rsidRPr="00241D21">
              <w:rPr>
                <w:rFonts w:ascii="宋体" w:hAnsi="宋体" w:hint="eastAsia"/>
                <w:szCs w:val="21"/>
              </w:rPr>
              <w:t>5分</w:t>
            </w:r>
          </w:p>
        </w:tc>
      </w:tr>
      <w:tr w:rsidR="00241D21" w:rsidRPr="00241D21" w:rsidTr="003835E8">
        <w:trPr>
          <w:trHeight w:val="932"/>
        </w:trPr>
        <w:tc>
          <w:tcPr>
            <w:tcW w:w="1101" w:type="dxa"/>
            <w:vMerge/>
            <w:vAlign w:val="center"/>
          </w:tcPr>
          <w:p w:rsidR="00D827C0" w:rsidRPr="00241D21" w:rsidRDefault="00D827C0" w:rsidP="003835E8">
            <w:pPr>
              <w:ind w:leftChars="-33" w:left="-69" w:firstLine="2"/>
              <w:contextualSpacing/>
              <w:jc w:val="center"/>
              <w:rPr>
                <w:rFonts w:ascii="宋体" w:hAnsi="宋体"/>
                <w:szCs w:val="21"/>
              </w:rPr>
            </w:pPr>
          </w:p>
        </w:tc>
        <w:tc>
          <w:tcPr>
            <w:tcW w:w="1134" w:type="dxa"/>
            <w:vAlign w:val="center"/>
          </w:tcPr>
          <w:p w:rsidR="00D827C0" w:rsidRPr="00241D21" w:rsidRDefault="00D827C0" w:rsidP="003835E8">
            <w:pPr>
              <w:contextualSpacing/>
              <w:jc w:val="center"/>
              <w:rPr>
                <w:rFonts w:ascii="宋体" w:hAnsi="宋体"/>
                <w:szCs w:val="21"/>
              </w:rPr>
            </w:pPr>
            <w:r w:rsidRPr="00241D21">
              <w:rPr>
                <w:rFonts w:ascii="宋体" w:hAnsi="宋体" w:hint="eastAsia"/>
                <w:szCs w:val="21"/>
              </w:rPr>
              <w:t>投标人业绩情况</w:t>
            </w:r>
          </w:p>
          <w:p w:rsidR="00D827C0" w:rsidRPr="00241D21" w:rsidRDefault="00D827C0" w:rsidP="00CF14E0">
            <w:pPr>
              <w:contextualSpacing/>
              <w:jc w:val="center"/>
              <w:rPr>
                <w:rFonts w:ascii="宋体" w:hAnsi="宋体"/>
                <w:szCs w:val="21"/>
              </w:rPr>
            </w:pPr>
            <w:r w:rsidRPr="00241D21">
              <w:rPr>
                <w:rFonts w:ascii="宋体" w:hAnsi="宋体" w:hint="eastAsia"/>
                <w:szCs w:val="21"/>
              </w:rPr>
              <w:t>（</w:t>
            </w:r>
            <w:r w:rsidR="00CF14E0" w:rsidRPr="00241D21">
              <w:rPr>
                <w:rFonts w:ascii="宋体" w:hAnsi="宋体" w:hint="eastAsia"/>
                <w:szCs w:val="21"/>
              </w:rPr>
              <w:t>10</w:t>
            </w:r>
            <w:r w:rsidRPr="00241D21">
              <w:rPr>
                <w:rFonts w:ascii="宋体" w:hAnsi="宋体" w:hint="eastAsia"/>
                <w:szCs w:val="21"/>
              </w:rPr>
              <w:t>分）</w:t>
            </w:r>
          </w:p>
        </w:tc>
        <w:tc>
          <w:tcPr>
            <w:tcW w:w="6378" w:type="dxa"/>
            <w:gridSpan w:val="2"/>
            <w:vAlign w:val="center"/>
          </w:tcPr>
          <w:p w:rsidR="00D827C0" w:rsidRPr="00241D21" w:rsidRDefault="00D827C0" w:rsidP="00406DBB">
            <w:pPr>
              <w:contextualSpacing/>
              <w:rPr>
                <w:rFonts w:ascii="宋体" w:hAnsi="宋体"/>
                <w:szCs w:val="21"/>
              </w:rPr>
            </w:pPr>
            <w:r w:rsidRPr="00241D21">
              <w:rPr>
                <w:rFonts w:ascii="宋体" w:hAnsi="宋体" w:hint="eastAsia"/>
                <w:szCs w:val="21"/>
              </w:rPr>
              <w:t>投标人已完成的近3年内</w:t>
            </w:r>
            <w:r w:rsidR="00055AE2" w:rsidRPr="00241D21">
              <w:rPr>
                <w:rFonts w:ascii="宋体" w:hAnsi="宋体" w:hint="eastAsia"/>
                <w:szCs w:val="21"/>
              </w:rPr>
              <w:t>医院家具</w:t>
            </w:r>
            <w:r w:rsidRPr="00241D21">
              <w:rPr>
                <w:rFonts w:ascii="宋体" w:hAnsi="宋体" w:hint="eastAsia"/>
                <w:szCs w:val="21"/>
              </w:rPr>
              <w:t>合同金额在</w:t>
            </w:r>
            <w:r w:rsidR="00406DBB">
              <w:rPr>
                <w:rFonts w:ascii="宋体" w:hAnsi="宋体" w:hint="eastAsia"/>
                <w:szCs w:val="21"/>
              </w:rPr>
              <w:t>50</w:t>
            </w:r>
            <w:r w:rsidRPr="00241D21">
              <w:rPr>
                <w:rFonts w:ascii="宋体" w:hAnsi="宋体" w:hint="eastAsia"/>
                <w:szCs w:val="21"/>
              </w:rPr>
              <w:t>万元以上的每个得</w:t>
            </w:r>
            <w:r w:rsidR="00CF14E0" w:rsidRPr="00241D21">
              <w:rPr>
                <w:rFonts w:ascii="宋体" w:hAnsi="宋体" w:hint="eastAsia"/>
                <w:szCs w:val="21"/>
              </w:rPr>
              <w:t>2</w:t>
            </w:r>
            <w:r w:rsidRPr="00241D21">
              <w:rPr>
                <w:rFonts w:ascii="宋体" w:hAnsi="宋体" w:hint="eastAsia"/>
                <w:szCs w:val="21"/>
              </w:rPr>
              <w:t>分，满分</w:t>
            </w:r>
            <w:r w:rsidR="00CF14E0" w:rsidRPr="00241D21">
              <w:rPr>
                <w:rFonts w:ascii="宋体" w:hAnsi="宋体" w:hint="eastAsia"/>
                <w:szCs w:val="21"/>
              </w:rPr>
              <w:t>10</w:t>
            </w:r>
            <w:r w:rsidRPr="00241D21">
              <w:rPr>
                <w:rFonts w:ascii="宋体" w:hAnsi="宋体" w:hint="eastAsia"/>
                <w:szCs w:val="21"/>
              </w:rPr>
              <w:t>分；（</w:t>
            </w:r>
            <w:r w:rsidR="00CF14E0" w:rsidRPr="00241D21">
              <w:rPr>
                <w:rFonts w:ascii="宋体" w:hAnsi="宋体" w:hint="eastAsia"/>
                <w:szCs w:val="21"/>
              </w:rPr>
              <w:t>10</w:t>
            </w:r>
            <w:r w:rsidRPr="00241D21">
              <w:rPr>
                <w:rFonts w:ascii="宋体" w:hAnsi="宋体" w:hint="eastAsia"/>
                <w:szCs w:val="21"/>
              </w:rPr>
              <w:t>分）（投标文件中提供合同复印件及采购单位名称、项目负责人联系电话</w:t>
            </w:r>
            <w:r w:rsidR="009C7A01">
              <w:rPr>
                <w:rFonts w:ascii="宋体" w:hAnsi="宋体" w:hint="eastAsia"/>
                <w:szCs w:val="21"/>
              </w:rPr>
              <w:t>；合同原件备查</w:t>
            </w:r>
            <w:r w:rsidRPr="00241D21">
              <w:rPr>
                <w:rFonts w:ascii="宋体" w:hAnsi="宋体" w:hint="eastAsia"/>
                <w:szCs w:val="21"/>
              </w:rPr>
              <w:t>）</w:t>
            </w:r>
          </w:p>
        </w:tc>
        <w:tc>
          <w:tcPr>
            <w:tcW w:w="851" w:type="dxa"/>
            <w:vAlign w:val="center"/>
          </w:tcPr>
          <w:p w:rsidR="00D827C0" w:rsidRPr="00241D21" w:rsidRDefault="00CF14E0" w:rsidP="003835E8">
            <w:pPr>
              <w:spacing w:line="360" w:lineRule="auto"/>
              <w:jc w:val="center"/>
              <w:rPr>
                <w:rFonts w:ascii="宋体" w:hAnsi="宋体"/>
                <w:szCs w:val="21"/>
              </w:rPr>
            </w:pPr>
            <w:r w:rsidRPr="00241D21">
              <w:rPr>
                <w:rFonts w:ascii="宋体" w:hAnsi="宋体" w:hint="eastAsia"/>
                <w:szCs w:val="21"/>
              </w:rPr>
              <w:t>10</w:t>
            </w:r>
            <w:r w:rsidR="00D827C0" w:rsidRPr="00241D21">
              <w:rPr>
                <w:rFonts w:ascii="宋体" w:hAnsi="宋体" w:hint="eastAsia"/>
                <w:szCs w:val="21"/>
              </w:rPr>
              <w:t>分</w:t>
            </w:r>
          </w:p>
        </w:tc>
      </w:tr>
      <w:tr w:rsidR="00241D21" w:rsidRPr="00241D21" w:rsidTr="003835E8">
        <w:trPr>
          <w:trHeight w:val="1555"/>
        </w:trPr>
        <w:tc>
          <w:tcPr>
            <w:tcW w:w="1101" w:type="dxa"/>
            <w:vMerge w:val="restart"/>
            <w:vAlign w:val="center"/>
          </w:tcPr>
          <w:p w:rsidR="00D827C0" w:rsidRPr="00241D21" w:rsidRDefault="00D827C0" w:rsidP="003835E8">
            <w:pPr>
              <w:ind w:leftChars="-33" w:left="-69" w:firstLine="2"/>
              <w:contextualSpacing/>
              <w:jc w:val="center"/>
              <w:rPr>
                <w:rFonts w:ascii="宋体" w:hAnsi="宋体"/>
                <w:szCs w:val="21"/>
              </w:rPr>
            </w:pPr>
            <w:r w:rsidRPr="00241D21">
              <w:rPr>
                <w:rFonts w:ascii="宋体" w:hAnsi="宋体" w:hint="eastAsia"/>
                <w:szCs w:val="21"/>
              </w:rPr>
              <w:t>技术分</w:t>
            </w:r>
          </w:p>
          <w:p w:rsidR="00D827C0" w:rsidRPr="00241D21" w:rsidRDefault="00D827C0" w:rsidP="00055AE2">
            <w:pPr>
              <w:ind w:leftChars="-33" w:left="-69" w:firstLine="2"/>
              <w:contextualSpacing/>
              <w:jc w:val="center"/>
              <w:rPr>
                <w:rFonts w:ascii="宋体" w:hAnsi="宋体"/>
                <w:szCs w:val="21"/>
              </w:rPr>
            </w:pPr>
            <w:r w:rsidRPr="00241D21">
              <w:rPr>
                <w:rFonts w:ascii="宋体" w:hAnsi="宋体" w:hint="eastAsia"/>
                <w:szCs w:val="21"/>
              </w:rPr>
              <w:t>（</w:t>
            </w:r>
            <w:r w:rsidR="00055AE2" w:rsidRPr="00241D21">
              <w:rPr>
                <w:rFonts w:ascii="宋体" w:hAnsi="宋体" w:hint="eastAsia"/>
                <w:szCs w:val="21"/>
              </w:rPr>
              <w:t>45</w:t>
            </w:r>
            <w:r w:rsidRPr="00241D21">
              <w:rPr>
                <w:rFonts w:ascii="宋体" w:hAnsi="宋体" w:hint="eastAsia"/>
                <w:szCs w:val="21"/>
              </w:rPr>
              <w:t>分）</w:t>
            </w:r>
          </w:p>
        </w:tc>
        <w:tc>
          <w:tcPr>
            <w:tcW w:w="1134" w:type="dxa"/>
            <w:vAlign w:val="center"/>
          </w:tcPr>
          <w:p w:rsidR="00D827C0" w:rsidRPr="00241D21" w:rsidRDefault="00D827C0" w:rsidP="003835E8">
            <w:pPr>
              <w:contextualSpacing/>
              <w:jc w:val="center"/>
              <w:rPr>
                <w:rFonts w:ascii="宋体" w:hAnsi="宋体"/>
                <w:szCs w:val="21"/>
              </w:rPr>
            </w:pPr>
            <w:r w:rsidRPr="00241D21">
              <w:rPr>
                <w:rFonts w:ascii="宋体" w:hAnsi="宋体" w:hint="eastAsia"/>
                <w:szCs w:val="21"/>
              </w:rPr>
              <w:t>售后服务与承诺</w:t>
            </w:r>
          </w:p>
          <w:p w:rsidR="00D827C0" w:rsidRPr="00241D21" w:rsidRDefault="00D827C0" w:rsidP="003835E8">
            <w:pPr>
              <w:contextualSpacing/>
              <w:jc w:val="center"/>
              <w:rPr>
                <w:rFonts w:ascii="宋体" w:hAnsi="宋体"/>
                <w:szCs w:val="21"/>
              </w:rPr>
            </w:pPr>
            <w:r w:rsidRPr="00241D21">
              <w:rPr>
                <w:rFonts w:ascii="宋体" w:hAnsi="宋体" w:hint="eastAsia"/>
                <w:szCs w:val="21"/>
              </w:rPr>
              <w:t>（10分）</w:t>
            </w:r>
          </w:p>
        </w:tc>
        <w:tc>
          <w:tcPr>
            <w:tcW w:w="6378" w:type="dxa"/>
            <w:gridSpan w:val="2"/>
            <w:vAlign w:val="center"/>
          </w:tcPr>
          <w:p w:rsidR="00D827C0" w:rsidRPr="00241D21" w:rsidRDefault="00D827C0" w:rsidP="003835E8">
            <w:pPr>
              <w:ind w:left="-69" w:firstLine="2"/>
              <w:contextualSpacing/>
              <w:rPr>
                <w:rFonts w:ascii="宋体" w:hAnsi="宋体"/>
                <w:szCs w:val="21"/>
              </w:rPr>
            </w:pPr>
            <w:r w:rsidRPr="00241D21">
              <w:rPr>
                <w:rFonts w:ascii="宋体" w:hAnsi="宋体" w:hint="eastAsia"/>
                <w:szCs w:val="21"/>
              </w:rPr>
              <w:t>1、 评标委员会根据投标人提供的资料从供货周期、调试周期、设计实力等方面对投标产品评分；（0-4分）</w:t>
            </w:r>
          </w:p>
          <w:p w:rsidR="00D827C0" w:rsidRPr="00241D21" w:rsidRDefault="00D827C0" w:rsidP="003835E8">
            <w:pPr>
              <w:ind w:leftChars="-33" w:left="-69" w:firstLine="2"/>
              <w:contextualSpacing/>
              <w:rPr>
                <w:rFonts w:ascii="宋体" w:hAnsi="宋体"/>
                <w:szCs w:val="21"/>
              </w:rPr>
            </w:pPr>
            <w:r w:rsidRPr="00241D21">
              <w:rPr>
                <w:rFonts w:ascii="宋体" w:hAnsi="宋体" w:hint="eastAsia"/>
                <w:szCs w:val="21"/>
              </w:rPr>
              <w:t>2、评标委员会根据投标人提供的资料从售后服务承诺、质保期限及维保费用等方面对投标产品评分；（0-4分）</w:t>
            </w:r>
          </w:p>
          <w:p w:rsidR="00D827C0" w:rsidRPr="00241D21" w:rsidRDefault="00D827C0" w:rsidP="003835E8">
            <w:pPr>
              <w:ind w:leftChars="-33" w:left="-69" w:firstLine="2"/>
              <w:contextualSpacing/>
              <w:rPr>
                <w:rFonts w:ascii="宋体" w:hAnsi="宋体"/>
                <w:szCs w:val="21"/>
              </w:rPr>
            </w:pPr>
            <w:r w:rsidRPr="00241D21">
              <w:rPr>
                <w:rFonts w:ascii="宋体" w:hAnsi="宋体" w:hint="eastAsia"/>
                <w:szCs w:val="21"/>
              </w:rPr>
              <w:t>3、投标人对本项目提出有建设性的意见与其他承诺。（0-2分）</w:t>
            </w:r>
          </w:p>
        </w:tc>
        <w:tc>
          <w:tcPr>
            <w:tcW w:w="851" w:type="dxa"/>
            <w:vAlign w:val="center"/>
          </w:tcPr>
          <w:p w:rsidR="00D827C0" w:rsidRPr="00241D21" w:rsidRDefault="00D827C0" w:rsidP="003835E8">
            <w:pPr>
              <w:spacing w:line="360" w:lineRule="auto"/>
              <w:ind w:leftChars="-33" w:left="-69" w:firstLine="2"/>
              <w:jc w:val="center"/>
              <w:rPr>
                <w:rFonts w:ascii="宋体" w:hAnsi="宋体"/>
                <w:szCs w:val="21"/>
              </w:rPr>
            </w:pPr>
            <w:r w:rsidRPr="00241D21">
              <w:rPr>
                <w:rFonts w:ascii="宋体" w:hAnsi="宋体" w:hint="eastAsia"/>
                <w:szCs w:val="21"/>
              </w:rPr>
              <w:t>10分</w:t>
            </w:r>
          </w:p>
        </w:tc>
      </w:tr>
      <w:tr w:rsidR="00241D21" w:rsidRPr="00241D21" w:rsidTr="003835E8">
        <w:trPr>
          <w:trHeight w:val="727"/>
        </w:trPr>
        <w:tc>
          <w:tcPr>
            <w:tcW w:w="1101" w:type="dxa"/>
            <w:vMerge/>
            <w:vAlign w:val="center"/>
          </w:tcPr>
          <w:p w:rsidR="00D827C0" w:rsidRPr="00241D21" w:rsidRDefault="00D827C0" w:rsidP="003835E8">
            <w:pPr>
              <w:ind w:leftChars="-33" w:left="-69" w:firstLine="2"/>
              <w:contextualSpacing/>
              <w:rPr>
                <w:rFonts w:ascii="宋体" w:hAnsi="宋体"/>
                <w:szCs w:val="21"/>
              </w:rPr>
            </w:pPr>
          </w:p>
        </w:tc>
        <w:tc>
          <w:tcPr>
            <w:tcW w:w="1140" w:type="dxa"/>
            <w:gridSpan w:val="2"/>
            <w:vMerge w:val="restart"/>
            <w:shd w:val="clear" w:color="auto" w:fill="auto"/>
            <w:vAlign w:val="center"/>
          </w:tcPr>
          <w:p w:rsidR="00D827C0" w:rsidRPr="00241D21" w:rsidRDefault="00D827C0" w:rsidP="003835E8">
            <w:pPr>
              <w:ind w:leftChars="-33" w:left="-69" w:firstLine="2"/>
              <w:contextualSpacing/>
              <w:jc w:val="center"/>
              <w:rPr>
                <w:rFonts w:ascii="宋体" w:hAnsi="宋体"/>
                <w:szCs w:val="21"/>
              </w:rPr>
            </w:pPr>
            <w:r w:rsidRPr="00241D21">
              <w:rPr>
                <w:rFonts w:ascii="宋体" w:hAnsi="宋体" w:hint="eastAsia"/>
                <w:szCs w:val="21"/>
              </w:rPr>
              <w:t>投标产品</w:t>
            </w:r>
            <w:r w:rsidR="003E1C1C" w:rsidRPr="00241D21">
              <w:rPr>
                <w:rFonts w:ascii="宋体" w:hAnsi="宋体" w:hint="eastAsia"/>
                <w:szCs w:val="21"/>
              </w:rPr>
              <w:t>技术</w:t>
            </w:r>
            <w:r w:rsidRPr="00241D21">
              <w:rPr>
                <w:rFonts w:ascii="宋体" w:hAnsi="宋体" w:hint="eastAsia"/>
                <w:szCs w:val="21"/>
              </w:rPr>
              <w:t>情况</w:t>
            </w:r>
          </w:p>
          <w:p w:rsidR="00D827C0" w:rsidRPr="00241D21" w:rsidRDefault="00D827C0" w:rsidP="00ED4423">
            <w:pPr>
              <w:ind w:leftChars="-33" w:left="-69" w:firstLine="2"/>
              <w:contextualSpacing/>
              <w:jc w:val="center"/>
              <w:rPr>
                <w:rFonts w:ascii="宋体" w:hAnsi="宋体"/>
                <w:szCs w:val="21"/>
              </w:rPr>
            </w:pPr>
            <w:r w:rsidRPr="00241D21">
              <w:rPr>
                <w:rFonts w:ascii="宋体" w:hAnsi="宋体" w:hint="eastAsia"/>
                <w:szCs w:val="21"/>
              </w:rPr>
              <w:t>（</w:t>
            </w:r>
            <w:r w:rsidR="00ED4423" w:rsidRPr="00241D21">
              <w:rPr>
                <w:rFonts w:ascii="宋体" w:hAnsi="宋体" w:hint="eastAsia"/>
                <w:szCs w:val="21"/>
              </w:rPr>
              <w:t>35</w:t>
            </w:r>
            <w:r w:rsidRPr="00241D21">
              <w:rPr>
                <w:rFonts w:ascii="宋体" w:hAnsi="宋体" w:hint="eastAsia"/>
                <w:szCs w:val="21"/>
              </w:rPr>
              <w:t>分）</w:t>
            </w:r>
          </w:p>
        </w:tc>
        <w:tc>
          <w:tcPr>
            <w:tcW w:w="6372" w:type="dxa"/>
            <w:shd w:val="clear" w:color="auto" w:fill="auto"/>
            <w:vAlign w:val="center"/>
          </w:tcPr>
          <w:p w:rsidR="00D827C0" w:rsidRPr="00241D21" w:rsidRDefault="003E1C1C" w:rsidP="008A240E">
            <w:pPr>
              <w:ind w:leftChars="-33" w:left="-69" w:firstLine="2"/>
              <w:contextualSpacing/>
              <w:rPr>
                <w:rFonts w:ascii="宋体" w:hAnsi="宋体"/>
                <w:szCs w:val="21"/>
              </w:rPr>
            </w:pPr>
            <w:r w:rsidRPr="00241D21">
              <w:rPr>
                <w:rFonts w:ascii="宋体" w:hAnsi="宋体" w:hint="eastAsia"/>
                <w:szCs w:val="21"/>
              </w:rPr>
              <w:t>1、生产厂家生产线及装备的拥有状况，是否先进，投标产品主要工艺装备和主要检测设施的拥有情况</w:t>
            </w:r>
            <w:r w:rsidR="00090006" w:rsidRPr="00241D21">
              <w:rPr>
                <w:rFonts w:ascii="宋体" w:hAnsi="宋体" w:hint="eastAsia"/>
                <w:szCs w:val="21"/>
              </w:rPr>
              <w:t>(10分)：被评为优的得10-8.1分，良的得8-6.1分，一般的得分6-</w:t>
            </w:r>
            <w:r w:rsidR="008A240E" w:rsidRPr="00241D21">
              <w:rPr>
                <w:rFonts w:ascii="宋体" w:hAnsi="宋体" w:hint="eastAsia"/>
                <w:szCs w:val="21"/>
              </w:rPr>
              <w:t>2</w:t>
            </w:r>
            <w:r w:rsidR="00090006" w:rsidRPr="00241D21">
              <w:rPr>
                <w:rFonts w:ascii="宋体" w:hAnsi="宋体" w:hint="eastAsia"/>
                <w:szCs w:val="21"/>
              </w:rPr>
              <w:t>.1分，被评为差的得0分</w:t>
            </w:r>
          </w:p>
        </w:tc>
        <w:tc>
          <w:tcPr>
            <w:tcW w:w="851" w:type="dxa"/>
            <w:shd w:val="clear" w:color="auto" w:fill="auto"/>
            <w:vAlign w:val="center"/>
          </w:tcPr>
          <w:p w:rsidR="00D827C0" w:rsidRPr="00241D21" w:rsidRDefault="00090006" w:rsidP="003835E8">
            <w:pPr>
              <w:ind w:leftChars="-33" w:left="-69" w:firstLine="2"/>
              <w:jc w:val="center"/>
              <w:rPr>
                <w:rFonts w:ascii="宋体" w:hAnsi="宋体"/>
                <w:szCs w:val="21"/>
              </w:rPr>
            </w:pPr>
            <w:r w:rsidRPr="00241D21">
              <w:rPr>
                <w:rFonts w:ascii="宋体" w:hAnsi="宋体" w:hint="eastAsia"/>
                <w:szCs w:val="21"/>
              </w:rPr>
              <w:t>10</w:t>
            </w:r>
            <w:r w:rsidR="00D827C0" w:rsidRPr="00241D21">
              <w:rPr>
                <w:rFonts w:ascii="宋体" w:hAnsi="宋体" w:hint="eastAsia"/>
                <w:szCs w:val="21"/>
              </w:rPr>
              <w:t>分</w:t>
            </w:r>
          </w:p>
        </w:tc>
      </w:tr>
      <w:tr w:rsidR="00241D21" w:rsidRPr="00241D21" w:rsidTr="003835E8">
        <w:trPr>
          <w:trHeight w:val="727"/>
        </w:trPr>
        <w:tc>
          <w:tcPr>
            <w:tcW w:w="1101" w:type="dxa"/>
            <w:vMerge/>
            <w:vAlign w:val="center"/>
          </w:tcPr>
          <w:p w:rsidR="003E1C1C" w:rsidRPr="00241D21" w:rsidRDefault="003E1C1C" w:rsidP="003835E8">
            <w:pPr>
              <w:ind w:leftChars="-33" w:left="-69" w:firstLine="2"/>
              <w:contextualSpacing/>
              <w:rPr>
                <w:rFonts w:ascii="宋体" w:hAnsi="宋体"/>
                <w:szCs w:val="21"/>
              </w:rPr>
            </w:pPr>
          </w:p>
        </w:tc>
        <w:tc>
          <w:tcPr>
            <w:tcW w:w="1140" w:type="dxa"/>
            <w:gridSpan w:val="2"/>
            <w:vMerge/>
            <w:shd w:val="clear" w:color="auto" w:fill="auto"/>
            <w:vAlign w:val="center"/>
          </w:tcPr>
          <w:p w:rsidR="003E1C1C" w:rsidRPr="00241D21" w:rsidRDefault="003E1C1C" w:rsidP="003835E8">
            <w:pPr>
              <w:ind w:leftChars="-33" w:left="-69" w:firstLine="2"/>
              <w:contextualSpacing/>
              <w:jc w:val="center"/>
              <w:rPr>
                <w:rFonts w:ascii="宋体" w:hAnsi="宋体"/>
                <w:szCs w:val="21"/>
              </w:rPr>
            </w:pPr>
          </w:p>
        </w:tc>
        <w:tc>
          <w:tcPr>
            <w:tcW w:w="6372" w:type="dxa"/>
            <w:shd w:val="clear" w:color="auto" w:fill="auto"/>
            <w:vAlign w:val="center"/>
          </w:tcPr>
          <w:p w:rsidR="003E1C1C" w:rsidRPr="00241D21" w:rsidRDefault="003E1C1C" w:rsidP="00142B35">
            <w:pPr>
              <w:ind w:leftChars="-33" w:left="-69" w:firstLine="2"/>
              <w:contextualSpacing/>
              <w:rPr>
                <w:rFonts w:ascii="宋体" w:hAnsi="宋体"/>
                <w:szCs w:val="21"/>
              </w:rPr>
            </w:pPr>
            <w:r w:rsidRPr="00241D21">
              <w:rPr>
                <w:rFonts w:ascii="宋体" w:hAnsi="宋体" w:hint="eastAsia"/>
                <w:szCs w:val="21"/>
              </w:rPr>
              <w:t>2、投标产品选用的主要材料的比较</w:t>
            </w:r>
            <w:r w:rsidR="00090006" w:rsidRPr="00241D21">
              <w:rPr>
                <w:rFonts w:ascii="宋体" w:hAnsi="宋体" w:hint="eastAsia"/>
                <w:szCs w:val="21"/>
              </w:rPr>
              <w:t>（5分）：被评为优的得5-4.1分，良的得4-3.1分，一般的得分3-1分，被评为差的得0分。</w:t>
            </w:r>
          </w:p>
        </w:tc>
        <w:tc>
          <w:tcPr>
            <w:tcW w:w="851" w:type="dxa"/>
            <w:shd w:val="clear" w:color="auto" w:fill="auto"/>
            <w:vAlign w:val="center"/>
          </w:tcPr>
          <w:p w:rsidR="003E1C1C" w:rsidRPr="00241D21" w:rsidRDefault="000B6FF1" w:rsidP="003835E8">
            <w:pPr>
              <w:ind w:leftChars="-33" w:left="-69" w:firstLine="2"/>
              <w:jc w:val="center"/>
              <w:rPr>
                <w:rFonts w:ascii="宋体" w:hAnsi="宋体"/>
                <w:szCs w:val="21"/>
              </w:rPr>
            </w:pPr>
            <w:r w:rsidRPr="00241D21">
              <w:rPr>
                <w:rFonts w:ascii="宋体" w:hAnsi="宋体" w:hint="eastAsia"/>
                <w:szCs w:val="21"/>
              </w:rPr>
              <w:t>5分</w:t>
            </w:r>
          </w:p>
        </w:tc>
      </w:tr>
      <w:tr w:rsidR="00241D21" w:rsidRPr="00241D21" w:rsidTr="003835E8">
        <w:trPr>
          <w:trHeight w:val="727"/>
        </w:trPr>
        <w:tc>
          <w:tcPr>
            <w:tcW w:w="1101" w:type="dxa"/>
            <w:vMerge/>
            <w:vAlign w:val="center"/>
          </w:tcPr>
          <w:p w:rsidR="003E1C1C" w:rsidRPr="00241D21" w:rsidRDefault="003E1C1C" w:rsidP="003835E8">
            <w:pPr>
              <w:ind w:leftChars="-33" w:left="-69" w:firstLine="2"/>
              <w:contextualSpacing/>
              <w:rPr>
                <w:rFonts w:ascii="宋体" w:hAnsi="宋体"/>
                <w:szCs w:val="21"/>
              </w:rPr>
            </w:pPr>
          </w:p>
        </w:tc>
        <w:tc>
          <w:tcPr>
            <w:tcW w:w="1140" w:type="dxa"/>
            <w:gridSpan w:val="2"/>
            <w:vMerge/>
            <w:shd w:val="clear" w:color="auto" w:fill="auto"/>
            <w:vAlign w:val="center"/>
          </w:tcPr>
          <w:p w:rsidR="003E1C1C" w:rsidRPr="00241D21" w:rsidRDefault="003E1C1C" w:rsidP="003835E8">
            <w:pPr>
              <w:ind w:leftChars="-33" w:left="-69" w:firstLine="2"/>
              <w:contextualSpacing/>
              <w:jc w:val="center"/>
              <w:rPr>
                <w:rFonts w:ascii="宋体" w:hAnsi="宋体"/>
                <w:szCs w:val="21"/>
              </w:rPr>
            </w:pPr>
          </w:p>
        </w:tc>
        <w:tc>
          <w:tcPr>
            <w:tcW w:w="6372" w:type="dxa"/>
            <w:shd w:val="clear" w:color="auto" w:fill="auto"/>
            <w:vAlign w:val="center"/>
          </w:tcPr>
          <w:p w:rsidR="003E1C1C" w:rsidRPr="00241D21" w:rsidRDefault="003E1C1C" w:rsidP="001B431F">
            <w:pPr>
              <w:ind w:leftChars="-33" w:left="-69" w:firstLine="2"/>
              <w:contextualSpacing/>
              <w:rPr>
                <w:rFonts w:ascii="宋体" w:hAnsi="宋体"/>
                <w:szCs w:val="21"/>
              </w:rPr>
            </w:pPr>
            <w:r w:rsidRPr="00241D21">
              <w:rPr>
                <w:rFonts w:ascii="宋体" w:hAnsi="宋体" w:hint="eastAsia"/>
                <w:szCs w:val="21"/>
              </w:rPr>
              <w:t>3、投标产品的质量环保认证情况，如中国质量环保产品认证证书等证明材料的提供情况；投标产品是否具有中国环境标志产品认证证书；是否列入财政部和国家环保总局公布的“环境标志产品政府采购清单”（须在清单中标注本单位产品）</w:t>
            </w:r>
            <w:r w:rsidR="000B6FF1" w:rsidRPr="00241D21">
              <w:rPr>
                <w:rFonts w:ascii="宋体" w:hAnsi="宋体" w:hint="eastAsia"/>
                <w:szCs w:val="21"/>
              </w:rPr>
              <w:t>（5分）：被评为优的得5-4.1分，良的得4-3.1分，一般的得分3-1分，被评为差的得0分。</w:t>
            </w:r>
          </w:p>
        </w:tc>
        <w:tc>
          <w:tcPr>
            <w:tcW w:w="851" w:type="dxa"/>
            <w:shd w:val="clear" w:color="auto" w:fill="auto"/>
            <w:vAlign w:val="center"/>
          </w:tcPr>
          <w:p w:rsidR="003E1C1C" w:rsidRPr="00241D21" w:rsidRDefault="000B6FF1" w:rsidP="003835E8">
            <w:pPr>
              <w:ind w:leftChars="-33" w:left="-69" w:firstLine="2"/>
              <w:jc w:val="center"/>
              <w:rPr>
                <w:rFonts w:ascii="宋体" w:hAnsi="宋体"/>
                <w:szCs w:val="21"/>
              </w:rPr>
            </w:pPr>
            <w:r w:rsidRPr="00241D21">
              <w:rPr>
                <w:rFonts w:ascii="宋体" w:hAnsi="宋体" w:hint="eastAsia"/>
                <w:szCs w:val="21"/>
              </w:rPr>
              <w:t>5分</w:t>
            </w:r>
          </w:p>
        </w:tc>
      </w:tr>
      <w:tr w:rsidR="00241D21" w:rsidRPr="00241D21" w:rsidTr="000B6FF1">
        <w:trPr>
          <w:trHeight w:val="1659"/>
        </w:trPr>
        <w:tc>
          <w:tcPr>
            <w:tcW w:w="1101" w:type="dxa"/>
            <w:vMerge/>
            <w:vAlign w:val="center"/>
          </w:tcPr>
          <w:p w:rsidR="003E1C1C" w:rsidRPr="00241D21" w:rsidRDefault="003E1C1C" w:rsidP="003835E8">
            <w:pPr>
              <w:ind w:leftChars="-33" w:left="-69" w:firstLine="2"/>
              <w:contextualSpacing/>
              <w:rPr>
                <w:rFonts w:ascii="宋体" w:hAnsi="宋体"/>
                <w:szCs w:val="21"/>
              </w:rPr>
            </w:pPr>
          </w:p>
        </w:tc>
        <w:tc>
          <w:tcPr>
            <w:tcW w:w="1140" w:type="dxa"/>
            <w:gridSpan w:val="2"/>
            <w:vMerge/>
            <w:shd w:val="clear" w:color="auto" w:fill="auto"/>
            <w:vAlign w:val="center"/>
          </w:tcPr>
          <w:p w:rsidR="003E1C1C" w:rsidRPr="00241D21" w:rsidRDefault="003E1C1C" w:rsidP="003835E8">
            <w:pPr>
              <w:ind w:leftChars="-33" w:left="-69" w:firstLine="2"/>
              <w:contextualSpacing/>
              <w:jc w:val="center"/>
              <w:rPr>
                <w:rFonts w:ascii="宋体" w:hAnsi="宋体"/>
                <w:szCs w:val="21"/>
              </w:rPr>
            </w:pPr>
          </w:p>
        </w:tc>
        <w:tc>
          <w:tcPr>
            <w:tcW w:w="6372" w:type="dxa"/>
            <w:shd w:val="clear" w:color="auto" w:fill="auto"/>
            <w:vAlign w:val="center"/>
          </w:tcPr>
          <w:p w:rsidR="003E1C1C" w:rsidRPr="00241D21" w:rsidRDefault="000B6FF1" w:rsidP="00451E75">
            <w:pPr>
              <w:rPr>
                <w:szCs w:val="21"/>
              </w:rPr>
            </w:pPr>
            <w:r w:rsidRPr="00241D21">
              <w:rPr>
                <w:rFonts w:hint="eastAsia"/>
              </w:rPr>
              <w:t>4</w:t>
            </w:r>
            <w:r w:rsidRPr="00241D21">
              <w:rPr>
                <w:rFonts w:hint="eastAsia"/>
              </w:rPr>
              <w:t>、项目实施及运行维护情况：拟担任本项目负责人具有类似项目建设经验，具有调动投标人各项资源能力；安排参与项目的专业人员素质（包括相应的认证资格）、技术能力、专业分布、经验等情况；项目实施人员数量是否充足，配置是否合理；是否具有类似项目运行维护的实施经验；相关人员社保缴纳情况（</w:t>
            </w:r>
            <w:r w:rsidRPr="00241D21">
              <w:rPr>
                <w:rFonts w:hint="eastAsia"/>
              </w:rPr>
              <w:t>5</w:t>
            </w:r>
            <w:r w:rsidRPr="00241D21">
              <w:rPr>
                <w:rFonts w:hint="eastAsia"/>
              </w:rPr>
              <w:t>分）：</w:t>
            </w:r>
            <w:r w:rsidRPr="00241D21">
              <w:rPr>
                <w:rFonts w:hint="eastAsia"/>
                <w:szCs w:val="21"/>
              </w:rPr>
              <w:t>被评为优的得</w:t>
            </w:r>
            <w:r w:rsidRPr="00241D21">
              <w:rPr>
                <w:rFonts w:hint="eastAsia"/>
                <w:szCs w:val="21"/>
              </w:rPr>
              <w:t>5-4.1</w:t>
            </w:r>
            <w:r w:rsidRPr="00241D21">
              <w:rPr>
                <w:rFonts w:hint="eastAsia"/>
                <w:szCs w:val="21"/>
              </w:rPr>
              <w:t>分，良的得</w:t>
            </w:r>
            <w:r w:rsidRPr="00241D21">
              <w:rPr>
                <w:rFonts w:hint="eastAsia"/>
                <w:szCs w:val="21"/>
              </w:rPr>
              <w:t>4-3.1</w:t>
            </w:r>
            <w:r w:rsidRPr="00241D21">
              <w:rPr>
                <w:rFonts w:hint="eastAsia"/>
                <w:szCs w:val="21"/>
              </w:rPr>
              <w:t>分，一般的得分</w:t>
            </w:r>
            <w:r w:rsidRPr="00241D21">
              <w:rPr>
                <w:rFonts w:hint="eastAsia"/>
                <w:szCs w:val="21"/>
              </w:rPr>
              <w:t>3-</w:t>
            </w:r>
            <w:r w:rsidR="00451E75" w:rsidRPr="00241D21">
              <w:rPr>
                <w:rFonts w:hint="eastAsia"/>
                <w:szCs w:val="21"/>
              </w:rPr>
              <w:t>1</w:t>
            </w:r>
            <w:r w:rsidRPr="00241D21">
              <w:rPr>
                <w:rFonts w:hint="eastAsia"/>
                <w:szCs w:val="21"/>
              </w:rPr>
              <w:t>分，被评为差的得</w:t>
            </w:r>
            <w:r w:rsidRPr="00241D21">
              <w:rPr>
                <w:rFonts w:hint="eastAsia"/>
                <w:szCs w:val="21"/>
              </w:rPr>
              <w:t>0</w:t>
            </w:r>
            <w:r w:rsidRPr="00241D21">
              <w:rPr>
                <w:rFonts w:hint="eastAsia"/>
                <w:szCs w:val="21"/>
              </w:rPr>
              <w:t>分</w:t>
            </w:r>
            <w:r w:rsidRPr="00241D21">
              <w:rPr>
                <w:rFonts w:hint="eastAsia"/>
              </w:rPr>
              <w:t>。</w:t>
            </w:r>
          </w:p>
        </w:tc>
        <w:tc>
          <w:tcPr>
            <w:tcW w:w="851" w:type="dxa"/>
            <w:shd w:val="clear" w:color="auto" w:fill="auto"/>
            <w:vAlign w:val="center"/>
          </w:tcPr>
          <w:p w:rsidR="003E1C1C" w:rsidRPr="00241D21" w:rsidRDefault="00332609" w:rsidP="003835E8">
            <w:pPr>
              <w:ind w:leftChars="-33" w:left="-69" w:firstLine="2"/>
              <w:jc w:val="center"/>
              <w:rPr>
                <w:rFonts w:ascii="宋体" w:hAnsi="宋体"/>
                <w:szCs w:val="21"/>
              </w:rPr>
            </w:pPr>
            <w:r w:rsidRPr="00241D21">
              <w:rPr>
                <w:rFonts w:ascii="宋体" w:hAnsi="宋体" w:hint="eastAsia"/>
                <w:szCs w:val="21"/>
              </w:rPr>
              <w:t>5分</w:t>
            </w:r>
          </w:p>
        </w:tc>
      </w:tr>
      <w:tr w:rsidR="00D827C0" w:rsidRPr="00241D21" w:rsidTr="003835E8">
        <w:trPr>
          <w:trHeight w:val="642"/>
        </w:trPr>
        <w:tc>
          <w:tcPr>
            <w:tcW w:w="1101" w:type="dxa"/>
            <w:vMerge/>
          </w:tcPr>
          <w:p w:rsidR="00D827C0" w:rsidRPr="00241D21" w:rsidRDefault="00D827C0" w:rsidP="003835E8">
            <w:pPr>
              <w:ind w:leftChars="-33" w:left="-69" w:firstLine="2"/>
              <w:contextualSpacing/>
              <w:rPr>
                <w:rFonts w:ascii="宋体" w:hAnsi="宋体"/>
                <w:szCs w:val="21"/>
              </w:rPr>
            </w:pPr>
          </w:p>
        </w:tc>
        <w:tc>
          <w:tcPr>
            <w:tcW w:w="1140" w:type="dxa"/>
            <w:gridSpan w:val="2"/>
            <w:vMerge/>
            <w:shd w:val="clear" w:color="auto" w:fill="auto"/>
            <w:vAlign w:val="center"/>
          </w:tcPr>
          <w:p w:rsidR="00D827C0" w:rsidRPr="00241D21" w:rsidRDefault="00D827C0" w:rsidP="003835E8">
            <w:pPr>
              <w:ind w:leftChars="-33" w:left="-69" w:firstLine="2"/>
              <w:contextualSpacing/>
              <w:rPr>
                <w:rFonts w:ascii="宋体" w:hAnsi="宋体"/>
                <w:szCs w:val="21"/>
              </w:rPr>
            </w:pPr>
          </w:p>
        </w:tc>
        <w:tc>
          <w:tcPr>
            <w:tcW w:w="6372" w:type="dxa"/>
            <w:shd w:val="clear" w:color="auto" w:fill="auto"/>
            <w:vAlign w:val="center"/>
          </w:tcPr>
          <w:p w:rsidR="00D827C0" w:rsidRPr="00241D21" w:rsidRDefault="003E1C1C" w:rsidP="008A240E">
            <w:pPr>
              <w:ind w:leftChars="-33" w:left="-69" w:firstLine="2"/>
              <w:contextualSpacing/>
              <w:rPr>
                <w:rFonts w:ascii="宋体" w:hAnsi="宋体"/>
                <w:szCs w:val="21"/>
              </w:rPr>
            </w:pPr>
            <w:r w:rsidRPr="00241D21">
              <w:rPr>
                <w:rFonts w:ascii="宋体" w:hAnsi="宋体" w:hint="eastAsia"/>
                <w:szCs w:val="21"/>
              </w:rPr>
              <w:t>5</w:t>
            </w:r>
            <w:r w:rsidR="00D827C0" w:rsidRPr="00241D21">
              <w:rPr>
                <w:rFonts w:ascii="宋体" w:hAnsi="宋体" w:hint="eastAsia"/>
                <w:szCs w:val="21"/>
              </w:rPr>
              <w:t>、投标用材小样样品评分（</w:t>
            </w:r>
            <w:r w:rsidR="00ED4423" w:rsidRPr="00241D21">
              <w:rPr>
                <w:rFonts w:ascii="宋体" w:hAnsi="宋体" w:hint="eastAsia"/>
                <w:szCs w:val="21"/>
              </w:rPr>
              <w:t>10</w:t>
            </w:r>
            <w:r w:rsidR="00D827C0" w:rsidRPr="00241D21">
              <w:rPr>
                <w:rFonts w:ascii="宋体" w:hAnsi="宋体" w:hint="eastAsia"/>
                <w:szCs w:val="21"/>
              </w:rPr>
              <w:t>分）：被评为优的得</w:t>
            </w:r>
            <w:r w:rsidR="00ED4423" w:rsidRPr="00241D21">
              <w:rPr>
                <w:rFonts w:ascii="宋体" w:hAnsi="宋体" w:hint="eastAsia"/>
                <w:szCs w:val="21"/>
              </w:rPr>
              <w:t>10</w:t>
            </w:r>
            <w:r w:rsidR="00D827C0" w:rsidRPr="00241D21">
              <w:rPr>
                <w:rFonts w:ascii="宋体" w:hAnsi="宋体" w:hint="eastAsia"/>
                <w:szCs w:val="21"/>
              </w:rPr>
              <w:t>-</w:t>
            </w:r>
            <w:r w:rsidR="00ED4423" w:rsidRPr="00241D21">
              <w:rPr>
                <w:rFonts w:ascii="宋体" w:hAnsi="宋体" w:hint="eastAsia"/>
                <w:szCs w:val="21"/>
              </w:rPr>
              <w:t>8</w:t>
            </w:r>
            <w:r w:rsidR="00D827C0" w:rsidRPr="00241D21">
              <w:rPr>
                <w:rFonts w:ascii="宋体" w:hAnsi="宋体" w:hint="eastAsia"/>
                <w:szCs w:val="21"/>
              </w:rPr>
              <w:t>.1分，良的得</w:t>
            </w:r>
            <w:r w:rsidR="00ED4423" w:rsidRPr="00241D21">
              <w:rPr>
                <w:rFonts w:ascii="宋体" w:hAnsi="宋体" w:hint="eastAsia"/>
                <w:szCs w:val="21"/>
              </w:rPr>
              <w:t>8</w:t>
            </w:r>
            <w:r w:rsidR="00D827C0" w:rsidRPr="00241D21">
              <w:rPr>
                <w:rFonts w:ascii="宋体" w:hAnsi="宋体" w:hint="eastAsia"/>
                <w:szCs w:val="21"/>
              </w:rPr>
              <w:t>-</w:t>
            </w:r>
            <w:r w:rsidR="00ED4423" w:rsidRPr="00241D21">
              <w:rPr>
                <w:rFonts w:ascii="宋体" w:hAnsi="宋体" w:hint="eastAsia"/>
                <w:szCs w:val="21"/>
              </w:rPr>
              <w:t>6</w:t>
            </w:r>
            <w:r w:rsidR="00D827C0" w:rsidRPr="00241D21">
              <w:rPr>
                <w:rFonts w:ascii="宋体" w:hAnsi="宋体" w:hint="eastAsia"/>
                <w:szCs w:val="21"/>
              </w:rPr>
              <w:t>.1分，一般的得分</w:t>
            </w:r>
            <w:r w:rsidR="00ED4423" w:rsidRPr="00241D21">
              <w:rPr>
                <w:rFonts w:ascii="宋体" w:hAnsi="宋体" w:hint="eastAsia"/>
                <w:szCs w:val="21"/>
              </w:rPr>
              <w:t>6</w:t>
            </w:r>
            <w:r w:rsidR="00D827C0" w:rsidRPr="00241D21">
              <w:rPr>
                <w:rFonts w:ascii="宋体" w:hAnsi="宋体" w:hint="eastAsia"/>
                <w:szCs w:val="21"/>
              </w:rPr>
              <w:t>-</w:t>
            </w:r>
            <w:r w:rsidR="008A240E" w:rsidRPr="00241D21">
              <w:rPr>
                <w:rFonts w:ascii="宋体" w:hAnsi="宋体" w:hint="eastAsia"/>
                <w:szCs w:val="21"/>
              </w:rPr>
              <w:t>2</w:t>
            </w:r>
            <w:r w:rsidR="00ED4423" w:rsidRPr="00241D21">
              <w:rPr>
                <w:rFonts w:ascii="宋体" w:hAnsi="宋体" w:hint="eastAsia"/>
                <w:szCs w:val="21"/>
              </w:rPr>
              <w:t>.1</w:t>
            </w:r>
            <w:r w:rsidR="00D827C0" w:rsidRPr="00241D21">
              <w:rPr>
                <w:rFonts w:ascii="宋体" w:hAnsi="宋体" w:hint="eastAsia"/>
                <w:szCs w:val="21"/>
              </w:rPr>
              <w:t>分，被评为差的得0分。</w:t>
            </w:r>
          </w:p>
        </w:tc>
        <w:tc>
          <w:tcPr>
            <w:tcW w:w="851" w:type="dxa"/>
            <w:shd w:val="clear" w:color="auto" w:fill="auto"/>
            <w:vAlign w:val="center"/>
          </w:tcPr>
          <w:p w:rsidR="00D827C0" w:rsidRPr="00241D21" w:rsidRDefault="00ED4423" w:rsidP="003835E8">
            <w:pPr>
              <w:ind w:leftChars="-33" w:left="-69" w:firstLine="2"/>
              <w:jc w:val="center"/>
              <w:rPr>
                <w:rFonts w:ascii="宋体" w:hAnsi="宋体"/>
                <w:szCs w:val="21"/>
              </w:rPr>
            </w:pPr>
            <w:r w:rsidRPr="00241D21">
              <w:rPr>
                <w:rFonts w:ascii="宋体" w:hAnsi="宋体" w:hint="eastAsia"/>
                <w:szCs w:val="21"/>
              </w:rPr>
              <w:t>10</w:t>
            </w:r>
            <w:r w:rsidR="00D827C0" w:rsidRPr="00241D21">
              <w:rPr>
                <w:rFonts w:ascii="宋体" w:hAnsi="宋体" w:hint="eastAsia"/>
                <w:szCs w:val="21"/>
              </w:rPr>
              <w:t>分</w:t>
            </w:r>
          </w:p>
        </w:tc>
      </w:tr>
    </w:tbl>
    <w:p w:rsidR="00F05FBE" w:rsidRPr="00241D21" w:rsidRDefault="00F05FBE" w:rsidP="00612DEE">
      <w:pPr>
        <w:adjustRightInd w:val="0"/>
        <w:snapToGrid w:val="0"/>
        <w:spacing w:line="360" w:lineRule="auto"/>
        <w:rPr>
          <w:rFonts w:ascii="仿宋" w:eastAsia="仿宋" w:hAnsi="仿宋"/>
          <w:sz w:val="24"/>
          <w:szCs w:val="24"/>
        </w:rPr>
      </w:pPr>
    </w:p>
    <w:p w:rsidR="00B032E4" w:rsidRPr="00241D21" w:rsidRDefault="00B032E4" w:rsidP="00B032E4">
      <w:pPr>
        <w:adjustRightInd w:val="0"/>
        <w:snapToGrid w:val="0"/>
        <w:spacing w:line="360" w:lineRule="auto"/>
        <w:rPr>
          <w:rFonts w:ascii="仿宋" w:eastAsia="仿宋" w:hAnsi="仿宋"/>
          <w:b/>
          <w:bCs/>
          <w:sz w:val="24"/>
          <w:szCs w:val="24"/>
        </w:rPr>
      </w:pPr>
      <w:r w:rsidRPr="00241D21">
        <w:rPr>
          <w:rFonts w:ascii="仿宋" w:eastAsia="仿宋" w:hAnsi="仿宋" w:hint="eastAsia"/>
          <w:b/>
          <w:bCs/>
          <w:sz w:val="24"/>
          <w:szCs w:val="24"/>
        </w:rPr>
        <w:t>五、其它</w:t>
      </w:r>
    </w:p>
    <w:p w:rsidR="00B032E4" w:rsidRPr="00241D21" w:rsidRDefault="00B032E4" w:rsidP="00B032E4">
      <w:pPr>
        <w:adjustRightInd w:val="0"/>
        <w:snapToGrid w:val="0"/>
        <w:spacing w:line="360" w:lineRule="auto"/>
        <w:ind w:firstLine="480"/>
        <w:rPr>
          <w:rFonts w:ascii="仿宋" w:eastAsia="仿宋" w:hAnsi="仿宋"/>
          <w:sz w:val="24"/>
          <w:szCs w:val="24"/>
        </w:rPr>
      </w:pPr>
      <w:r w:rsidRPr="00241D21">
        <w:rPr>
          <w:rFonts w:ascii="仿宋" w:eastAsia="仿宋" w:hAnsi="仿宋"/>
          <w:sz w:val="24"/>
          <w:szCs w:val="24"/>
        </w:rPr>
        <w:t>1</w:t>
      </w:r>
      <w:r w:rsidRPr="00241D21">
        <w:rPr>
          <w:rFonts w:ascii="仿宋" w:eastAsia="仿宋" w:hAnsi="仿宋" w:hint="eastAsia"/>
          <w:sz w:val="24"/>
          <w:szCs w:val="24"/>
        </w:rPr>
        <w:t>、评标专家应认真审阅投标文件，对投标文件进行客观公正的评价。对投标文件中存在的问题和对比分析，应记录在专家评审意见表中。</w:t>
      </w:r>
    </w:p>
    <w:p w:rsidR="00B032E4" w:rsidRPr="00241D21" w:rsidRDefault="00B032E4" w:rsidP="00B032E4">
      <w:pPr>
        <w:adjustRightInd w:val="0"/>
        <w:snapToGrid w:val="0"/>
        <w:spacing w:line="360" w:lineRule="auto"/>
        <w:ind w:firstLine="480"/>
        <w:rPr>
          <w:rFonts w:ascii="仿宋" w:eastAsia="仿宋" w:hAnsi="仿宋"/>
          <w:sz w:val="24"/>
          <w:szCs w:val="24"/>
        </w:rPr>
      </w:pPr>
      <w:r w:rsidRPr="00241D21">
        <w:rPr>
          <w:rFonts w:ascii="仿宋" w:eastAsia="仿宋" w:hAnsi="仿宋"/>
          <w:sz w:val="24"/>
          <w:szCs w:val="24"/>
        </w:rPr>
        <w:t>2</w:t>
      </w:r>
      <w:r w:rsidRPr="00241D21">
        <w:rPr>
          <w:rFonts w:ascii="仿宋" w:eastAsia="仿宋" w:hAnsi="仿宋" w:hint="eastAsia"/>
          <w:sz w:val="24"/>
          <w:szCs w:val="24"/>
        </w:rPr>
        <w:t>、评标在保密的情况下进行，评标专家及有关人员应遵守评标纪律，不得泄露任何评标信息或收受投标人的财物。如有违反，将严肃查处。</w:t>
      </w:r>
    </w:p>
    <w:p w:rsidR="00B032E4" w:rsidRPr="00241D21" w:rsidRDefault="00B032E4" w:rsidP="002207F6">
      <w:pPr>
        <w:adjustRightInd w:val="0"/>
        <w:snapToGrid w:val="0"/>
        <w:spacing w:line="360" w:lineRule="auto"/>
        <w:ind w:firstLine="480"/>
        <w:rPr>
          <w:rFonts w:ascii="仿宋" w:eastAsia="仿宋" w:hAnsi="仿宋"/>
          <w:sz w:val="24"/>
          <w:szCs w:val="24"/>
        </w:rPr>
      </w:pPr>
      <w:r w:rsidRPr="00241D21">
        <w:rPr>
          <w:rFonts w:ascii="仿宋" w:eastAsia="仿宋" w:hAnsi="仿宋"/>
          <w:sz w:val="24"/>
          <w:szCs w:val="24"/>
        </w:rPr>
        <w:t>3</w:t>
      </w:r>
      <w:r w:rsidRPr="00241D21">
        <w:rPr>
          <w:rFonts w:ascii="仿宋" w:eastAsia="仿宋" w:hAnsi="仿宋" w:hint="eastAsia"/>
          <w:sz w:val="24"/>
          <w:szCs w:val="24"/>
        </w:rPr>
        <w:t>、投标人不得打听评标信息或干扰评标工作。</w:t>
      </w:r>
    </w:p>
    <w:p w:rsidR="00B032E4" w:rsidRPr="00241D21" w:rsidRDefault="00B032E4" w:rsidP="00B032E4">
      <w:pPr>
        <w:adjustRightInd w:val="0"/>
        <w:snapToGrid w:val="0"/>
        <w:spacing w:line="360" w:lineRule="auto"/>
        <w:rPr>
          <w:rFonts w:ascii="仿宋" w:eastAsia="仿宋" w:hAnsi="仿宋"/>
          <w:b/>
          <w:bCs/>
          <w:sz w:val="24"/>
          <w:szCs w:val="24"/>
        </w:rPr>
      </w:pPr>
      <w:r w:rsidRPr="00241D21">
        <w:rPr>
          <w:rFonts w:ascii="仿宋" w:eastAsia="仿宋" w:hAnsi="仿宋" w:hint="eastAsia"/>
          <w:b/>
          <w:bCs/>
          <w:sz w:val="24"/>
          <w:szCs w:val="24"/>
        </w:rPr>
        <w:t>六、决标</w:t>
      </w:r>
    </w:p>
    <w:p w:rsidR="00504228" w:rsidRPr="00241D21" w:rsidRDefault="00B032E4" w:rsidP="002207F6">
      <w:pPr>
        <w:adjustRightInd w:val="0"/>
        <w:snapToGrid w:val="0"/>
        <w:spacing w:line="360" w:lineRule="auto"/>
        <w:ind w:firstLineChars="200" w:firstLine="480"/>
        <w:rPr>
          <w:rFonts w:ascii="仿宋" w:eastAsia="仿宋" w:hAnsi="仿宋"/>
          <w:sz w:val="24"/>
          <w:szCs w:val="24"/>
        </w:rPr>
      </w:pPr>
      <w:r w:rsidRPr="00241D21">
        <w:rPr>
          <w:rFonts w:ascii="仿宋" w:eastAsia="仿宋" w:hAnsi="仿宋" w:hint="eastAsia"/>
          <w:sz w:val="24"/>
          <w:szCs w:val="24"/>
        </w:rPr>
        <w:t>评标委员会完成评标后，应当向招标人提出书面评标报告，阐明评标委员会对各投标文件的评审和比较意见，并按照得分</w:t>
      </w:r>
      <w:r w:rsidR="00E2744F" w:rsidRPr="00241D21">
        <w:rPr>
          <w:rFonts w:ascii="仿宋" w:eastAsia="仿宋" w:hAnsi="仿宋" w:hint="eastAsia"/>
          <w:sz w:val="24"/>
          <w:szCs w:val="24"/>
        </w:rPr>
        <w:t>从高到低</w:t>
      </w:r>
      <w:r w:rsidRPr="00241D21">
        <w:rPr>
          <w:rFonts w:ascii="仿宋" w:eastAsia="仿宋" w:hAnsi="仿宋" w:hint="eastAsia"/>
          <w:sz w:val="24"/>
          <w:szCs w:val="24"/>
        </w:rPr>
        <w:t>排列优劣顺序，推荐不超</w:t>
      </w:r>
      <w:r w:rsidRPr="00241D21">
        <w:rPr>
          <w:rFonts w:ascii="仿宋" w:eastAsia="仿宋" w:hAnsi="仿宋" w:hint="eastAsia"/>
          <w:sz w:val="24"/>
          <w:szCs w:val="24"/>
        </w:rPr>
        <w:lastRenderedPageBreak/>
        <w:t>过2名</w:t>
      </w:r>
      <w:r w:rsidR="00BE1346" w:rsidRPr="00241D21">
        <w:rPr>
          <w:rFonts w:ascii="仿宋" w:eastAsia="仿宋" w:hAnsi="仿宋" w:hint="eastAsia"/>
          <w:sz w:val="24"/>
          <w:szCs w:val="24"/>
        </w:rPr>
        <w:t>的</w:t>
      </w:r>
      <w:r w:rsidR="00DE342E" w:rsidRPr="00241D21">
        <w:rPr>
          <w:rFonts w:ascii="仿宋" w:eastAsia="仿宋" w:hAnsi="仿宋" w:hint="eastAsia"/>
          <w:sz w:val="24"/>
          <w:szCs w:val="24"/>
        </w:rPr>
        <w:t>中</w:t>
      </w:r>
      <w:r w:rsidRPr="00241D21">
        <w:rPr>
          <w:rFonts w:ascii="仿宋" w:eastAsia="仿宋" w:hAnsi="仿宋" w:hint="eastAsia"/>
          <w:sz w:val="24"/>
          <w:szCs w:val="24"/>
        </w:rPr>
        <w:t>标候选人。</w:t>
      </w:r>
      <w:proofErr w:type="gramStart"/>
      <w:r w:rsidRPr="00241D21">
        <w:rPr>
          <w:rFonts w:ascii="仿宋" w:eastAsia="仿宋" w:hAnsi="仿宋" w:hint="eastAsia"/>
          <w:sz w:val="24"/>
          <w:szCs w:val="24"/>
        </w:rPr>
        <w:t>决标由招标</w:t>
      </w:r>
      <w:proofErr w:type="gramEnd"/>
      <w:r w:rsidRPr="00241D21">
        <w:rPr>
          <w:rFonts w:ascii="仿宋" w:eastAsia="仿宋" w:hAnsi="仿宋" w:hint="eastAsia"/>
          <w:sz w:val="24"/>
          <w:szCs w:val="24"/>
        </w:rPr>
        <w:t>人负责，招标人应当根据评标委员会推荐的顺序确定中标人。如有其他特殊情况，按照省级政府采购的有关规定执行。</w:t>
      </w:r>
    </w:p>
    <w:p w:rsidR="008F7D9F" w:rsidRPr="00241D21" w:rsidRDefault="00E32C62" w:rsidP="002207F6">
      <w:pPr>
        <w:adjustRightInd w:val="0"/>
        <w:snapToGrid w:val="0"/>
        <w:spacing w:line="360" w:lineRule="auto"/>
        <w:ind w:firstLineChars="200" w:firstLine="480"/>
        <w:rPr>
          <w:rFonts w:ascii="仿宋" w:eastAsia="仿宋" w:hAnsi="仿宋"/>
          <w:sz w:val="24"/>
          <w:szCs w:val="24"/>
        </w:rPr>
      </w:pPr>
      <w:r w:rsidRPr="00241D21">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w:t>
      </w:r>
      <w:r w:rsidR="002052AA" w:rsidRPr="00241D21">
        <w:rPr>
          <w:rFonts w:ascii="仿宋" w:eastAsia="仿宋" w:hAnsi="仿宋" w:hint="eastAsia"/>
          <w:sz w:val="24"/>
          <w:szCs w:val="24"/>
        </w:rPr>
        <w:t>要求</w:t>
      </w:r>
      <w:r w:rsidRPr="00241D21">
        <w:rPr>
          <w:rFonts w:ascii="仿宋" w:eastAsia="仿宋" w:hAnsi="仿宋" w:hint="eastAsia"/>
          <w:sz w:val="24"/>
          <w:szCs w:val="24"/>
        </w:rPr>
        <w:t>进行产品设计制作的，采购人有权与其解除合同并与第二中标候选人签订采购合同。</w:t>
      </w:r>
    </w:p>
    <w:p w:rsidR="008F7D9F" w:rsidRPr="00241D21" w:rsidRDefault="008F7D9F" w:rsidP="00E32C62">
      <w:pPr>
        <w:adjustRightInd w:val="0"/>
        <w:snapToGrid w:val="0"/>
        <w:spacing w:line="360" w:lineRule="auto"/>
        <w:rPr>
          <w:rFonts w:ascii="仿宋" w:eastAsia="仿宋" w:hAnsi="仿宋"/>
          <w:sz w:val="24"/>
          <w:szCs w:val="24"/>
        </w:rPr>
      </w:pPr>
    </w:p>
    <w:p w:rsidR="0079658B" w:rsidRPr="00241D21" w:rsidRDefault="0079658B" w:rsidP="00E32C62">
      <w:pPr>
        <w:adjustRightInd w:val="0"/>
        <w:snapToGrid w:val="0"/>
        <w:spacing w:line="360" w:lineRule="auto"/>
        <w:rPr>
          <w:rFonts w:ascii="仿宋" w:eastAsia="仿宋" w:hAnsi="仿宋"/>
          <w:sz w:val="24"/>
          <w:szCs w:val="24"/>
        </w:rPr>
      </w:pPr>
    </w:p>
    <w:p w:rsidR="005E0EE6" w:rsidRPr="00241D21" w:rsidRDefault="005E0EE6" w:rsidP="00E32C62">
      <w:pPr>
        <w:adjustRightInd w:val="0"/>
        <w:snapToGrid w:val="0"/>
        <w:spacing w:line="360" w:lineRule="auto"/>
        <w:rPr>
          <w:rFonts w:ascii="仿宋" w:eastAsia="仿宋" w:hAnsi="仿宋"/>
          <w:sz w:val="24"/>
          <w:szCs w:val="24"/>
        </w:rPr>
      </w:pPr>
    </w:p>
    <w:p w:rsidR="005E0EE6" w:rsidRPr="00241D21" w:rsidRDefault="005E0EE6" w:rsidP="00E32C62">
      <w:pPr>
        <w:adjustRightInd w:val="0"/>
        <w:snapToGrid w:val="0"/>
        <w:spacing w:line="360" w:lineRule="auto"/>
        <w:rPr>
          <w:rFonts w:ascii="仿宋" w:eastAsia="仿宋" w:hAnsi="仿宋"/>
          <w:sz w:val="24"/>
          <w:szCs w:val="24"/>
        </w:rPr>
      </w:pPr>
    </w:p>
    <w:p w:rsidR="005E0EE6" w:rsidRPr="00241D21" w:rsidRDefault="005E0EE6"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17387E" w:rsidRPr="00241D21" w:rsidRDefault="0017387E" w:rsidP="00E32C62">
      <w:pPr>
        <w:adjustRightInd w:val="0"/>
        <w:snapToGrid w:val="0"/>
        <w:spacing w:line="360" w:lineRule="auto"/>
        <w:rPr>
          <w:rFonts w:ascii="仿宋" w:eastAsia="仿宋" w:hAnsi="仿宋"/>
          <w:sz w:val="24"/>
          <w:szCs w:val="24"/>
        </w:rPr>
      </w:pPr>
    </w:p>
    <w:p w:rsidR="0017387E" w:rsidRPr="00241D21" w:rsidRDefault="0017387E"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89306E" w:rsidRPr="00241D21" w:rsidRDefault="0089306E" w:rsidP="00E32C62">
      <w:pPr>
        <w:adjustRightInd w:val="0"/>
        <w:snapToGrid w:val="0"/>
        <w:spacing w:line="360" w:lineRule="auto"/>
        <w:rPr>
          <w:rFonts w:ascii="仿宋" w:eastAsia="仿宋" w:hAnsi="仿宋"/>
          <w:sz w:val="24"/>
          <w:szCs w:val="24"/>
        </w:rPr>
      </w:pPr>
    </w:p>
    <w:p w:rsidR="0089306E" w:rsidRPr="00241D21" w:rsidRDefault="0089306E" w:rsidP="00E32C62">
      <w:pPr>
        <w:adjustRightInd w:val="0"/>
        <w:snapToGrid w:val="0"/>
        <w:spacing w:line="360" w:lineRule="auto"/>
        <w:rPr>
          <w:rFonts w:ascii="仿宋" w:eastAsia="仿宋" w:hAnsi="仿宋"/>
          <w:sz w:val="24"/>
          <w:szCs w:val="24"/>
        </w:rPr>
      </w:pPr>
    </w:p>
    <w:p w:rsidR="0089306E" w:rsidRPr="00241D21" w:rsidRDefault="0089306E" w:rsidP="00E32C62">
      <w:pPr>
        <w:adjustRightInd w:val="0"/>
        <w:snapToGrid w:val="0"/>
        <w:spacing w:line="360" w:lineRule="auto"/>
        <w:rPr>
          <w:rFonts w:ascii="仿宋" w:eastAsia="仿宋" w:hAnsi="仿宋"/>
          <w:sz w:val="24"/>
          <w:szCs w:val="24"/>
        </w:rPr>
      </w:pPr>
    </w:p>
    <w:p w:rsidR="00ED08EF" w:rsidRPr="00241D21" w:rsidRDefault="00ED08EF" w:rsidP="00E32C62">
      <w:pPr>
        <w:adjustRightInd w:val="0"/>
        <w:snapToGrid w:val="0"/>
        <w:spacing w:line="360" w:lineRule="auto"/>
        <w:rPr>
          <w:rFonts w:ascii="仿宋" w:eastAsia="仿宋" w:hAnsi="仿宋"/>
          <w:sz w:val="24"/>
          <w:szCs w:val="24"/>
        </w:rPr>
      </w:pPr>
    </w:p>
    <w:p w:rsidR="0079658B" w:rsidRPr="00241D21" w:rsidRDefault="0079658B" w:rsidP="00E32C62">
      <w:pPr>
        <w:adjustRightInd w:val="0"/>
        <w:snapToGrid w:val="0"/>
        <w:spacing w:line="360" w:lineRule="auto"/>
        <w:rPr>
          <w:rFonts w:ascii="仿宋" w:eastAsia="仿宋" w:hAnsi="仿宋"/>
          <w:sz w:val="24"/>
          <w:szCs w:val="24"/>
        </w:rPr>
      </w:pPr>
    </w:p>
    <w:p w:rsidR="00504228" w:rsidRPr="00241D21" w:rsidRDefault="006E2BE7" w:rsidP="006E2BE7">
      <w:pPr>
        <w:spacing w:line="360" w:lineRule="auto"/>
        <w:jc w:val="center"/>
        <w:rPr>
          <w:rFonts w:ascii="宋体" w:hAnsi="宋体"/>
          <w:b/>
          <w:sz w:val="32"/>
          <w:szCs w:val="32"/>
        </w:rPr>
      </w:pPr>
      <w:r w:rsidRPr="00241D21">
        <w:rPr>
          <w:rFonts w:ascii="宋体" w:hAnsi="宋体" w:hint="eastAsia"/>
          <w:b/>
          <w:sz w:val="32"/>
          <w:szCs w:val="32"/>
        </w:rPr>
        <w:lastRenderedPageBreak/>
        <w:t>第六章</w:t>
      </w:r>
      <w:r w:rsidRPr="00241D21">
        <w:rPr>
          <w:rFonts w:ascii="宋体" w:hAnsi="宋体"/>
          <w:b/>
          <w:sz w:val="32"/>
          <w:szCs w:val="32"/>
        </w:rPr>
        <w:t xml:space="preserve">  </w:t>
      </w:r>
      <w:r w:rsidRPr="00241D21">
        <w:rPr>
          <w:rFonts w:ascii="宋体" w:hAnsi="宋体" w:hint="eastAsia"/>
          <w:b/>
          <w:sz w:val="32"/>
          <w:szCs w:val="32"/>
        </w:rPr>
        <w:t>投标相关文件格式</w:t>
      </w:r>
    </w:p>
    <w:p w:rsidR="00504228" w:rsidRPr="00241D21" w:rsidRDefault="00504228" w:rsidP="00504228">
      <w:pPr>
        <w:widowControl/>
        <w:spacing w:line="420" w:lineRule="atLeast"/>
        <w:rPr>
          <w:rFonts w:ascii="仿宋" w:eastAsia="仿宋" w:hAnsi="仿宋" w:cs="宋体"/>
          <w:kern w:val="0"/>
          <w:sz w:val="28"/>
          <w:szCs w:val="28"/>
        </w:rPr>
      </w:pPr>
      <w:r w:rsidRPr="00241D21">
        <w:rPr>
          <w:rFonts w:ascii="仿宋" w:eastAsia="仿宋" w:hAnsi="仿宋" w:cs="宋体" w:hint="eastAsia"/>
          <w:kern w:val="0"/>
          <w:sz w:val="28"/>
          <w:szCs w:val="28"/>
        </w:rPr>
        <w:t>附件一：                 投标函（格式）</w:t>
      </w:r>
    </w:p>
    <w:p w:rsidR="00504228" w:rsidRPr="00241D21" w:rsidRDefault="00504228" w:rsidP="00504228">
      <w:pPr>
        <w:pStyle w:val="a5"/>
        <w:spacing w:line="400" w:lineRule="exact"/>
        <w:rPr>
          <w:rFonts w:ascii="仿宋" w:eastAsia="仿宋" w:hAnsi="仿宋" w:cs="宋体"/>
          <w:kern w:val="0"/>
          <w:sz w:val="24"/>
          <w:szCs w:val="24"/>
        </w:rPr>
      </w:pPr>
    </w:p>
    <w:p w:rsidR="00504228" w:rsidRPr="00241D21" w:rsidRDefault="00504228" w:rsidP="00504228">
      <w:pPr>
        <w:pStyle w:val="a5"/>
        <w:spacing w:line="400" w:lineRule="exact"/>
        <w:rPr>
          <w:rFonts w:ascii="仿宋" w:eastAsia="仿宋" w:hAnsi="仿宋" w:cs="宋体"/>
          <w:kern w:val="0"/>
          <w:sz w:val="24"/>
          <w:szCs w:val="24"/>
        </w:rPr>
      </w:pPr>
      <w:r w:rsidRPr="00241D21">
        <w:rPr>
          <w:rFonts w:ascii="仿宋" w:eastAsia="仿宋" w:hAnsi="仿宋" w:cs="宋体" w:hint="eastAsia"/>
          <w:kern w:val="0"/>
          <w:sz w:val="24"/>
          <w:szCs w:val="24"/>
        </w:rPr>
        <w:t xml:space="preserve">致：                  </w:t>
      </w:r>
    </w:p>
    <w:p w:rsidR="00504228" w:rsidRPr="00241D21" w:rsidRDefault="00504228" w:rsidP="00504228">
      <w:pPr>
        <w:pStyle w:val="a5"/>
        <w:spacing w:line="400" w:lineRule="exact"/>
        <w:rPr>
          <w:rFonts w:ascii="仿宋" w:eastAsia="仿宋" w:hAnsi="仿宋" w:cs="宋体"/>
          <w:kern w:val="0"/>
          <w:sz w:val="24"/>
          <w:szCs w:val="24"/>
        </w:rPr>
      </w:pPr>
      <w:r w:rsidRPr="00241D21">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1、技术标，正本一份，副本      份；</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2、商务标，正本一份，副本      份；</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3、其他：</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4、据此函，签字代表宣布同意如下：</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2）投标人已详细审查全部招标文件，我们完全理解并同意放弃对这方面有不明及误解的权利。</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3）投标人将按招标文件规定履行合同责任和义务。</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4）其投标自开标之日起有效期____</w:t>
      </w:r>
      <w:proofErr w:type="gramStart"/>
      <w:r w:rsidRPr="00241D21">
        <w:rPr>
          <w:rFonts w:ascii="仿宋" w:eastAsia="仿宋" w:hAnsi="仿宋" w:cs="宋体" w:hint="eastAsia"/>
          <w:kern w:val="0"/>
          <w:sz w:val="24"/>
          <w:szCs w:val="24"/>
        </w:rPr>
        <w:t>个</w:t>
      </w:r>
      <w:proofErr w:type="gramEnd"/>
      <w:r w:rsidRPr="00241D21">
        <w:rPr>
          <w:rFonts w:ascii="仿宋" w:eastAsia="仿宋" w:hAnsi="仿宋" w:cs="宋体" w:hint="eastAsia"/>
          <w:kern w:val="0"/>
          <w:sz w:val="24"/>
          <w:szCs w:val="24"/>
        </w:rPr>
        <w:t>日历天。</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5）如果在规定的开标时间后，投标人不得在投标有效期内撤回投标。</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7）投标文件中未明确的东西，一律按招标文件规定执行。</w:t>
      </w:r>
    </w:p>
    <w:p w:rsidR="00504228" w:rsidRPr="00241D21" w:rsidRDefault="00504228" w:rsidP="00504228">
      <w:pPr>
        <w:spacing w:line="400" w:lineRule="exact"/>
        <w:ind w:firstLineChars="200" w:firstLine="480"/>
        <w:rPr>
          <w:rFonts w:ascii="仿宋" w:eastAsia="仿宋" w:hAnsi="仿宋" w:cs="宋体"/>
          <w:kern w:val="0"/>
          <w:sz w:val="24"/>
          <w:szCs w:val="24"/>
        </w:rPr>
      </w:pPr>
      <w:r w:rsidRPr="00241D21">
        <w:rPr>
          <w:rFonts w:ascii="仿宋" w:eastAsia="仿宋" w:hAnsi="仿宋" w:cs="宋体" w:hint="eastAsia"/>
          <w:kern w:val="0"/>
          <w:sz w:val="24"/>
          <w:szCs w:val="24"/>
        </w:rPr>
        <w:t>8）与本投标有关的一切正式往来通讯请寄：</w:t>
      </w:r>
    </w:p>
    <w:p w:rsidR="00504228" w:rsidRPr="00241D21" w:rsidRDefault="00504228" w:rsidP="00504228">
      <w:pPr>
        <w:spacing w:line="600" w:lineRule="exact"/>
        <w:rPr>
          <w:rFonts w:ascii="仿宋" w:eastAsia="仿宋" w:hAnsi="仿宋" w:cs="宋体"/>
          <w:kern w:val="0"/>
          <w:sz w:val="24"/>
          <w:szCs w:val="24"/>
        </w:rPr>
      </w:pPr>
      <w:r w:rsidRPr="00241D21">
        <w:rPr>
          <w:rFonts w:ascii="仿宋" w:eastAsia="仿宋" w:hAnsi="仿宋" w:cs="宋体" w:hint="eastAsia"/>
          <w:kern w:val="0"/>
          <w:sz w:val="24"/>
          <w:szCs w:val="24"/>
        </w:rPr>
        <w:t xml:space="preserve">地址：______________________             邮编：______________________  </w:t>
      </w:r>
    </w:p>
    <w:p w:rsidR="00504228" w:rsidRPr="00241D21" w:rsidRDefault="00504228" w:rsidP="00504228">
      <w:pPr>
        <w:spacing w:line="600" w:lineRule="exact"/>
        <w:rPr>
          <w:rFonts w:ascii="仿宋" w:eastAsia="仿宋" w:hAnsi="仿宋" w:cs="宋体"/>
          <w:kern w:val="0"/>
          <w:sz w:val="24"/>
          <w:szCs w:val="24"/>
        </w:rPr>
      </w:pPr>
      <w:r w:rsidRPr="00241D21">
        <w:rPr>
          <w:rFonts w:ascii="仿宋" w:eastAsia="仿宋" w:hAnsi="仿宋" w:cs="宋体" w:hint="eastAsia"/>
          <w:kern w:val="0"/>
          <w:sz w:val="24"/>
          <w:szCs w:val="24"/>
        </w:rPr>
        <w:t xml:space="preserve">电话：______________________            传真：______________________ </w:t>
      </w:r>
    </w:p>
    <w:p w:rsidR="00504228" w:rsidRPr="00241D21" w:rsidRDefault="00504228" w:rsidP="00504228">
      <w:pPr>
        <w:spacing w:line="600" w:lineRule="exact"/>
        <w:rPr>
          <w:rFonts w:ascii="仿宋" w:eastAsia="仿宋" w:hAnsi="仿宋" w:cs="宋体"/>
          <w:kern w:val="0"/>
          <w:sz w:val="24"/>
          <w:szCs w:val="24"/>
        </w:rPr>
      </w:pPr>
      <w:r w:rsidRPr="00241D21">
        <w:rPr>
          <w:rFonts w:ascii="仿宋" w:eastAsia="仿宋" w:hAnsi="仿宋" w:cs="宋体" w:hint="eastAsia"/>
          <w:kern w:val="0"/>
          <w:sz w:val="24"/>
          <w:szCs w:val="24"/>
        </w:rPr>
        <w:t>投标人名称：_____________ （公章）      全权代表签字： ____________</w:t>
      </w:r>
    </w:p>
    <w:p w:rsidR="00504228" w:rsidRPr="00241D21" w:rsidRDefault="00504228" w:rsidP="00504228">
      <w:pPr>
        <w:spacing w:line="600" w:lineRule="exact"/>
        <w:rPr>
          <w:rFonts w:ascii="仿宋" w:eastAsia="仿宋" w:hAnsi="仿宋" w:cs="宋体"/>
          <w:kern w:val="0"/>
          <w:sz w:val="24"/>
          <w:szCs w:val="24"/>
        </w:rPr>
      </w:pPr>
      <w:r w:rsidRPr="00241D21">
        <w:rPr>
          <w:rFonts w:ascii="仿宋" w:eastAsia="仿宋" w:hAnsi="仿宋" w:cs="宋体" w:hint="eastAsia"/>
          <w:kern w:val="0"/>
          <w:sz w:val="24"/>
          <w:szCs w:val="24"/>
        </w:rPr>
        <w:t>投标人代表职务： ______________________</w:t>
      </w:r>
    </w:p>
    <w:p w:rsidR="00504228" w:rsidRPr="00241D21" w:rsidRDefault="00504228" w:rsidP="00504228">
      <w:pPr>
        <w:spacing w:line="600" w:lineRule="exact"/>
        <w:rPr>
          <w:rFonts w:ascii="仿宋" w:eastAsia="仿宋" w:hAnsi="仿宋" w:cs="宋体"/>
          <w:kern w:val="0"/>
          <w:sz w:val="24"/>
          <w:szCs w:val="24"/>
        </w:rPr>
      </w:pPr>
      <w:r w:rsidRPr="00241D21">
        <w:rPr>
          <w:rFonts w:ascii="仿宋" w:eastAsia="仿宋" w:hAnsi="仿宋" w:cs="宋体" w:hint="eastAsia"/>
          <w:kern w:val="0"/>
          <w:sz w:val="24"/>
          <w:szCs w:val="24"/>
        </w:rPr>
        <w:t xml:space="preserve">投标日期： _______年____月____日      </w:t>
      </w: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6E2BE7">
      <w:pPr>
        <w:widowControl/>
        <w:spacing w:line="420" w:lineRule="atLeast"/>
        <w:rPr>
          <w:rFonts w:ascii="仿宋" w:eastAsia="仿宋" w:hAnsi="仿宋" w:cs="宋体"/>
          <w:kern w:val="0"/>
          <w:sz w:val="24"/>
          <w:szCs w:val="24"/>
        </w:rPr>
      </w:pPr>
    </w:p>
    <w:p w:rsidR="00504228" w:rsidRPr="00241D21" w:rsidRDefault="00504228" w:rsidP="00504228">
      <w:pPr>
        <w:widowControl/>
        <w:spacing w:line="420" w:lineRule="atLeast"/>
        <w:rPr>
          <w:rFonts w:ascii="仿宋" w:eastAsia="仿宋" w:hAnsi="仿宋" w:cs="宋体"/>
          <w:kern w:val="0"/>
          <w:sz w:val="28"/>
          <w:szCs w:val="28"/>
        </w:rPr>
      </w:pPr>
      <w:r w:rsidRPr="00241D21">
        <w:rPr>
          <w:rFonts w:ascii="仿宋" w:eastAsia="仿宋" w:hAnsi="仿宋" w:cs="宋体" w:hint="eastAsia"/>
          <w:kern w:val="0"/>
          <w:sz w:val="28"/>
          <w:szCs w:val="28"/>
        </w:rPr>
        <w:lastRenderedPageBreak/>
        <w:t>附二              行贿犯罪档案查询结果告知函</w:t>
      </w:r>
    </w:p>
    <w:p w:rsidR="00504228" w:rsidRPr="00241D21" w:rsidRDefault="00E67E46" w:rsidP="00504228">
      <w:pPr>
        <w:widowControl/>
        <w:spacing w:line="420" w:lineRule="atLeast"/>
        <w:ind w:firstLine="480"/>
        <w:rPr>
          <w:rFonts w:ascii="仿宋" w:eastAsia="仿宋" w:hAnsi="仿宋" w:cs="宋体"/>
          <w:kern w:val="0"/>
          <w:sz w:val="24"/>
          <w:szCs w:val="24"/>
        </w:rPr>
      </w:pPr>
      <w:r w:rsidRPr="00241D21">
        <w:rPr>
          <w:rFonts w:ascii="仿宋" w:eastAsia="仿宋" w:hAnsi="仿宋" w:cs="宋体" w:hint="eastAsia"/>
          <w:kern w:val="0"/>
          <w:sz w:val="24"/>
          <w:szCs w:val="24"/>
        </w:rPr>
        <w:t>(注：投标单位</w:t>
      </w:r>
      <w:proofErr w:type="gramStart"/>
      <w:r w:rsidRPr="00241D21">
        <w:rPr>
          <w:rFonts w:ascii="仿宋" w:eastAsia="仿宋" w:hAnsi="仿宋" w:cs="宋体" w:hint="eastAsia"/>
          <w:kern w:val="0"/>
          <w:sz w:val="24"/>
          <w:szCs w:val="24"/>
        </w:rPr>
        <w:t>携组织</w:t>
      </w:r>
      <w:proofErr w:type="gramEnd"/>
      <w:r w:rsidRPr="00241D21">
        <w:rPr>
          <w:rFonts w:ascii="仿宋" w:eastAsia="仿宋" w:hAnsi="仿宋" w:cs="宋体" w:hint="eastAsia"/>
          <w:kern w:val="0"/>
          <w:sz w:val="24"/>
          <w:szCs w:val="24"/>
        </w:rPr>
        <w:t>机构代码证复印件加盖公章，及授权代表身份证复印件加盖公章至当地检察院即可办理)</w:t>
      </w: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504228">
      <w:pPr>
        <w:widowControl/>
        <w:spacing w:line="420" w:lineRule="atLeast"/>
        <w:ind w:firstLine="480"/>
        <w:rPr>
          <w:rFonts w:ascii="仿宋" w:eastAsia="仿宋" w:hAnsi="仿宋" w:cs="宋体"/>
          <w:kern w:val="0"/>
          <w:sz w:val="24"/>
          <w:szCs w:val="24"/>
        </w:rPr>
      </w:pPr>
    </w:p>
    <w:p w:rsidR="00504228" w:rsidRPr="00241D21" w:rsidRDefault="00504228" w:rsidP="00A93D32">
      <w:pPr>
        <w:widowControl/>
        <w:spacing w:line="420" w:lineRule="atLeast"/>
        <w:rPr>
          <w:rFonts w:ascii="仿宋" w:eastAsia="仿宋" w:hAnsi="仿宋" w:cs="宋体"/>
          <w:kern w:val="0"/>
          <w:sz w:val="24"/>
          <w:szCs w:val="24"/>
        </w:rPr>
      </w:pPr>
    </w:p>
    <w:p w:rsidR="00504228" w:rsidRPr="00241D21" w:rsidRDefault="00504228" w:rsidP="00504228">
      <w:pPr>
        <w:rPr>
          <w:rFonts w:ascii="仿宋" w:eastAsia="仿宋" w:hAnsi="仿宋"/>
        </w:rPr>
      </w:pPr>
      <w:r w:rsidRPr="00241D21">
        <w:rPr>
          <w:rFonts w:ascii="仿宋" w:eastAsia="仿宋" w:hAnsi="仿宋" w:cs="宋体" w:hint="eastAsia"/>
          <w:kern w:val="0"/>
          <w:sz w:val="28"/>
          <w:szCs w:val="28"/>
        </w:rPr>
        <w:lastRenderedPageBreak/>
        <w:t xml:space="preserve">附件三   </w:t>
      </w:r>
      <w:r w:rsidRPr="00241D21">
        <w:rPr>
          <w:rFonts w:ascii="仿宋" w:eastAsia="仿宋" w:hAnsi="仿宋" w:hint="eastAsia"/>
        </w:rPr>
        <w:t xml:space="preserve">                      </w:t>
      </w:r>
    </w:p>
    <w:p w:rsidR="00504228" w:rsidRPr="00241D21" w:rsidRDefault="00504228" w:rsidP="00504228">
      <w:pPr>
        <w:jc w:val="center"/>
        <w:rPr>
          <w:rFonts w:ascii="仿宋" w:eastAsia="仿宋" w:hAnsi="仿宋" w:cs="宋体"/>
          <w:b/>
          <w:bCs/>
          <w:kern w:val="0"/>
          <w:sz w:val="28"/>
          <w:szCs w:val="28"/>
          <w:lang w:val="zh-CN"/>
        </w:rPr>
      </w:pPr>
      <w:r w:rsidRPr="00241D21">
        <w:rPr>
          <w:rFonts w:ascii="仿宋" w:eastAsia="仿宋" w:hAnsi="仿宋" w:cs="宋体" w:hint="eastAsia"/>
          <w:b/>
          <w:bCs/>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741"/>
        <w:gridCol w:w="1800"/>
        <w:gridCol w:w="1080"/>
        <w:gridCol w:w="840"/>
        <w:gridCol w:w="360"/>
        <w:gridCol w:w="2316"/>
      </w:tblGrid>
      <w:tr w:rsidR="00241D21" w:rsidRPr="00241D2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1、一般情况</w:t>
            </w:r>
          </w:p>
        </w:tc>
      </w:tr>
      <w:tr w:rsidR="00241D21" w:rsidRPr="00241D21" w:rsidTr="00C577D2">
        <w:trPr>
          <w:trHeight w:val="624"/>
          <w:jc w:val="center"/>
        </w:trPr>
        <w:tc>
          <w:tcPr>
            <w:tcW w:w="1764" w:type="dxa"/>
            <w:vMerge w:val="restart"/>
            <w:tcBorders>
              <w:top w:val="single" w:sz="4" w:space="0" w:color="auto"/>
              <w:left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r>
      <w:tr w:rsidR="00241D21" w:rsidRPr="00241D21" w:rsidTr="00C577D2">
        <w:trPr>
          <w:trHeight w:val="624"/>
          <w:jc w:val="center"/>
        </w:trPr>
        <w:tc>
          <w:tcPr>
            <w:tcW w:w="1764" w:type="dxa"/>
            <w:vMerge/>
            <w:tcBorders>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r>
      <w:tr w:rsidR="00241D21" w:rsidRPr="00241D2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r>
      <w:tr w:rsidR="00241D21" w:rsidRPr="00241D2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r>
      <w:tr w:rsidR="00241D21" w:rsidRPr="00241D2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proofErr w:type="gramStart"/>
            <w:r w:rsidRPr="00241D21">
              <w:rPr>
                <w:rFonts w:ascii="仿宋" w:eastAsia="仿宋" w:hAnsi="仿宋" w:cs="宋体" w:hint="eastAsia"/>
                <w:kern w:val="0"/>
                <w:sz w:val="24"/>
                <w:szCs w:val="24"/>
                <w:lang w:val="zh-CN"/>
              </w:rPr>
              <w:t>邮</w:t>
            </w:r>
            <w:proofErr w:type="gramEnd"/>
            <w:r w:rsidRPr="00241D21">
              <w:rPr>
                <w:rFonts w:ascii="仿宋" w:eastAsia="仿宋" w:hAnsi="仿宋" w:cs="宋体" w:hint="eastAsia"/>
                <w:kern w:val="0"/>
                <w:sz w:val="24"/>
                <w:szCs w:val="24"/>
                <w:lang w:val="zh-CN"/>
              </w:rPr>
              <w:t xml:space="preserve">   编</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r>
      <w:tr w:rsidR="00241D21" w:rsidRPr="00241D2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r>
      <w:tr w:rsidR="00241D21" w:rsidRPr="00241D2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r>
      <w:tr w:rsidR="00241D21" w:rsidRPr="00241D2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2、联系人</w:t>
            </w:r>
          </w:p>
        </w:tc>
      </w:tr>
      <w:tr w:rsidR="00241D21" w:rsidRPr="00241D21" w:rsidTr="00C577D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电话</w:t>
            </w:r>
          </w:p>
        </w:tc>
      </w:tr>
      <w:tr w:rsidR="00241D21" w:rsidRPr="00241D21" w:rsidTr="00C577D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tc>
      </w:tr>
      <w:tr w:rsidR="00504228" w:rsidRPr="00241D2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241D21" w:rsidRDefault="00504228" w:rsidP="00C577D2">
            <w:pPr>
              <w:spacing w:line="400" w:lineRule="exact"/>
              <w:ind w:firstLineChars="200" w:firstLine="480"/>
              <w:rPr>
                <w:rFonts w:ascii="仿宋" w:eastAsia="仿宋" w:hAnsi="仿宋" w:cs="宋体"/>
                <w:kern w:val="0"/>
                <w:sz w:val="24"/>
                <w:szCs w:val="24"/>
                <w:lang w:val="zh-CN"/>
              </w:rPr>
            </w:pPr>
          </w:p>
          <w:p w:rsidR="00504228" w:rsidRPr="00241D21" w:rsidRDefault="00504228" w:rsidP="00C577D2">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我保证本文件的真实性，并授权          代表本公司负责阐述有关技术等方面的情况。</w:t>
            </w:r>
          </w:p>
          <w:p w:rsidR="00504228" w:rsidRPr="00241D21" w:rsidRDefault="00504228" w:rsidP="00C577D2">
            <w:pPr>
              <w:spacing w:line="400" w:lineRule="exact"/>
              <w:ind w:firstLineChars="200" w:firstLine="480"/>
              <w:rPr>
                <w:rFonts w:ascii="仿宋" w:eastAsia="仿宋" w:hAnsi="仿宋" w:cs="宋体"/>
                <w:kern w:val="0"/>
                <w:sz w:val="24"/>
                <w:szCs w:val="24"/>
                <w:lang w:val="zh-CN"/>
              </w:rPr>
            </w:pPr>
          </w:p>
          <w:p w:rsidR="00504228" w:rsidRPr="00241D21" w:rsidRDefault="00504228" w:rsidP="00C577D2">
            <w:pPr>
              <w:spacing w:line="400" w:lineRule="exact"/>
              <w:ind w:firstLineChars="200" w:firstLine="480"/>
              <w:rPr>
                <w:rFonts w:ascii="仿宋" w:eastAsia="仿宋" w:hAnsi="仿宋" w:cs="宋体"/>
                <w:kern w:val="0"/>
                <w:sz w:val="24"/>
                <w:szCs w:val="24"/>
                <w:lang w:val="zh-CN"/>
              </w:rPr>
            </w:pPr>
          </w:p>
          <w:p w:rsidR="00504228" w:rsidRPr="00241D21" w:rsidRDefault="00504228" w:rsidP="00C577D2">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授权人签字：                      被授权人签字：</w:t>
            </w:r>
          </w:p>
          <w:p w:rsidR="00504228" w:rsidRPr="00241D21" w:rsidRDefault="00504228" w:rsidP="00C577D2">
            <w:pPr>
              <w:spacing w:line="400" w:lineRule="exact"/>
              <w:ind w:firstLineChars="200" w:firstLine="480"/>
              <w:rPr>
                <w:rFonts w:ascii="仿宋" w:eastAsia="仿宋" w:hAnsi="仿宋" w:cs="宋体"/>
                <w:kern w:val="0"/>
                <w:sz w:val="24"/>
                <w:szCs w:val="24"/>
                <w:lang w:val="zh-CN"/>
              </w:rPr>
            </w:pPr>
          </w:p>
          <w:p w:rsidR="00504228" w:rsidRPr="00241D21" w:rsidRDefault="00504228" w:rsidP="00C577D2">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日期：   年   月   日           日期：   年   月   日</w:t>
            </w:r>
          </w:p>
        </w:tc>
      </w:tr>
    </w:tbl>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rPr>
          <w:rFonts w:ascii="仿宋" w:eastAsia="仿宋" w:hAnsi="仿宋" w:cs="宋体"/>
          <w:b/>
          <w:bCs/>
          <w:kern w:val="0"/>
          <w:sz w:val="28"/>
          <w:szCs w:val="28"/>
        </w:rPr>
      </w:pPr>
      <w:r w:rsidRPr="00241D21">
        <w:rPr>
          <w:rFonts w:ascii="仿宋" w:eastAsia="仿宋" w:hAnsi="仿宋"/>
        </w:rPr>
        <w:br w:type="page"/>
      </w:r>
      <w:r w:rsidRPr="00241D21">
        <w:rPr>
          <w:rFonts w:ascii="仿宋" w:eastAsia="仿宋" w:hAnsi="仿宋" w:cs="宋体" w:hint="eastAsia"/>
          <w:kern w:val="0"/>
          <w:sz w:val="28"/>
          <w:szCs w:val="28"/>
        </w:rPr>
        <w:lastRenderedPageBreak/>
        <w:t xml:space="preserve">附件四：  </w:t>
      </w:r>
      <w:r w:rsidRPr="00241D21">
        <w:rPr>
          <w:rFonts w:ascii="仿宋" w:eastAsia="仿宋" w:hAnsi="仿宋" w:hint="eastAsia"/>
        </w:rPr>
        <w:t xml:space="preserve">   </w:t>
      </w:r>
      <w:r w:rsidRPr="00241D21">
        <w:rPr>
          <w:rFonts w:ascii="仿宋" w:eastAsia="仿宋" w:hAnsi="仿宋" w:cs="宋体" w:hint="eastAsia"/>
          <w:b/>
          <w:bCs/>
          <w:kern w:val="0"/>
          <w:sz w:val="28"/>
          <w:szCs w:val="28"/>
        </w:rPr>
        <w:t xml:space="preserve">        法定代表人证明书（格式）</w:t>
      </w:r>
    </w:p>
    <w:p w:rsidR="00504228" w:rsidRPr="00241D21" w:rsidRDefault="00504228" w:rsidP="00504228">
      <w:pPr>
        <w:spacing w:line="540" w:lineRule="exact"/>
        <w:rPr>
          <w:rFonts w:ascii="仿宋" w:eastAsia="仿宋" w:hAnsi="仿宋"/>
          <w:sz w:val="24"/>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姓名：                           性别：</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年龄：                           职务：</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身份证号码：</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系                                 （单位名称）的法定代表人，法定地址：                              。为                                 项目的投标、开标等事宜，签署上述投标文件，进行合同谈判、签署合同和处理与之有关的一切事务。</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特此证明</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投标单位：（盖章）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法定代表人签字：</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日期：    年   月    日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spacing w:line="540" w:lineRule="exact"/>
        <w:rPr>
          <w:rFonts w:ascii="仿宋" w:eastAsia="仿宋" w:hAnsi="仿宋"/>
          <w:sz w:val="24"/>
        </w:rPr>
      </w:pPr>
    </w:p>
    <w:p w:rsidR="00504228" w:rsidRPr="00241D21" w:rsidRDefault="00504228" w:rsidP="00504228">
      <w:pPr>
        <w:spacing w:line="500" w:lineRule="exact"/>
        <w:rPr>
          <w:rFonts w:ascii="仿宋" w:eastAsia="仿宋" w:hAnsi="仿宋"/>
          <w:sz w:val="24"/>
        </w:rPr>
      </w:pPr>
    </w:p>
    <w:p w:rsidR="00504228" w:rsidRPr="00241D21" w:rsidRDefault="00504228" w:rsidP="00504228">
      <w:pPr>
        <w:spacing w:line="500" w:lineRule="exact"/>
        <w:rPr>
          <w:rFonts w:ascii="仿宋" w:eastAsia="仿宋" w:hAnsi="仿宋"/>
          <w:sz w:val="24"/>
        </w:rPr>
      </w:pPr>
    </w:p>
    <w:p w:rsidR="00504228" w:rsidRPr="00241D21" w:rsidRDefault="00504228" w:rsidP="00504228">
      <w:pPr>
        <w:spacing w:line="500" w:lineRule="exact"/>
        <w:rPr>
          <w:rFonts w:ascii="仿宋" w:eastAsia="仿宋" w:hAnsi="仿宋"/>
          <w:sz w:val="24"/>
        </w:rPr>
      </w:pPr>
    </w:p>
    <w:p w:rsidR="00504228" w:rsidRPr="00241D21" w:rsidRDefault="00504228" w:rsidP="00504228">
      <w:pPr>
        <w:spacing w:line="480" w:lineRule="auto"/>
        <w:rPr>
          <w:rFonts w:ascii="仿宋" w:eastAsia="仿宋" w:hAnsi="仿宋"/>
          <w:b/>
          <w:bCs/>
          <w:sz w:val="36"/>
          <w:szCs w:val="36"/>
        </w:rPr>
      </w:pPr>
    </w:p>
    <w:p w:rsidR="00504228" w:rsidRPr="00241D21" w:rsidRDefault="00504228" w:rsidP="00504228">
      <w:pPr>
        <w:spacing w:line="480" w:lineRule="auto"/>
        <w:rPr>
          <w:rFonts w:ascii="仿宋" w:eastAsia="仿宋" w:hAnsi="仿宋"/>
          <w:b/>
          <w:bCs/>
          <w:sz w:val="36"/>
          <w:szCs w:val="36"/>
        </w:rPr>
      </w:pPr>
    </w:p>
    <w:p w:rsidR="00504228" w:rsidRPr="00241D21" w:rsidRDefault="00504228" w:rsidP="00504228">
      <w:pPr>
        <w:spacing w:line="480" w:lineRule="auto"/>
        <w:rPr>
          <w:rFonts w:ascii="仿宋" w:eastAsia="仿宋" w:hAnsi="仿宋"/>
          <w:b/>
          <w:bCs/>
          <w:sz w:val="36"/>
          <w:szCs w:val="36"/>
        </w:rPr>
      </w:pPr>
    </w:p>
    <w:p w:rsidR="00504228" w:rsidRPr="00241D21" w:rsidRDefault="00504228" w:rsidP="00504228">
      <w:pPr>
        <w:spacing w:line="480" w:lineRule="auto"/>
        <w:rPr>
          <w:rFonts w:ascii="仿宋" w:eastAsia="仿宋" w:hAnsi="仿宋"/>
          <w:b/>
          <w:bCs/>
          <w:sz w:val="36"/>
          <w:szCs w:val="36"/>
        </w:rPr>
      </w:pPr>
    </w:p>
    <w:p w:rsidR="00504228" w:rsidRPr="00241D21" w:rsidRDefault="00504228" w:rsidP="00504228">
      <w:pPr>
        <w:spacing w:line="480" w:lineRule="auto"/>
        <w:rPr>
          <w:rFonts w:ascii="仿宋" w:eastAsia="仿宋" w:hAnsi="仿宋"/>
          <w:b/>
          <w:bCs/>
          <w:sz w:val="36"/>
          <w:szCs w:val="36"/>
        </w:rPr>
      </w:pPr>
    </w:p>
    <w:p w:rsidR="00504228" w:rsidRPr="00241D21" w:rsidRDefault="00504228" w:rsidP="00504228">
      <w:pPr>
        <w:spacing w:line="480" w:lineRule="auto"/>
        <w:rPr>
          <w:rFonts w:ascii="仿宋" w:eastAsia="仿宋" w:hAnsi="仿宋"/>
          <w:b/>
          <w:bCs/>
          <w:sz w:val="36"/>
          <w:szCs w:val="36"/>
        </w:rPr>
      </w:pPr>
    </w:p>
    <w:p w:rsidR="00504228" w:rsidRPr="00241D21" w:rsidRDefault="00504228" w:rsidP="00504228">
      <w:pPr>
        <w:rPr>
          <w:rFonts w:ascii="仿宋" w:eastAsia="仿宋" w:hAnsi="仿宋" w:cs="宋体"/>
          <w:kern w:val="0"/>
          <w:sz w:val="28"/>
          <w:szCs w:val="28"/>
        </w:rPr>
      </w:pPr>
    </w:p>
    <w:p w:rsidR="00504228" w:rsidRPr="00241D21" w:rsidRDefault="00504228" w:rsidP="00504228">
      <w:pPr>
        <w:rPr>
          <w:rFonts w:ascii="仿宋" w:eastAsia="仿宋" w:hAnsi="仿宋" w:cs="宋体"/>
          <w:b/>
          <w:bCs/>
          <w:kern w:val="0"/>
          <w:sz w:val="28"/>
          <w:szCs w:val="28"/>
        </w:rPr>
      </w:pPr>
      <w:r w:rsidRPr="00241D21">
        <w:rPr>
          <w:rFonts w:ascii="仿宋" w:eastAsia="仿宋" w:hAnsi="仿宋" w:cs="宋体" w:hint="eastAsia"/>
          <w:kern w:val="0"/>
          <w:sz w:val="28"/>
          <w:szCs w:val="28"/>
        </w:rPr>
        <w:lastRenderedPageBreak/>
        <w:t xml:space="preserve">附件五 </w:t>
      </w:r>
      <w:r w:rsidRPr="00241D21">
        <w:rPr>
          <w:rFonts w:ascii="仿宋" w:eastAsia="仿宋" w:hAnsi="仿宋" w:cs="宋体" w:hint="eastAsia"/>
          <w:b/>
          <w:bCs/>
          <w:kern w:val="0"/>
          <w:sz w:val="28"/>
          <w:szCs w:val="28"/>
        </w:rPr>
        <w:t xml:space="preserve">        投标人法定代表人授权书（格式）</w:t>
      </w:r>
    </w:p>
    <w:p w:rsidR="00504228" w:rsidRPr="00241D21" w:rsidRDefault="00504228" w:rsidP="00504228">
      <w:pPr>
        <w:spacing w:line="480" w:lineRule="auto"/>
        <w:rPr>
          <w:rFonts w:ascii="仿宋" w:eastAsia="仿宋" w:hAnsi="仿宋"/>
          <w:b/>
          <w:sz w:val="48"/>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项目名称：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日    期：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致：（采购人名称）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    （招标代理机构名称）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注册于                                 （注册地址）的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我公司对被授权人的签名负全部责任。</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被授权人身份证复印件：</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投标人公章：</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授权人签名：                       职        </w:t>
      </w:r>
      <w:proofErr w:type="gramStart"/>
      <w:r w:rsidRPr="00241D21">
        <w:rPr>
          <w:rFonts w:ascii="仿宋" w:eastAsia="仿宋" w:hAnsi="仿宋" w:cs="宋体" w:hint="eastAsia"/>
          <w:kern w:val="0"/>
          <w:sz w:val="24"/>
          <w:szCs w:val="24"/>
          <w:lang w:val="zh-CN"/>
        </w:rPr>
        <w:t>务</w:t>
      </w:r>
      <w:proofErr w:type="gramEnd"/>
      <w:r w:rsidRPr="00241D21">
        <w:rPr>
          <w:rFonts w:ascii="仿宋" w:eastAsia="仿宋" w:hAnsi="仿宋" w:cs="宋体" w:hint="eastAsia"/>
          <w:kern w:val="0"/>
          <w:sz w:val="24"/>
          <w:szCs w:val="24"/>
          <w:lang w:val="zh-CN"/>
        </w:rPr>
        <w:t xml:space="preserve">：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 xml:space="preserve">被授权人签名：                     </w:t>
      </w: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p>
    <w:p w:rsidR="00504228" w:rsidRPr="00241D21" w:rsidRDefault="00504228" w:rsidP="00504228">
      <w:pPr>
        <w:spacing w:line="400" w:lineRule="exact"/>
        <w:ind w:firstLineChars="200" w:firstLine="480"/>
        <w:rPr>
          <w:rFonts w:ascii="仿宋" w:eastAsia="仿宋" w:hAnsi="仿宋" w:cs="宋体"/>
          <w:kern w:val="0"/>
          <w:sz w:val="24"/>
          <w:szCs w:val="24"/>
          <w:lang w:val="zh-CN"/>
        </w:rPr>
      </w:pPr>
      <w:r w:rsidRPr="00241D21">
        <w:rPr>
          <w:rFonts w:ascii="仿宋" w:eastAsia="仿宋" w:hAnsi="仿宋" w:cs="宋体" w:hint="eastAsia"/>
          <w:kern w:val="0"/>
          <w:sz w:val="24"/>
          <w:szCs w:val="24"/>
          <w:lang w:val="zh-CN"/>
        </w:rPr>
        <w:t>注：投标人法定代表人参加投标的，提供法定代表人证明书和身份证明即可。</w:t>
      </w:r>
    </w:p>
    <w:p w:rsidR="00504228" w:rsidRPr="00241D21" w:rsidRDefault="00504228" w:rsidP="00504228">
      <w:pPr>
        <w:spacing w:line="400" w:lineRule="exact"/>
        <w:rPr>
          <w:rFonts w:ascii="仿宋" w:eastAsia="仿宋" w:hAnsi="仿宋" w:cs="宋体"/>
          <w:kern w:val="0"/>
          <w:sz w:val="24"/>
          <w:szCs w:val="24"/>
        </w:rPr>
      </w:pPr>
    </w:p>
    <w:p w:rsidR="004B181D" w:rsidRPr="00241D21" w:rsidRDefault="004B181D"/>
    <w:p w:rsidR="00537C17" w:rsidRPr="00241D21" w:rsidRDefault="00537C17"/>
    <w:p w:rsidR="00537C17" w:rsidRPr="00241D21" w:rsidRDefault="00537C17"/>
    <w:p w:rsidR="00537C17" w:rsidRPr="00241D21" w:rsidRDefault="00537C17"/>
    <w:p w:rsidR="00537C17" w:rsidRPr="00241D21" w:rsidRDefault="00537C17"/>
    <w:p w:rsidR="0016269C" w:rsidRPr="00241D21" w:rsidRDefault="0016269C"/>
    <w:p w:rsidR="0016269C" w:rsidRPr="00241D21" w:rsidRDefault="0016269C"/>
    <w:p w:rsidR="00537C17" w:rsidRPr="00241D21" w:rsidRDefault="00537C17"/>
    <w:p w:rsidR="00537C17" w:rsidRPr="00241D21" w:rsidRDefault="00537C17"/>
    <w:p w:rsidR="00110D6E" w:rsidRPr="00241D21" w:rsidRDefault="00110D6E"/>
    <w:p w:rsidR="00816DD4" w:rsidRPr="00241D21" w:rsidRDefault="00110D6E" w:rsidP="00816DD4">
      <w:pPr>
        <w:snapToGrid w:val="0"/>
        <w:spacing w:before="50" w:after="50"/>
        <w:rPr>
          <w:rFonts w:ascii="仿宋" w:eastAsia="仿宋" w:hAnsi="仿宋" w:cs="宋体"/>
          <w:kern w:val="0"/>
          <w:sz w:val="28"/>
          <w:szCs w:val="28"/>
        </w:rPr>
      </w:pPr>
      <w:r w:rsidRPr="00241D21">
        <w:rPr>
          <w:rFonts w:ascii="仿宋" w:eastAsia="仿宋" w:hAnsi="仿宋" w:cs="宋体" w:hint="eastAsia"/>
          <w:kern w:val="0"/>
          <w:sz w:val="28"/>
          <w:szCs w:val="28"/>
        </w:rPr>
        <w:lastRenderedPageBreak/>
        <w:t>附件六、</w:t>
      </w:r>
      <w:r w:rsidR="00816DD4" w:rsidRPr="00241D21">
        <w:rPr>
          <w:rFonts w:ascii="仿宋" w:eastAsia="仿宋" w:hAnsi="仿宋" w:cs="宋体" w:hint="eastAsia"/>
          <w:kern w:val="0"/>
          <w:sz w:val="28"/>
          <w:szCs w:val="28"/>
        </w:rPr>
        <w:t>报价一览表</w:t>
      </w:r>
    </w:p>
    <w:p w:rsidR="00816DD4" w:rsidRPr="00241D21" w:rsidRDefault="00816DD4" w:rsidP="00816DD4">
      <w:pPr>
        <w:snapToGrid w:val="0"/>
        <w:spacing w:before="50" w:after="50"/>
        <w:jc w:val="center"/>
        <w:rPr>
          <w:rFonts w:ascii="仿宋" w:eastAsia="仿宋" w:hAnsi="仿宋"/>
          <w:b/>
          <w:sz w:val="24"/>
          <w:szCs w:val="24"/>
        </w:rPr>
      </w:pPr>
      <w:r w:rsidRPr="00241D21">
        <w:rPr>
          <w:rFonts w:ascii="仿宋" w:eastAsia="仿宋" w:hAnsi="仿宋" w:hint="eastAsia"/>
          <w:b/>
          <w:sz w:val="24"/>
          <w:szCs w:val="24"/>
        </w:rPr>
        <w:t>报价一览表</w:t>
      </w:r>
    </w:p>
    <w:p w:rsidR="00816DD4" w:rsidRPr="00241D21" w:rsidRDefault="00816DD4" w:rsidP="00816DD4">
      <w:pPr>
        <w:snapToGrid w:val="0"/>
        <w:spacing w:before="50" w:after="50"/>
        <w:rPr>
          <w:rFonts w:ascii="仿宋" w:eastAsia="仿宋" w:hAnsi="仿宋"/>
          <w:sz w:val="24"/>
          <w:szCs w:val="24"/>
        </w:rPr>
      </w:pPr>
      <w:r w:rsidRPr="00241D21">
        <w:rPr>
          <w:rFonts w:ascii="仿宋" w:eastAsia="仿宋" w:hAnsi="仿宋" w:hint="eastAsia"/>
          <w:sz w:val="24"/>
          <w:szCs w:val="24"/>
        </w:rPr>
        <w:t>招标编号：</w:t>
      </w:r>
      <w:r w:rsidRPr="00241D21">
        <w:rPr>
          <w:rFonts w:ascii="仿宋" w:eastAsia="仿宋" w:hAnsi="仿宋"/>
          <w:sz w:val="24"/>
          <w:szCs w:val="24"/>
          <w:u w:val="single"/>
        </w:rPr>
        <w:t xml:space="preserve">     </w:t>
      </w:r>
      <w:r w:rsidRPr="00241D21">
        <w:rPr>
          <w:rFonts w:ascii="仿宋" w:eastAsia="仿宋" w:hAnsi="仿宋" w:hint="eastAsia"/>
          <w:sz w:val="24"/>
          <w:szCs w:val="24"/>
        </w:rPr>
        <w:t>投标人名称：</w:t>
      </w:r>
      <w:r w:rsidRPr="00241D21">
        <w:rPr>
          <w:rFonts w:ascii="仿宋" w:eastAsia="仿宋" w:hAnsi="仿宋"/>
          <w:sz w:val="24"/>
          <w:szCs w:val="24"/>
          <w:u w:val="single"/>
        </w:rPr>
        <w:t xml:space="preserve">                    </w:t>
      </w:r>
      <w:r w:rsidRPr="00241D21">
        <w:rPr>
          <w:rFonts w:ascii="仿宋" w:eastAsia="仿宋" w:hAnsi="仿宋" w:hint="eastAsia"/>
          <w:sz w:val="24"/>
          <w:szCs w:val="24"/>
        </w:rPr>
        <w:t>单位：元</w:t>
      </w:r>
      <w:r w:rsidRPr="00241D21">
        <w:rPr>
          <w:rFonts w:ascii="仿宋" w:eastAsia="仿宋" w:hAnsi="仿宋"/>
          <w:sz w:val="24"/>
          <w:szCs w:val="24"/>
        </w:rPr>
        <w:t xml:space="preserve">                        </w:t>
      </w:r>
    </w:p>
    <w:tbl>
      <w:tblPr>
        <w:tblW w:w="86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6"/>
        <w:gridCol w:w="2260"/>
        <w:gridCol w:w="2977"/>
        <w:gridCol w:w="2667"/>
      </w:tblGrid>
      <w:tr w:rsidR="00241D21" w:rsidRPr="00241D21" w:rsidTr="005E7396">
        <w:trPr>
          <w:trHeight w:val="566"/>
          <w:jc w:val="center"/>
        </w:trPr>
        <w:tc>
          <w:tcPr>
            <w:tcW w:w="766" w:type="dxa"/>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jc w:val="center"/>
              <w:rPr>
                <w:rFonts w:ascii="仿宋" w:eastAsia="仿宋" w:hAnsi="仿宋"/>
                <w:b/>
                <w:sz w:val="24"/>
                <w:szCs w:val="24"/>
              </w:rPr>
            </w:pPr>
            <w:proofErr w:type="gramStart"/>
            <w:r w:rsidRPr="00241D21">
              <w:rPr>
                <w:rFonts w:ascii="仿宋" w:eastAsia="仿宋" w:hAnsi="仿宋" w:hint="eastAsia"/>
                <w:b/>
                <w:sz w:val="24"/>
                <w:szCs w:val="24"/>
              </w:rPr>
              <w:t>标项</w:t>
            </w:r>
            <w:proofErr w:type="gramEnd"/>
          </w:p>
        </w:tc>
        <w:tc>
          <w:tcPr>
            <w:tcW w:w="2260" w:type="dxa"/>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jc w:val="center"/>
              <w:rPr>
                <w:rFonts w:ascii="仿宋" w:eastAsia="仿宋" w:hAnsi="仿宋"/>
                <w:b/>
                <w:sz w:val="24"/>
                <w:szCs w:val="24"/>
              </w:rPr>
            </w:pPr>
            <w:r w:rsidRPr="00241D21">
              <w:rPr>
                <w:rFonts w:ascii="仿宋" w:eastAsia="仿宋" w:hAnsi="仿宋" w:hint="eastAsia"/>
                <w:b/>
                <w:sz w:val="24"/>
                <w:szCs w:val="24"/>
              </w:rPr>
              <w:t>货物名称</w:t>
            </w:r>
          </w:p>
        </w:tc>
        <w:tc>
          <w:tcPr>
            <w:tcW w:w="2977" w:type="dxa"/>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jc w:val="center"/>
              <w:rPr>
                <w:rFonts w:ascii="仿宋" w:eastAsia="仿宋" w:hAnsi="仿宋"/>
                <w:b/>
                <w:sz w:val="24"/>
                <w:szCs w:val="24"/>
              </w:rPr>
            </w:pPr>
            <w:r w:rsidRPr="00241D21">
              <w:rPr>
                <w:rFonts w:ascii="仿宋" w:eastAsia="仿宋" w:hAnsi="仿宋" w:hint="eastAsia"/>
                <w:b/>
                <w:sz w:val="24"/>
                <w:szCs w:val="24"/>
              </w:rPr>
              <w:t>交货期</w:t>
            </w:r>
          </w:p>
        </w:tc>
        <w:tc>
          <w:tcPr>
            <w:tcW w:w="2667" w:type="dxa"/>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jc w:val="center"/>
              <w:rPr>
                <w:rFonts w:ascii="仿宋" w:eastAsia="仿宋" w:hAnsi="仿宋"/>
                <w:b/>
                <w:sz w:val="24"/>
                <w:szCs w:val="24"/>
              </w:rPr>
            </w:pPr>
            <w:r w:rsidRPr="00241D21">
              <w:rPr>
                <w:rFonts w:ascii="仿宋" w:eastAsia="仿宋" w:hAnsi="仿宋" w:hint="eastAsia"/>
                <w:b/>
                <w:sz w:val="24"/>
                <w:szCs w:val="24"/>
              </w:rPr>
              <w:t>投标报价</w:t>
            </w:r>
          </w:p>
        </w:tc>
      </w:tr>
      <w:tr w:rsidR="00241D21" w:rsidRPr="00241D21" w:rsidTr="005E7396">
        <w:trPr>
          <w:cantSplit/>
          <w:trHeight w:val="401"/>
          <w:jc w:val="center"/>
        </w:trPr>
        <w:tc>
          <w:tcPr>
            <w:tcW w:w="766" w:type="dxa"/>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jc w:val="center"/>
              <w:rPr>
                <w:rFonts w:ascii="仿宋" w:eastAsia="仿宋" w:hAnsi="仿宋"/>
                <w:sz w:val="24"/>
                <w:szCs w:val="24"/>
              </w:rPr>
            </w:pPr>
          </w:p>
          <w:p w:rsidR="00816DD4" w:rsidRPr="00241D21" w:rsidRDefault="00816DD4" w:rsidP="002D1BD3">
            <w:pPr>
              <w:snapToGrid w:val="0"/>
              <w:spacing w:before="50" w:after="50"/>
              <w:jc w:val="center"/>
              <w:rPr>
                <w:rFonts w:ascii="仿宋" w:eastAsia="仿宋" w:hAnsi="仿宋"/>
                <w:sz w:val="24"/>
                <w:szCs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jc w:val="center"/>
              <w:rPr>
                <w:rFonts w:ascii="仿宋" w:eastAsia="仿宋" w:hAnsi="仿宋"/>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rPr>
                <w:rFonts w:ascii="仿宋" w:eastAsia="仿宋" w:hAnsi="仿宋"/>
                <w:sz w:val="24"/>
                <w:szCs w:val="24"/>
              </w:rPr>
            </w:pPr>
          </w:p>
        </w:tc>
        <w:tc>
          <w:tcPr>
            <w:tcW w:w="2667" w:type="dxa"/>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rPr>
                <w:rFonts w:ascii="仿宋" w:eastAsia="仿宋" w:hAnsi="仿宋"/>
                <w:sz w:val="24"/>
                <w:szCs w:val="24"/>
              </w:rPr>
            </w:pPr>
          </w:p>
        </w:tc>
      </w:tr>
      <w:tr w:rsidR="00241D21" w:rsidRPr="00241D21" w:rsidTr="005E7396">
        <w:trPr>
          <w:trHeight w:val="539"/>
          <w:jc w:val="center"/>
        </w:trPr>
        <w:tc>
          <w:tcPr>
            <w:tcW w:w="8670" w:type="dxa"/>
            <w:gridSpan w:val="4"/>
            <w:tcBorders>
              <w:top w:val="single" w:sz="4" w:space="0" w:color="auto"/>
              <w:left w:val="single" w:sz="4" w:space="0" w:color="auto"/>
              <w:bottom w:val="single" w:sz="4" w:space="0" w:color="auto"/>
              <w:right w:val="single" w:sz="4" w:space="0" w:color="auto"/>
            </w:tcBorders>
            <w:vAlign w:val="center"/>
          </w:tcPr>
          <w:p w:rsidR="00816DD4" w:rsidRPr="00241D21" w:rsidRDefault="00816DD4" w:rsidP="002D1BD3">
            <w:pPr>
              <w:snapToGrid w:val="0"/>
              <w:spacing w:before="50" w:after="50"/>
              <w:rPr>
                <w:rFonts w:ascii="仿宋" w:eastAsia="仿宋" w:hAnsi="仿宋"/>
                <w:sz w:val="24"/>
                <w:szCs w:val="24"/>
              </w:rPr>
            </w:pPr>
            <w:r w:rsidRPr="00241D21">
              <w:rPr>
                <w:rFonts w:ascii="仿宋" w:eastAsia="仿宋" w:hAnsi="仿宋" w:hint="eastAsia"/>
                <w:sz w:val="24"/>
                <w:szCs w:val="24"/>
              </w:rPr>
              <w:t>合计金额大写：                                     ￥</w:t>
            </w:r>
            <w:r w:rsidRPr="00241D21">
              <w:rPr>
                <w:rFonts w:ascii="仿宋" w:eastAsia="仿宋" w:hAnsi="仿宋"/>
                <w:sz w:val="24"/>
                <w:szCs w:val="24"/>
                <w:u w:val="single"/>
              </w:rPr>
              <w:t xml:space="preserve">            </w:t>
            </w:r>
          </w:p>
          <w:p w:rsidR="00816DD4" w:rsidRPr="00241D21" w:rsidRDefault="00816DD4" w:rsidP="002D1BD3">
            <w:pPr>
              <w:snapToGrid w:val="0"/>
              <w:spacing w:before="50" w:after="50"/>
              <w:rPr>
                <w:rFonts w:ascii="仿宋" w:eastAsia="仿宋" w:hAnsi="仿宋"/>
                <w:sz w:val="24"/>
                <w:szCs w:val="24"/>
                <w:u w:val="single"/>
              </w:rPr>
            </w:pPr>
            <w:r w:rsidRPr="00241D21">
              <w:rPr>
                <w:rFonts w:ascii="仿宋" w:eastAsia="仿宋" w:hAnsi="仿宋"/>
                <w:sz w:val="24"/>
                <w:szCs w:val="24"/>
              </w:rPr>
              <w:t xml:space="preserve">                                   </w:t>
            </w:r>
            <w:r w:rsidRPr="00241D21">
              <w:rPr>
                <w:rFonts w:ascii="仿宋" w:eastAsia="仿宋" w:hAnsi="仿宋" w:hint="eastAsia"/>
                <w:sz w:val="24"/>
                <w:szCs w:val="24"/>
              </w:rPr>
              <w:t xml:space="preserve">          </w:t>
            </w:r>
            <w:r w:rsidRPr="00241D21">
              <w:rPr>
                <w:rFonts w:ascii="仿宋" w:eastAsia="仿宋" w:hAnsi="仿宋"/>
                <w:sz w:val="24"/>
                <w:szCs w:val="24"/>
              </w:rPr>
              <w:t xml:space="preserve"> </w:t>
            </w:r>
            <w:r w:rsidRPr="00241D21">
              <w:rPr>
                <w:rFonts w:ascii="仿宋" w:eastAsia="仿宋" w:hAnsi="仿宋" w:hint="eastAsia"/>
                <w:sz w:val="24"/>
                <w:szCs w:val="24"/>
              </w:rPr>
              <w:t xml:space="preserve">                     </w:t>
            </w:r>
            <w:r w:rsidRPr="00241D21">
              <w:rPr>
                <w:rFonts w:ascii="仿宋" w:eastAsia="仿宋" w:hAnsi="仿宋"/>
                <w:sz w:val="24"/>
                <w:szCs w:val="24"/>
              </w:rPr>
              <w:t xml:space="preserve">      </w:t>
            </w:r>
          </w:p>
        </w:tc>
      </w:tr>
    </w:tbl>
    <w:p w:rsidR="00816DD4" w:rsidRPr="00241D21" w:rsidRDefault="00816DD4" w:rsidP="00F35ED0">
      <w:pPr>
        <w:snapToGrid w:val="0"/>
        <w:spacing w:before="50" w:after="50" w:line="420" w:lineRule="exact"/>
        <w:jc w:val="left"/>
        <w:rPr>
          <w:rFonts w:ascii="仿宋" w:eastAsia="仿宋" w:hAnsi="仿宋"/>
          <w:sz w:val="24"/>
          <w:szCs w:val="24"/>
        </w:rPr>
      </w:pPr>
      <w:r w:rsidRPr="00241D21">
        <w:rPr>
          <w:rFonts w:ascii="仿宋" w:eastAsia="仿宋" w:hAnsi="仿宋" w:hint="eastAsia"/>
          <w:sz w:val="24"/>
          <w:szCs w:val="24"/>
        </w:rPr>
        <w:t>注</w:t>
      </w:r>
      <w:r w:rsidRPr="00241D21">
        <w:rPr>
          <w:rFonts w:ascii="仿宋" w:eastAsia="仿宋" w:hAnsi="仿宋"/>
          <w:sz w:val="24"/>
          <w:szCs w:val="24"/>
        </w:rPr>
        <w:t>: 1</w:t>
      </w:r>
      <w:r w:rsidRPr="00241D21">
        <w:rPr>
          <w:rFonts w:ascii="仿宋" w:eastAsia="仿宋" w:hAnsi="仿宋" w:hint="eastAsia"/>
          <w:sz w:val="24"/>
          <w:szCs w:val="24"/>
        </w:rPr>
        <w:t>、报价一经涂改，应在涂改处加盖单位公章或者由法定代表人或授权委托人签字或盖章，否则其投标作无效标处理。</w:t>
      </w:r>
    </w:p>
    <w:p w:rsidR="00816DD4" w:rsidRPr="00241D21" w:rsidRDefault="00816DD4" w:rsidP="00F35ED0">
      <w:pPr>
        <w:snapToGrid w:val="0"/>
        <w:spacing w:before="50" w:after="50" w:line="420" w:lineRule="exact"/>
        <w:ind w:firstLineChars="200" w:firstLine="480"/>
        <w:jc w:val="left"/>
        <w:rPr>
          <w:rFonts w:ascii="仿宋" w:eastAsia="仿宋" w:hAnsi="仿宋"/>
          <w:sz w:val="24"/>
          <w:szCs w:val="24"/>
        </w:rPr>
      </w:pPr>
      <w:r w:rsidRPr="00241D21">
        <w:rPr>
          <w:rFonts w:ascii="仿宋" w:eastAsia="仿宋" w:hAnsi="仿宋"/>
          <w:sz w:val="24"/>
          <w:szCs w:val="24"/>
        </w:rPr>
        <w:t>2</w:t>
      </w:r>
      <w:r w:rsidRPr="00241D21">
        <w:rPr>
          <w:rFonts w:ascii="仿宋" w:eastAsia="仿宋" w:hAnsi="仿宋" w:hint="eastAsia"/>
          <w:sz w:val="24"/>
          <w:szCs w:val="24"/>
        </w:rPr>
        <w:t>、凡需用专用耗材的专用设备类采购项目，应按招标文件规定的耗材量或按耗材的常规试用量提供报价。</w:t>
      </w:r>
    </w:p>
    <w:p w:rsidR="00816DD4" w:rsidRPr="00241D21" w:rsidRDefault="00816DD4" w:rsidP="00F35ED0">
      <w:pPr>
        <w:snapToGrid w:val="0"/>
        <w:spacing w:before="50" w:after="50" w:line="420" w:lineRule="exact"/>
        <w:ind w:firstLineChars="200" w:firstLine="480"/>
        <w:jc w:val="left"/>
        <w:rPr>
          <w:rFonts w:ascii="仿宋" w:eastAsia="仿宋" w:hAnsi="仿宋"/>
          <w:sz w:val="24"/>
          <w:szCs w:val="24"/>
        </w:rPr>
      </w:pPr>
      <w:r w:rsidRPr="00241D21">
        <w:rPr>
          <w:rFonts w:ascii="仿宋" w:eastAsia="仿宋" w:hAnsi="仿宋"/>
          <w:sz w:val="24"/>
          <w:szCs w:val="24"/>
        </w:rPr>
        <w:t>3</w:t>
      </w:r>
      <w:r w:rsidRPr="00241D21">
        <w:rPr>
          <w:rFonts w:ascii="仿宋" w:eastAsia="仿宋" w:hAnsi="仿宋" w:hint="eastAsia"/>
          <w:sz w:val="24"/>
          <w:szCs w:val="24"/>
        </w:rPr>
        <w:t>、投标费用包括项目实施所需的</w:t>
      </w:r>
      <w:r w:rsidR="00525000" w:rsidRPr="00241D21">
        <w:rPr>
          <w:rFonts w:ascii="仿宋" w:eastAsia="仿宋" w:hAnsi="仿宋" w:hint="eastAsia"/>
          <w:sz w:val="24"/>
          <w:szCs w:val="24"/>
        </w:rPr>
        <w:t>设计费、</w:t>
      </w:r>
      <w:r w:rsidRPr="00241D21">
        <w:rPr>
          <w:rFonts w:ascii="仿宋" w:eastAsia="仿宋" w:hAnsi="仿宋" w:hint="eastAsia"/>
          <w:sz w:val="24"/>
          <w:szCs w:val="24"/>
        </w:rPr>
        <w:t>人工费、</w:t>
      </w:r>
      <w:r w:rsidR="00D80DDE" w:rsidRPr="00241D21">
        <w:rPr>
          <w:rFonts w:ascii="仿宋" w:eastAsia="仿宋" w:hAnsi="仿宋" w:hint="eastAsia"/>
          <w:sz w:val="24"/>
          <w:szCs w:val="24"/>
        </w:rPr>
        <w:t>包装费、</w:t>
      </w:r>
      <w:r w:rsidRPr="00241D21">
        <w:rPr>
          <w:rFonts w:ascii="仿宋" w:eastAsia="仿宋" w:hAnsi="仿宋" w:hint="eastAsia"/>
          <w:sz w:val="24"/>
          <w:szCs w:val="24"/>
        </w:rPr>
        <w:t>服务费、运输费、安装调试费、购买及制作标书费、税费及其他一切费用。</w:t>
      </w:r>
    </w:p>
    <w:p w:rsidR="00816DD4" w:rsidRPr="00241D21" w:rsidRDefault="00816DD4" w:rsidP="00F35ED0">
      <w:pPr>
        <w:snapToGrid w:val="0"/>
        <w:spacing w:before="50" w:after="50" w:line="420" w:lineRule="exact"/>
        <w:ind w:firstLineChars="200" w:firstLine="480"/>
        <w:jc w:val="left"/>
        <w:rPr>
          <w:rFonts w:ascii="仿宋" w:eastAsia="仿宋" w:hAnsi="仿宋"/>
          <w:sz w:val="24"/>
          <w:szCs w:val="24"/>
        </w:rPr>
      </w:pPr>
      <w:r w:rsidRPr="00241D21">
        <w:rPr>
          <w:rFonts w:ascii="仿宋" w:eastAsia="仿宋" w:hAnsi="仿宋"/>
          <w:sz w:val="24"/>
          <w:szCs w:val="24"/>
        </w:rPr>
        <w:t>4</w:t>
      </w:r>
      <w:r w:rsidRPr="00241D21">
        <w:rPr>
          <w:rFonts w:ascii="仿宋" w:eastAsia="仿宋" w:hAnsi="仿宋" w:hint="eastAsia"/>
          <w:sz w:val="24"/>
          <w:szCs w:val="24"/>
        </w:rPr>
        <w:t>、以上报价应与“投标设备报价明细表”中的“投标总价”相一致。</w:t>
      </w:r>
    </w:p>
    <w:p w:rsidR="00816DD4" w:rsidRPr="00241D21"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41D21"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41D21"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41D21" w:rsidRDefault="00816DD4" w:rsidP="00F13056">
      <w:pPr>
        <w:snapToGrid w:val="0"/>
        <w:spacing w:before="50" w:after="50"/>
        <w:ind w:leftChars="-72" w:left="-2" w:rightChars="-389" w:right="-817" w:hangingChars="62" w:hanging="149"/>
        <w:rPr>
          <w:rFonts w:ascii="仿宋" w:eastAsia="仿宋" w:hAnsi="仿宋"/>
          <w:sz w:val="24"/>
          <w:szCs w:val="24"/>
        </w:rPr>
      </w:pPr>
      <w:r w:rsidRPr="00241D21">
        <w:rPr>
          <w:rFonts w:ascii="仿宋" w:eastAsia="仿宋" w:hAnsi="仿宋" w:hint="eastAsia"/>
          <w:sz w:val="24"/>
          <w:szCs w:val="24"/>
        </w:rPr>
        <w:t>法定代表人或授权代表（签字或盖章）：</w:t>
      </w:r>
      <w:r w:rsidRPr="00241D21">
        <w:rPr>
          <w:rFonts w:ascii="仿宋" w:eastAsia="仿宋" w:hAnsi="仿宋"/>
          <w:sz w:val="24"/>
          <w:szCs w:val="24"/>
        </w:rPr>
        <w:t xml:space="preserve">                    </w:t>
      </w:r>
    </w:p>
    <w:p w:rsidR="0006631C" w:rsidRPr="00241D21"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241D21"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241D21"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241D21"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241D21" w:rsidRDefault="00816DD4" w:rsidP="00F13056">
      <w:pPr>
        <w:snapToGrid w:val="0"/>
        <w:spacing w:before="50" w:after="50"/>
        <w:ind w:leftChars="-72" w:left="-2" w:rightChars="-389" w:right="-817" w:hangingChars="62" w:hanging="149"/>
        <w:rPr>
          <w:rFonts w:ascii="仿宋" w:eastAsia="仿宋" w:hAnsi="仿宋"/>
          <w:sz w:val="24"/>
          <w:szCs w:val="24"/>
        </w:rPr>
      </w:pPr>
      <w:r w:rsidRPr="00241D21">
        <w:rPr>
          <w:rFonts w:ascii="仿宋" w:eastAsia="仿宋" w:hAnsi="仿宋" w:hint="eastAsia"/>
          <w:sz w:val="24"/>
          <w:szCs w:val="24"/>
        </w:rPr>
        <w:t>投标人名称（盖章）：</w:t>
      </w:r>
      <w:r w:rsidRPr="00241D21">
        <w:rPr>
          <w:rFonts w:ascii="仿宋" w:eastAsia="仿宋" w:hAnsi="仿宋"/>
          <w:sz w:val="24"/>
          <w:szCs w:val="24"/>
        </w:rPr>
        <w:t xml:space="preserve">                   </w:t>
      </w:r>
      <w:r w:rsidRPr="00241D21">
        <w:rPr>
          <w:rFonts w:ascii="仿宋" w:eastAsia="仿宋" w:hAnsi="仿宋" w:hint="eastAsia"/>
          <w:sz w:val="24"/>
          <w:szCs w:val="24"/>
        </w:rPr>
        <w:t xml:space="preserve">          </w:t>
      </w:r>
      <w:r w:rsidRPr="00241D21">
        <w:rPr>
          <w:rFonts w:ascii="仿宋" w:eastAsia="仿宋" w:hAnsi="仿宋"/>
          <w:sz w:val="24"/>
          <w:szCs w:val="24"/>
        </w:rPr>
        <w:t xml:space="preserve">  </w:t>
      </w:r>
      <w:r w:rsidRPr="00241D21">
        <w:rPr>
          <w:rFonts w:ascii="仿宋" w:eastAsia="仿宋" w:hAnsi="仿宋" w:hint="eastAsia"/>
          <w:sz w:val="24"/>
          <w:szCs w:val="24"/>
        </w:rPr>
        <w:t>日期：</w:t>
      </w:r>
      <w:r w:rsidRPr="00241D21">
        <w:rPr>
          <w:rFonts w:ascii="仿宋" w:eastAsia="仿宋" w:hAnsi="仿宋"/>
          <w:sz w:val="24"/>
          <w:szCs w:val="24"/>
        </w:rPr>
        <w:t xml:space="preserve">    </w:t>
      </w:r>
      <w:r w:rsidRPr="00241D21">
        <w:rPr>
          <w:rFonts w:ascii="仿宋" w:eastAsia="仿宋" w:hAnsi="仿宋" w:hint="eastAsia"/>
          <w:sz w:val="24"/>
          <w:szCs w:val="24"/>
        </w:rPr>
        <w:t>年</w:t>
      </w:r>
      <w:r w:rsidRPr="00241D21">
        <w:rPr>
          <w:rFonts w:ascii="仿宋" w:eastAsia="仿宋" w:hAnsi="仿宋"/>
          <w:sz w:val="24"/>
          <w:szCs w:val="24"/>
        </w:rPr>
        <w:t xml:space="preserve">   </w:t>
      </w:r>
      <w:r w:rsidRPr="00241D21">
        <w:rPr>
          <w:rFonts w:ascii="仿宋" w:eastAsia="仿宋" w:hAnsi="仿宋" w:hint="eastAsia"/>
          <w:sz w:val="24"/>
          <w:szCs w:val="24"/>
        </w:rPr>
        <w:t>月</w:t>
      </w:r>
      <w:r w:rsidRPr="00241D21">
        <w:rPr>
          <w:rFonts w:ascii="仿宋" w:eastAsia="仿宋" w:hAnsi="仿宋"/>
          <w:sz w:val="24"/>
          <w:szCs w:val="24"/>
        </w:rPr>
        <w:t xml:space="preserve">   </w:t>
      </w:r>
      <w:r w:rsidRPr="00241D21">
        <w:rPr>
          <w:rFonts w:ascii="仿宋" w:eastAsia="仿宋" w:hAnsi="仿宋" w:hint="eastAsia"/>
          <w:sz w:val="24"/>
          <w:szCs w:val="24"/>
        </w:rPr>
        <w:t>日</w:t>
      </w:r>
    </w:p>
    <w:p w:rsidR="00816DD4" w:rsidRPr="00241D21" w:rsidRDefault="00816DD4" w:rsidP="00110D6E">
      <w:pPr>
        <w:pStyle w:val="a5"/>
        <w:snapToGrid w:val="0"/>
        <w:spacing w:before="295" w:after="295"/>
        <w:rPr>
          <w:rFonts w:hAnsi="宋体"/>
          <w:b/>
        </w:rPr>
      </w:pPr>
    </w:p>
    <w:p w:rsidR="00816DD4" w:rsidRPr="00241D21" w:rsidRDefault="00816DD4" w:rsidP="00110D6E">
      <w:pPr>
        <w:pStyle w:val="a5"/>
        <w:snapToGrid w:val="0"/>
        <w:spacing w:before="295" w:after="295"/>
        <w:rPr>
          <w:rFonts w:hAnsi="宋体"/>
          <w:b/>
        </w:rPr>
      </w:pPr>
    </w:p>
    <w:p w:rsidR="00816DD4" w:rsidRPr="00241D21" w:rsidRDefault="00816DD4" w:rsidP="00110D6E">
      <w:pPr>
        <w:pStyle w:val="a5"/>
        <w:snapToGrid w:val="0"/>
        <w:spacing w:before="295" w:after="295"/>
        <w:rPr>
          <w:rFonts w:hAnsi="宋体"/>
          <w:b/>
        </w:rPr>
      </w:pPr>
    </w:p>
    <w:p w:rsidR="00816DD4" w:rsidRPr="00241D21" w:rsidRDefault="00816DD4" w:rsidP="00110D6E">
      <w:pPr>
        <w:pStyle w:val="a5"/>
        <w:snapToGrid w:val="0"/>
        <w:spacing w:before="295" w:after="295"/>
        <w:rPr>
          <w:rFonts w:hAnsi="宋体"/>
          <w:b/>
        </w:rPr>
      </w:pPr>
    </w:p>
    <w:p w:rsidR="00816DD4" w:rsidRPr="00241D21" w:rsidRDefault="00816DD4" w:rsidP="00110D6E">
      <w:pPr>
        <w:pStyle w:val="a5"/>
        <w:snapToGrid w:val="0"/>
        <w:spacing w:before="295" w:after="295"/>
        <w:rPr>
          <w:rFonts w:hAnsi="宋体"/>
          <w:b/>
        </w:rPr>
      </w:pPr>
    </w:p>
    <w:p w:rsidR="00816DD4" w:rsidRPr="00241D21" w:rsidRDefault="00816DD4" w:rsidP="00110D6E">
      <w:pPr>
        <w:pStyle w:val="a5"/>
        <w:snapToGrid w:val="0"/>
        <w:spacing w:before="295" w:after="295"/>
        <w:rPr>
          <w:rFonts w:hAnsi="宋体"/>
          <w:b/>
        </w:rPr>
      </w:pPr>
    </w:p>
    <w:p w:rsidR="00816DD4" w:rsidRPr="00241D21" w:rsidRDefault="00816DD4" w:rsidP="00110D6E">
      <w:pPr>
        <w:pStyle w:val="a5"/>
        <w:snapToGrid w:val="0"/>
        <w:spacing w:before="295" w:after="295"/>
        <w:rPr>
          <w:rFonts w:hAnsi="宋体"/>
          <w:b/>
        </w:rPr>
      </w:pPr>
    </w:p>
    <w:p w:rsidR="00110D6E" w:rsidRPr="00241D21" w:rsidRDefault="00AA289B" w:rsidP="00110D6E">
      <w:pPr>
        <w:pStyle w:val="a5"/>
        <w:snapToGrid w:val="0"/>
        <w:spacing w:before="295" w:after="295"/>
        <w:rPr>
          <w:rFonts w:ascii="仿宋" w:eastAsia="仿宋" w:hAnsi="仿宋"/>
          <w:b/>
          <w:sz w:val="24"/>
          <w:szCs w:val="24"/>
        </w:rPr>
      </w:pPr>
      <w:r w:rsidRPr="00241D21">
        <w:rPr>
          <w:rFonts w:ascii="仿宋" w:eastAsia="仿宋" w:hAnsi="仿宋" w:cs="宋体" w:hint="eastAsia"/>
          <w:kern w:val="0"/>
          <w:sz w:val="28"/>
          <w:szCs w:val="28"/>
        </w:rPr>
        <w:lastRenderedPageBreak/>
        <w:t xml:space="preserve">附件七 </w:t>
      </w:r>
      <w:r w:rsidR="00110D6E" w:rsidRPr="00241D21">
        <w:rPr>
          <w:rFonts w:ascii="仿宋" w:eastAsia="仿宋" w:hAnsi="仿宋" w:cs="宋体"/>
          <w:kern w:val="0"/>
          <w:sz w:val="28"/>
          <w:szCs w:val="28"/>
        </w:rPr>
        <w:t>投标报价明细表格式：</w:t>
      </w:r>
      <w:r w:rsidR="00110D6E" w:rsidRPr="00241D21">
        <w:rPr>
          <w:rFonts w:ascii="仿宋" w:eastAsia="仿宋" w:hAnsi="仿宋"/>
          <w:b/>
          <w:sz w:val="24"/>
          <w:szCs w:val="24"/>
        </w:rPr>
        <w:t xml:space="preserve">       </w:t>
      </w:r>
    </w:p>
    <w:p w:rsidR="00110D6E" w:rsidRPr="00241D21" w:rsidRDefault="00110D6E" w:rsidP="00110D6E">
      <w:pPr>
        <w:pStyle w:val="a5"/>
        <w:snapToGrid w:val="0"/>
        <w:spacing w:before="295" w:after="295"/>
        <w:jc w:val="center"/>
        <w:rPr>
          <w:rFonts w:ascii="仿宋" w:eastAsia="仿宋" w:hAnsi="仿宋"/>
          <w:sz w:val="24"/>
          <w:szCs w:val="24"/>
        </w:rPr>
      </w:pPr>
      <w:r w:rsidRPr="00241D21">
        <w:rPr>
          <w:rFonts w:ascii="仿宋" w:eastAsia="仿宋" w:hAnsi="仿宋"/>
          <w:sz w:val="24"/>
          <w:szCs w:val="24"/>
        </w:rPr>
        <w:t>投标报价明细表</w:t>
      </w:r>
    </w:p>
    <w:p w:rsidR="00110D6E" w:rsidRPr="00241D21" w:rsidRDefault="00110D6E" w:rsidP="00110D6E">
      <w:pPr>
        <w:pStyle w:val="a5"/>
        <w:snapToGrid w:val="0"/>
        <w:spacing w:before="295" w:after="295"/>
        <w:rPr>
          <w:rFonts w:ascii="仿宋" w:eastAsia="仿宋" w:hAnsi="仿宋"/>
          <w:sz w:val="24"/>
          <w:szCs w:val="24"/>
        </w:rPr>
      </w:pPr>
      <w:r w:rsidRPr="00241D21">
        <w:rPr>
          <w:rFonts w:ascii="仿宋" w:eastAsia="仿宋" w:hAnsi="仿宋"/>
          <w:sz w:val="24"/>
          <w:szCs w:val="24"/>
        </w:rPr>
        <w:t>标项：</w:t>
      </w:r>
      <w:r w:rsidRPr="00241D21">
        <w:rPr>
          <w:rFonts w:ascii="仿宋" w:eastAsia="仿宋" w:hAnsi="仿宋"/>
          <w:sz w:val="24"/>
          <w:szCs w:val="24"/>
          <w:u w:val="single"/>
        </w:rPr>
        <w:t xml:space="preserve">              </w:t>
      </w:r>
      <w:r w:rsidRPr="00241D21">
        <w:rPr>
          <w:rFonts w:ascii="仿宋" w:eastAsia="仿宋" w:hAnsi="仿宋"/>
          <w:sz w:val="24"/>
          <w:szCs w:val="24"/>
        </w:rPr>
        <w:t xml:space="preserve">                   金额单位：人民币（元）</w:t>
      </w:r>
    </w:p>
    <w:tbl>
      <w:tblPr>
        <w:tblW w:w="9291" w:type="dxa"/>
        <w:tblInd w:w="-2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2082"/>
        <w:gridCol w:w="1134"/>
        <w:gridCol w:w="992"/>
        <w:gridCol w:w="850"/>
        <w:gridCol w:w="993"/>
      </w:tblGrid>
      <w:tr w:rsidR="00241D21" w:rsidRPr="00241D21" w:rsidTr="00AF6582">
        <w:tc>
          <w:tcPr>
            <w:tcW w:w="540" w:type="dxa"/>
            <w:tcBorders>
              <w:top w:val="single" w:sz="4" w:space="0" w:color="auto"/>
              <w:left w:val="single" w:sz="4" w:space="0" w:color="auto"/>
              <w:bottom w:val="single" w:sz="4" w:space="0" w:color="auto"/>
              <w:right w:val="single" w:sz="4" w:space="0" w:color="auto"/>
            </w:tcBorders>
            <w:vAlign w:val="center"/>
          </w:tcPr>
          <w:p w:rsidR="005633FE" w:rsidRPr="00241D21" w:rsidRDefault="005633FE" w:rsidP="003835E8">
            <w:pPr>
              <w:tabs>
                <w:tab w:val="left" w:pos="1418"/>
              </w:tabs>
              <w:snapToGrid w:val="0"/>
              <w:spacing w:before="50" w:after="50"/>
              <w:jc w:val="center"/>
              <w:rPr>
                <w:rFonts w:ascii="宋体" w:hAnsi="宋体"/>
                <w:spacing w:val="20"/>
                <w:szCs w:val="21"/>
              </w:rPr>
            </w:pPr>
            <w:r w:rsidRPr="00241D21">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5633FE" w:rsidRPr="00241D21" w:rsidRDefault="005633FE" w:rsidP="003835E8">
            <w:pPr>
              <w:tabs>
                <w:tab w:val="left" w:pos="1418"/>
              </w:tabs>
              <w:snapToGrid w:val="0"/>
              <w:spacing w:before="50" w:after="50"/>
              <w:jc w:val="center"/>
              <w:rPr>
                <w:rFonts w:ascii="宋体" w:hAnsi="宋体"/>
                <w:spacing w:val="20"/>
                <w:szCs w:val="21"/>
              </w:rPr>
            </w:pPr>
            <w:r w:rsidRPr="00241D21">
              <w:rPr>
                <w:rFonts w:ascii="宋体" w:hAnsi="宋体" w:hint="eastAsia"/>
                <w:szCs w:val="21"/>
              </w:rPr>
              <w:t>货物名称</w:t>
            </w:r>
          </w:p>
        </w:tc>
        <w:tc>
          <w:tcPr>
            <w:tcW w:w="1080" w:type="dxa"/>
            <w:tcBorders>
              <w:top w:val="single" w:sz="4" w:space="0" w:color="auto"/>
              <w:left w:val="single" w:sz="4" w:space="0" w:color="auto"/>
              <w:bottom w:val="single" w:sz="4" w:space="0" w:color="auto"/>
              <w:right w:val="single" w:sz="4" w:space="0" w:color="auto"/>
            </w:tcBorders>
            <w:vAlign w:val="center"/>
          </w:tcPr>
          <w:p w:rsidR="005633FE" w:rsidRPr="00241D21" w:rsidRDefault="005633FE" w:rsidP="003835E8">
            <w:pPr>
              <w:pStyle w:val="ac"/>
              <w:snapToGrid w:val="0"/>
              <w:spacing w:before="50" w:after="50" w:line="240" w:lineRule="auto"/>
              <w:rPr>
                <w:rFonts w:ascii="宋体" w:eastAsia="宋体" w:hAnsi="宋体"/>
                <w:sz w:val="21"/>
                <w:szCs w:val="21"/>
              </w:rPr>
            </w:pPr>
            <w:r w:rsidRPr="00241D21">
              <w:rPr>
                <w:rFonts w:ascii="宋体" w:eastAsia="宋体" w:hAnsi="宋体" w:hint="eastAsia"/>
                <w:sz w:val="21"/>
                <w:szCs w:val="21"/>
              </w:rPr>
              <w:t>规格尺寸</w:t>
            </w:r>
          </w:p>
        </w:tc>
        <w:tc>
          <w:tcPr>
            <w:tcW w:w="2082" w:type="dxa"/>
            <w:tcBorders>
              <w:top w:val="single" w:sz="4" w:space="0" w:color="auto"/>
              <w:left w:val="single" w:sz="4" w:space="0" w:color="auto"/>
              <w:bottom w:val="single" w:sz="4" w:space="0" w:color="auto"/>
              <w:right w:val="single" w:sz="4" w:space="0" w:color="auto"/>
            </w:tcBorders>
            <w:vAlign w:val="center"/>
          </w:tcPr>
          <w:p w:rsidR="005633FE" w:rsidRPr="00241D21" w:rsidRDefault="005633FE" w:rsidP="003835E8">
            <w:pPr>
              <w:tabs>
                <w:tab w:val="left" w:pos="1418"/>
              </w:tabs>
              <w:snapToGrid w:val="0"/>
              <w:spacing w:before="50" w:after="50"/>
              <w:jc w:val="center"/>
              <w:rPr>
                <w:rFonts w:ascii="宋体" w:hAnsi="宋体"/>
                <w:spacing w:val="20"/>
                <w:szCs w:val="21"/>
              </w:rPr>
            </w:pPr>
            <w:r w:rsidRPr="00241D21">
              <w:rPr>
                <w:rFonts w:ascii="宋体" w:hAnsi="宋体" w:hint="eastAsia"/>
                <w:szCs w:val="21"/>
              </w:rPr>
              <w:t>技术参数</w:t>
            </w:r>
            <w:r w:rsidRPr="00241D21">
              <w:rPr>
                <w:rFonts w:ascii="宋体" w:hAnsi="宋体"/>
                <w:szCs w:val="21"/>
              </w:rPr>
              <w:t>、材质说明</w:t>
            </w: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zCs w:val="21"/>
              </w:rPr>
            </w:pPr>
            <w:r w:rsidRPr="00241D21">
              <w:rPr>
                <w:rFonts w:ascii="宋体" w:hAnsi="宋体" w:hint="eastAsia"/>
                <w:szCs w:val="21"/>
              </w:rPr>
              <w:t>制造商/品牌</w:t>
            </w:r>
          </w:p>
        </w:tc>
        <w:tc>
          <w:tcPr>
            <w:tcW w:w="992" w:type="dxa"/>
            <w:tcBorders>
              <w:top w:val="single" w:sz="4" w:space="0" w:color="auto"/>
              <w:left w:val="single" w:sz="4" w:space="0" w:color="auto"/>
              <w:bottom w:val="single" w:sz="4" w:space="0" w:color="auto"/>
              <w:right w:val="single" w:sz="4" w:space="0" w:color="auto"/>
            </w:tcBorders>
            <w:vAlign w:val="center"/>
          </w:tcPr>
          <w:p w:rsidR="005633FE" w:rsidRPr="00241D21" w:rsidRDefault="005633FE" w:rsidP="003835E8">
            <w:pPr>
              <w:tabs>
                <w:tab w:val="left" w:pos="1418"/>
              </w:tabs>
              <w:snapToGrid w:val="0"/>
              <w:spacing w:before="50" w:after="50"/>
              <w:jc w:val="center"/>
              <w:rPr>
                <w:rFonts w:ascii="宋体" w:hAnsi="宋体"/>
                <w:spacing w:val="20"/>
                <w:szCs w:val="21"/>
              </w:rPr>
            </w:pPr>
            <w:r w:rsidRPr="00241D21">
              <w:rPr>
                <w:rFonts w:ascii="宋体" w:hAnsi="宋体" w:hint="eastAsia"/>
                <w:szCs w:val="21"/>
              </w:rPr>
              <w:t>单位及数量</w:t>
            </w:r>
          </w:p>
        </w:tc>
        <w:tc>
          <w:tcPr>
            <w:tcW w:w="850" w:type="dxa"/>
            <w:tcBorders>
              <w:top w:val="single" w:sz="4" w:space="0" w:color="auto"/>
              <w:left w:val="single" w:sz="4" w:space="0" w:color="auto"/>
              <w:bottom w:val="single" w:sz="4" w:space="0" w:color="auto"/>
              <w:right w:val="single" w:sz="4" w:space="0" w:color="auto"/>
            </w:tcBorders>
            <w:vAlign w:val="center"/>
          </w:tcPr>
          <w:p w:rsidR="005633FE" w:rsidRPr="00241D21" w:rsidRDefault="005633FE" w:rsidP="003835E8">
            <w:pPr>
              <w:tabs>
                <w:tab w:val="left" w:pos="1418"/>
              </w:tabs>
              <w:snapToGrid w:val="0"/>
              <w:spacing w:before="50" w:after="50"/>
              <w:jc w:val="center"/>
              <w:rPr>
                <w:rFonts w:ascii="宋体" w:hAnsi="宋体"/>
                <w:spacing w:val="20"/>
                <w:szCs w:val="21"/>
              </w:rPr>
            </w:pPr>
            <w:r w:rsidRPr="00241D21">
              <w:rPr>
                <w:rFonts w:ascii="宋体" w:hAnsi="宋体" w:hint="eastAsia"/>
                <w:szCs w:val="21"/>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5633FE" w:rsidRPr="00241D21" w:rsidRDefault="005633FE" w:rsidP="003835E8">
            <w:pPr>
              <w:tabs>
                <w:tab w:val="left" w:pos="1418"/>
              </w:tabs>
              <w:snapToGrid w:val="0"/>
              <w:spacing w:before="50" w:after="50"/>
              <w:jc w:val="center"/>
              <w:rPr>
                <w:rFonts w:ascii="宋体" w:hAnsi="宋体"/>
                <w:spacing w:val="20"/>
                <w:szCs w:val="21"/>
              </w:rPr>
            </w:pPr>
            <w:r w:rsidRPr="00241D21">
              <w:rPr>
                <w:rFonts w:ascii="宋体" w:hAnsi="宋体" w:hint="eastAsia"/>
                <w:szCs w:val="21"/>
              </w:rPr>
              <w:t>金额</w:t>
            </w:r>
          </w:p>
        </w:tc>
      </w:tr>
      <w:tr w:rsidR="00241D21" w:rsidRPr="00241D21" w:rsidTr="00AF6582">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F6582">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F6582">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F6582">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F6582">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F6582">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F6582">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F6582">
        <w:trPr>
          <w:trHeight w:val="369"/>
        </w:trPr>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F6582">
        <w:trPr>
          <w:trHeight w:val="351"/>
        </w:trPr>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r w:rsidRPr="00241D21">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55D34">
        <w:trPr>
          <w:trHeight w:val="367"/>
        </w:trPr>
        <w:tc>
          <w:tcPr>
            <w:tcW w:w="54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208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1134"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2"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850"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c>
          <w:tcPr>
            <w:tcW w:w="993" w:type="dxa"/>
            <w:tcBorders>
              <w:top w:val="single" w:sz="4" w:space="0" w:color="auto"/>
              <w:left w:val="single" w:sz="4" w:space="0" w:color="auto"/>
              <w:bottom w:val="single" w:sz="4" w:space="0" w:color="auto"/>
              <w:right w:val="single" w:sz="4" w:space="0" w:color="auto"/>
            </w:tcBorders>
          </w:tcPr>
          <w:p w:rsidR="005633FE" w:rsidRPr="00241D21" w:rsidRDefault="005633FE" w:rsidP="003835E8">
            <w:pPr>
              <w:tabs>
                <w:tab w:val="left" w:pos="1418"/>
              </w:tabs>
              <w:snapToGrid w:val="0"/>
              <w:spacing w:before="50" w:after="50"/>
              <w:jc w:val="center"/>
              <w:rPr>
                <w:rFonts w:ascii="宋体" w:hAnsi="宋体"/>
                <w:spacing w:val="20"/>
                <w:szCs w:val="21"/>
              </w:rPr>
            </w:pPr>
          </w:p>
        </w:tc>
      </w:tr>
      <w:tr w:rsidR="00241D21" w:rsidRPr="00241D21" w:rsidTr="00A55D34">
        <w:trPr>
          <w:trHeight w:val="968"/>
        </w:trPr>
        <w:tc>
          <w:tcPr>
            <w:tcW w:w="5322" w:type="dxa"/>
            <w:gridSpan w:val="4"/>
            <w:tcBorders>
              <w:top w:val="single" w:sz="4" w:space="0" w:color="auto"/>
              <w:left w:val="single" w:sz="4" w:space="0" w:color="auto"/>
              <w:bottom w:val="single" w:sz="4" w:space="0" w:color="auto"/>
              <w:right w:val="single" w:sz="4" w:space="0" w:color="auto"/>
            </w:tcBorders>
            <w:vAlign w:val="center"/>
          </w:tcPr>
          <w:p w:rsidR="00A55D34" w:rsidRPr="00241D21" w:rsidRDefault="00A55D34" w:rsidP="003835E8">
            <w:pPr>
              <w:tabs>
                <w:tab w:val="left" w:pos="1418"/>
              </w:tabs>
              <w:snapToGrid w:val="0"/>
              <w:spacing w:before="50" w:after="50"/>
              <w:jc w:val="center"/>
              <w:rPr>
                <w:rFonts w:ascii="宋体" w:hAnsi="宋体"/>
                <w:spacing w:val="20"/>
                <w:szCs w:val="21"/>
              </w:rPr>
            </w:pPr>
            <w:r w:rsidRPr="00241D21">
              <w:rPr>
                <w:rFonts w:ascii="宋体" w:hAnsi="宋体" w:hint="eastAsia"/>
                <w:spacing w:val="20"/>
                <w:szCs w:val="21"/>
              </w:rPr>
              <w:t>合计：</w:t>
            </w: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A55D34" w:rsidRPr="00241D21" w:rsidRDefault="00A55D34" w:rsidP="00A55D34">
            <w:pPr>
              <w:tabs>
                <w:tab w:val="left" w:pos="1418"/>
              </w:tabs>
              <w:snapToGrid w:val="0"/>
              <w:spacing w:before="50" w:after="50"/>
              <w:jc w:val="left"/>
              <w:rPr>
                <w:rFonts w:ascii="仿宋" w:eastAsia="仿宋" w:hAnsi="仿宋"/>
                <w:spacing w:val="20"/>
                <w:sz w:val="24"/>
                <w:szCs w:val="24"/>
                <w:u w:val="single"/>
              </w:rPr>
            </w:pPr>
            <w:r w:rsidRPr="00241D21">
              <w:rPr>
                <w:rFonts w:ascii="宋体" w:hAnsi="宋体" w:hint="eastAsia"/>
                <w:spacing w:val="20"/>
                <w:szCs w:val="21"/>
              </w:rPr>
              <w:t>人民币：</w:t>
            </w:r>
            <w:r w:rsidRPr="00241D21">
              <w:rPr>
                <w:rFonts w:ascii="仿宋" w:eastAsia="仿宋" w:hAnsi="仿宋"/>
                <w:spacing w:val="20"/>
                <w:sz w:val="24"/>
                <w:szCs w:val="24"/>
                <w:u w:val="single"/>
              </w:rPr>
              <w:t xml:space="preserve">     </w:t>
            </w:r>
            <w:r w:rsidRPr="00241D21">
              <w:rPr>
                <w:rFonts w:ascii="仿宋" w:eastAsia="仿宋" w:hAnsi="仿宋" w:hint="eastAsia"/>
                <w:spacing w:val="20"/>
                <w:sz w:val="24"/>
                <w:szCs w:val="24"/>
                <w:u w:val="single"/>
              </w:rPr>
              <w:t xml:space="preserve">   </w:t>
            </w:r>
            <w:r w:rsidRPr="00241D21">
              <w:rPr>
                <w:rFonts w:ascii="仿宋" w:eastAsia="仿宋" w:hAnsi="仿宋"/>
                <w:spacing w:val="20"/>
                <w:sz w:val="24"/>
                <w:szCs w:val="24"/>
                <w:u w:val="single"/>
              </w:rPr>
              <w:t xml:space="preserve">     </w:t>
            </w:r>
            <w:r w:rsidRPr="00241D21">
              <w:rPr>
                <w:rFonts w:ascii="仿宋" w:eastAsia="仿宋" w:hAnsi="仿宋" w:hint="eastAsia"/>
                <w:spacing w:val="20"/>
                <w:sz w:val="24"/>
                <w:szCs w:val="24"/>
                <w:u w:val="single"/>
              </w:rPr>
              <w:t>元</w:t>
            </w:r>
          </w:p>
          <w:p w:rsidR="00A55D34" w:rsidRPr="00241D21" w:rsidRDefault="00A55D34" w:rsidP="00A55D34">
            <w:pPr>
              <w:tabs>
                <w:tab w:val="left" w:pos="1418"/>
              </w:tabs>
              <w:snapToGrid w:val="0"/>
              <w:spacing w:before="50" w:after="50"/>
              <w:rPr>
                <w:rFonts w:ascii="宋体" w:hAnsi="宋体"/>
                <w:spacing w:val="20"/>
                <w:szCs w:val="21"/>
              </w:rPr>
            </w:pPr>
            <w:r w:rsidRPr="00241D21">
              <w:rPr>
                <w:rFonts w:ascii="宋体" w:hAnsi="宋体" w:hint="eastAsia"/>
                <w:spacing w:val="20"/>
                <w:szCs w:val="21"/>
              </w:rPr>
              <w:t>（大写）</w:t>
            </w:r>
            <w:r w:rsidRPr="00241D21">
              <w:rPr>
                <w:rFonts w:ascii="宋体" w:hAnsi="宋体"/>
                <w:spacing w:val="20"/>
                <w:szCs w:val="21"/>
              </w:rPr>
              <w:t>：</w:t>
            </w:r>
            <w:r w:rsidRPr="00241D21">
              <w:rPr>
                <w:rFonts w:ascii="仿宋" w:eastAsia="仿宋" w:hAnsi="仿宋"/>
                <w:spacing w:val="20"/>
                <w:sz w:val="24"/>
                <w:szCs w:val="24"/>
                <w:u w:val="single"/>
              </w:rPr>
              <w:t xml:space="preserve">     </w:t>
            </w:r>
            <w:r w:rsidRPr="00241D21">
              <w:rPr>
                <w:rFonts w:ascii="仿宋" w:eastAsia="仿宋" w:hAnsi="仿宋" w:hint="eastAsia"/>
                <w:spacing w:val="20"/>
                <w:sz w:val="24"/>
                <w:szCs w:val="24"/>
                <w:u w:val="single"/>
              </w:rPr>
              <w:t xml:space="preserve">   </w:t>
            </w:r>
            <w:r w:rsidRPr="00241D21">
              <w:rPr>
                <w:rFonts w:ascii="仿宋" w:eastAsia="仿宋" w:hAnsi="仿宋"/>
                <w:spacing w:val="20"/>
                <w:sz w:val="24"/>
                <w:szCs w:val="24"/>
                <w:u w:val="single"/>
              </w:rPr>
              <w:t xml:space="preserve">     </w:t>
            </w:r>
          </w:p>
        </w:tc>
      </w:tr>
    </w:tbl>
    <w:p w:rsidR="00110D6E" w:rsidRPr="00241D21"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rsidR="00110D6E" w:rsidRPr="00241D21" w:rsidRDefault="00110D6E" w:rsidP="00110D6E">
      <w:pPr>
        <w:snapToGrid w:val="0"/>
        <w:spacing w:before="50" w:after="50"/>
        <w:rPr>
          <w:rFonts w:ascii="仿宋" w:eastAsia="仿宋" w:hAnsi="仿宋"/>
          <w:spacing w:val="20"/>
          <w:sz w:val="24"/>
          <w:szCs w:val="24"/>
          <w:u w:val="single"/>
        </w:rPr>
      </w:pPr>
      <w:r w:rsidRPr="00241D21">
        <w:rPr>
          <w:rFonts w:ascii="仿宋" w:eastAsia="仿宋" w:hAnsi="仿宋" w:hint="eastAsia"/>
          <w:spacing w:val="20"/>
          <w:sz w:val="24"/>
          <w:szCs w:val="24"/>
        </w:rPr>
        <w:t>授权代表签名：</w:t>
      </w:r>
      <w:r w:rsidRPr="00241D21">
        <w:rPr>
          <w:rFonts w:ascii="仿宋" w:eastAsia="仿宋" w:hAnsi="仿宋"/>
          <w:spacing w:val="20"/>
          <w:sz w:val="24"/>
          <w:szCs w:val="24"/>
          <w:u w:val="single"/>
        </w:rPr>
        <w:t xml:space="preserve">     </w:t>
      </w:r>
      <w:r w:rsidR="00562D93" w:rsidRPr="00241D21">
        <w:rPr>
          <w:rFonts w:ascii="仿宋" w:eastAsia="仿宋" w:hAnsi="仿宋" w:hint="eastAsia"/>
          <w:spacing w:val="20"/>
          <w:sz w:val="24"/>
          <w:szCs w:val="24"/>
          <w:u w:val="single"/>
        </w:rPr>
        <w:t xml:space="preserve">   </w:t>
      </w:r>
      <w:r w:rsidRPr="00241D21">
        <w:rPr>
          <w:rFonts w:ascii="仿宋" w:eastAsia="仿宋" w:hAnsi="仿宋"/>
          <w:spacing w:val="20"/>
          <w:sz w:val="24"/>
          <w:szCs w:val="24"/>
          <w:u w:val="single"/>
        </w:rPr>
        <w:t xml:space="preserve">     </w:t>
      </w:r>
    </w:p>
    <w:p w:rsidR="00562D93" w:rsidRPr="00241D21" w:rsidRDefault="00562D93" w:rsidP="00110D6E">
      <w:pPr>
        <w:snapToGrid w:val="0"/>
        <w:spacing w:before="50" w:after="50"/>
        <w:rPr>
          <w:rFonts w:ascii="仿宋" w:eastAsia="仿宋" w:hAnsi="仿宋"/>
          <w:spacing w:val="20"/>
          <w:sz w:val="24"/>
          <w:szCs w:val="24"/>
        </w:rPr>
      </w:pPr>
    </w:p>
    <w:p w:rsidR="00562D93" w:rsidRPr="00241D21" w:rsidRDefault="00562D93" w:rsidP="00110D6E">
      <w:pPr>
        <w:snapToGrid w:val="0"/>
        <w:spacing w:before="50" w:after="50"/>
        <w:rPr>
          <w:rFonts w:ascii="仿宋" w:eastAsia="仿宋" w:hAnsi="仿宋"/>
          <w:spacing w:val="20"/>
          <w:sz w:val="24"/>
          <w:szCs w:val="24"/>
        </w:rPr>
      </w:pPr>
    </w:p>
    <w:p w:rsidR="00110D6E" w:rsidRPr="00241D21" w:rsidRDefault="00110D6E" w:rsidP="00110D6E">
      <w:pPr>
        <w:snapToGrid w:val="0"/>
        <w:spacing w:before="50" w:after="50"/>
        <w:rPr>
          <w:rFonts w:ascii="仿宋" w:eastAsia="仿宋" w:hAnsi="仿宋"/>
          <w:spacing w:val="20"/>
          <w:sz w:val="24"/>
          <w:szCs w:val="24"/>
          <w:u w:val="single"/>
        </w:rPr>
      </w:pPr>
      <w:r w:rsidRPr="00241D21">
        <w:rPr>
          <w:rFonts w:ascii="仿宋" w:eastAsia="仿宋" w:hAnsi="仿宋" w:hint="eastAsia"/>
          <w:spacing w:val="20"/>
          <w:sz w:val="24"/>
          <w:szCs w:val="24"/>
        </w:rPr>
        <w:t>投标人盖章：</w:t>
      </w:r>
      <w:r w:rsidRPr="00241D21">
        <w:rPr>
          <w:rFonts w:ascii="仿宋" w:eastAsia="仿宋" w:hAnsi="仿宋"/>
          <w:spacing w:val="20"/>
          <w:sz w:val="24"/>
          <w:szCs w:val="24"/>
          <w:u w:val="single"/>
        </w:rPr>
        <w:t xml:space="preserve">               </w:t>
      </w:r>
      <w:r w:rsidRPr="00241D21">
        <w:rPr>
          <w:rFonts w:ascii="仿宋" w:eastAsia="仿宋" w:hAnsi="仿宋"/>
          <w:spacing w:val="20"/>
          <w:sz w:val="24"/>
          <w:szCs w:val="24"/>
        </w:rPr>
        <w:t xml:space="preserve">           </w:t>
      </w:r>
      <w:r w:rsidRPr="00241D21">
        <w:rPr>
          <w:rFonts w:ascii="仿宋" w:eastAsia="仿宋" w:hAnsi="仿宋" w:hint="eastAsia"/>
          <w:spacing w:val="20"/>
          <w:sz w:val="24"/>
          <w:szCs w:val="24"/>
        </w:rPr>
        <w:t>日</w:t>
      </w:r>
      <w:r w:rsidRPr="00241D21">
        <w:rPr>
          <w:rFonts w:ascii="仿宋" w:eastAsia="仿宋" w:hAnsi="仿宋"/>
          <w:spacing w:val="20"/>
          <w:sz w:val="24"/>
          <w:szCs w:val="24"/>
        </w:rPr>
        <w:t xml:space="preserve">  </w:t>
      </w:r>
      <w:r w:rsidRPr="00241D21">
        <w:rPr>
          <w:rFonts w:ascii="仿宋" w:eastAsia="仿宋" w:hAnsi="仿宋" w:hint="eastAsia"/>
          <w:spacing w:val="20"/>
          <w:sz w:val="24"/>
          <w:szCs w:val="24"/>
        </w:rPr>
        <w:t>期：</w:t>
      </w:r>
      <w:r w:rsidRPr="00241D21">
        <w:rPr>
          <w:rFonts w:ascii="仿宋" w:eastAsia="仿宋" w:hAnsi="仿宋"/>
          <w:spacing w:val="20"/>
          <w:sz w:val="24"/>
          <w:szCs w:val="24"/>
          <w:u w:val="single"/>
        </w:rPr>
        <w:t xml:space="preserve">         </w:t>
      </w:r>
    </w:p>
    <w:p w:rsidR="00110D6E" w:rsidRPr="00241D21" w:rsidRDefault="00B75EF4" w:rsidP="00B75EF4">
      <w:pPr>
        <w:pStyle w:val="a5"/>
        <w:snapToGrid w:val="0"/>
        <w:spacing w:before="295" w:after="295"/>
        <w:ind w:firstLineChars="200" w:firstLine="480"/>
        <w:rPr>
          <w:rFonts w:hAnsi="宋体"/>
        </w:rPr>
      </w:pPr>
      <w:r w:rsidRPr="00241D21">
        <w:rPr>
          <w:rFonts w:ascii="仿宋" w:eastAsia="仿宋" w:hAnsi="仿宋" w:hint="eastAsia"/>
          <w:sz w:val="24"/>
          <w:szCs w:val="24"/>
        </w:rPr>
        <w:t>以上报价包括项目实施所需的设计费、人工费、包装费、服务费、运输费、安装调试费、购买及制作标书费、税费及其他一切费用。</w:t>
      </w:r>
      <w:r w:rsidR="000235EF" w:rsidRPr="00241D21">
        <w:rPr>
          <w:rFonts w:ascii="仿宋" w:eastAsia="仿宋" w:hAnsi="仿宋" w:hint="eastAsia"/>
          <w:sz w:val="24"/>
          <w:szCs w:val="24"/>
        </w:rPr>
        <w:t>投标人也可以使用自行制作设计的投标报价明细表。</w:t>
      </w:r>
    </w:p>
    <w:p w:rsidR="00110D6E" w:rsidRPr="00241D21" w:rsidRDefault="00110D6E"/>
    <w:p w:rsidR="00110D6E" w:rsidRPr="00241D21" w:rsidRDefault="00110D6E"/>
    <w:p w:rsidR="003F7158" w:rsidRPr="00241D21" w:rsidRDefault="000554BD" w:rsidP="00276D54">
      <w:pPr>
        <w:widowControl/>
        <w:jc w:val="left"/>
      </w:pPr>
      <w:r w:rsidRPr="00241D21">
        <w:br w:type="page"/>
      </w:r>
    </w:p>
    <w:p w:rsidR="00E56D62" w:rsidRPr="00241D21" w:rsidRDefault="00E56D62" w:rsidP="004C5738">
      <w:pPr>
        <w:spacing w:line="360" w:lineRule="auto"/>
        <w:rPr>
          <w:rFonts w:ascii="仿宋" w:eastAsia="仿宋" w:hAnsi="仿宋" w:cs="宋体"/>
          <w:kern w:val="0"/>
          <w:sz w:val="28"/>
          <w:szCs w:val="28"/>
        </w:rPr>
      </w:pPr>
      <w:proofErr w:type="gramStart"/>
      <w:r w:rsidRPr="00241D21">
        <w:rPr>
          <w:rFonts w:ascii="仿宋" w:eastAsia="仿宋" w:hAnsi="仿宋" w:cs="宋体" w:hint="eastAsia"/>
          <w:kern w:val="0"/>
          <w:sz w:val="28"/>
          <w:szCs w:val="28"/>
        </w:rPr>
        <w:lastRenderedPageBreak/>
        <w:t>附件</w:t>
      </w:r>
      <w:r w:rsidR="00B746EC" w:rsidRPr="00241D21">
        <w:rPr>
          <w:rFonts w:ascii="仿宋" w:eastAsia="仿宋" w:hAnsi="仿宋" w:cs="宋体" w:hint="eastAsia"/>
          <w:kern w:val="0"/>
          <w:sz w:val="28"/>
          <w:szCs w:val="28"/>
        </w:rPr>
        <w:t>八</w:t>
      </w:r>
      <w:proofErr w:type="gramEnd"/>
      <w:r w:rsidRPr="00241D21">
        <w:rPr>
          <w:rFonts w:ascii="仿宋" w:eastAsia="仿宋" w:hAnsi="仿宋" w:cs="宋体" w:hint="eastAsia"/>
          <w:kern w:val="0"/>
          <w:sz w:val="28"/>
          <w:szCs w:val="28"/>
        </w:rPr>
        <w:t xml:space="preserve"> 技术规格偏离表格式</w:t>
      </w:r>
    </w:p>
    <w:p w:rsidR="00E56D62" w:rsidRPr="00241D21" w:rsidRDefault="00E56D62" w:rsidP="00E56D62">
      <w:pPr>
        <w:spacing w:line="360" w:lineRule="auto"/>
        <w:jc w:val="center"/>
        <w:rPr>
          <w:rFonts w:ascii="仿宋" w:eastAsia="仿宋" w:hAnsi="仿宋"/>
          <w:b/>
          <w:sz w:val="24"/>
          <w:szCs w:val="24"/>
        </w:rPr>
      </w:pPr>
      <w:r w:rsidRPr="00241D21">
        <w:rPr>
          <w:rFonts w:ascii="仿宋" w:eastAsia="仿宋" w:hAnsi="仿宋" w:hint="eastAsia"/>
          <w:b/>
          <w:sz w:val="24"/>
          <w:szCs w:val="24"/>
        </w:rPr>
        <w:t>技术规格偏离表</w:t>
      </w:r>
    </w:p>
    <w:p w:rsidR="00E56D62" w:rsidRPr="00241D21" w:rsidRDefault="00E56D62" w:rsidP="00E56D62">
      <w:pPr>
        <w:spacing w:line="360" w:lineRule="auto"/>
        <w:rPr>
          <w:rFonts w:ascii="仿宋" w:eastAsia="仿宋" w:hAnsi="仿宋"/>
          <w:sz w:val="24"/>
          <w:szCs w:val="24"/>
        </w:rPr>
      </w:pPr>
      <w:r w:rsidRPr="00241D21">
        <w:rPr>
          <w:rFonts w:ascii="仿宋" w:eastAsia="仿宋" w:hAnsi="仿宋" w:hint="eastAsia"/>
          <w:sz w:val="24"/>
          <w:szCs w:val="24"/>
        </w:rPr>
        <w:t>项目名称：</w:t>
      </w:r>
      <w:r w:rsidRPr="00241D21">
        <w:rPr>
          <w:rFonts w:ascii="仿宋" w:eastAsia="仿宋" w:hAnsi="仿宋" w:hint="eastAsia"/>
          <w:sz w:val="24"/>
          <w:szCs w:val="24"/>
          <w:u w:val="single"/>
        </w:rPr>
        <w:t>浙江大学医学院附属第四医院</w:t>
      </w:r>
      <w:r w:rsidR="00A11DA0" w:rsidRPr="00241D21">
        <w:rPr>
          <w:rFonts w:ascii="仿宋" w:eastAsia="仿宋" w:hAnsi="仿宋" w:hint="eastAsia"/>
          <w:sz w:val="24"/>
          <w:szCs w:val="24"/>
          <w:u w:val="single"/>
        </w:rPr>
        <w:t>中心实验室设施</w:t>
      </w:r>
      <w:r w:rsidRPr="00241D21">
        <w:rPr>
          <w:rFonts w:ascii="仿宋" w:eastAsia="仿宋" w:hAnsi="仿宋" w:hint="eastAsia"/>
          <w:sz w:val="24"/>
          <w:szCs w:val="24"/>
          <w:u w:val="single"/>
        </w:rPr>
        <w:t xml:space="preserve"> </w:t>
      </w:r>
      <w:r w:rsidRPr="00241D21">
        <w:rPr>
          <w:rFonts w:ascii="仿宋" w:eastAsia="仿宋" w:hAnsi="仿宋" w:hint="eastAsia"/>
          <w:sz w:val="24"/>
          <w:szCs w:val="24"/>
        </w:rPr>
        <w:t xml:space="preserve">  </w:t>
      </w:r>
    </w:p>
    <w:p w:rsidR="00E56D62" w:rsidRPr="00241D21" w:rsidRDefault="00E56D62" w:rsidP="00E56D62">
      <w:pPr>
        <w:spacing w:line="360" w:lineRule="auto"/>
        <w:rPr>
          <w:rFonts w:ascii="仿宋" w:eastAsia="仿宋" w:hAnsi="仿宋"/>
          <w:sz w:val="24"/>
          <w:szCs w:val="24"/>
        </w:rPr>
      </w:pPr>
      <w:r w:rsidRPr="00241D21">
        <w:rPr>
          <w:rFonts w:ascii="仿宋" w:eastAsia="仿宋" w:hAnsi="仿宋" w:hint="eastAsia"/>
          <w:sz w:val="24"/>
          <w:szCs w:val="24"/>
        </w:rPr>
        <w:t>招标编号：</w:t>
      </w:r>
      <w:r w:rsidRPr="00241D21">
        <w:rPr>
          <w:rFonts w:ascii="仿宋" w:eastAsia="仿宋" w:hAnsi="仿宋" w:hint="eastAsia"/>
          <w:sz w:val="24"/>
          <w:szCs w:val="24"/>
          <w:u w:val="single"/>
        </w:rPr>
        <w:t>ZSHQ-</w:t>
      </w:r>
      <w:r w:rsidR="00A11DA0" w:rsidRPr="00241D21">
        <w:rPr>
          <w:rFonts w:ascii="仿宋" w:eastAsia="仿宋" w:hAnsi="仿宋"/>
          <w:sz w:val="24"/>
          <w:szCs w:val="24"/>
          <w:u w:val="single"/>
        </w:rPr>
        <w:t>2018W02</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241D21" w:rsidRPr="00241D21" w:rsidTr="00C577D2">
        <w:trPr>
          <w:trHeight w:val="760"/>
        </w:trPr>
        <w:tc>
          <w:tcPr>
            <w:tcW w:w="738"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序号</w:t>
            </w:r>
          </w:p>
        </w:tc>
        <w:tc>
          <w:tcPr>
            <w:tcW w:w="2250"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招标文件条目号</w:t>
            </w:r>
          </w:p>
        </w:tc>
        <w:tc>
          <w:tcPr>
            <w:tcW w:w="1440"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招标要求</w:t>
            </w:r>
          </w:p>
        </w:tc>
        <w:tc>
          <w:tcPr>
            <w:tcW w:w="1980"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投标响应情况</w:t>
            </w:r>
          </w:p>
        </w:tc>
        <w:tc>
          <w:tcPr>
            <w:tcW w:w="882"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偏离</w:t>
            </w:r>
          </w:p>
        </w:tc>
        <w:tc>
          <w:tcPr>
            <w:tcW w:w="1638"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说明</w:t>
            </w: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1440" w:type="dxa"/>
          </w:tcPr>
          <w:p w:rsidR="00E56D62" w:rsidRPr="00241D21" w:rsidRDefault="00E56D62" w:rsidP="00C577D2">
            <w:pPr>
              <w:spacing w:line="360" w:lineRule="auto"/>
              <w:rPr>
                <w:rFonts w:ascii="仿宋" w:eastAsia="仿宋" w:hAnsi="仿宋"/>
                <w:sz w:val="24"/>
                <w:szCs w:val="24"/>
              </w:rPr>
            </w:pPr>
          </w:p>
        </w:tc>
        <w:tc>
          <w:tcPr>
            <w:tcW w:w="1980" w:type="dxa"/>
          </w:tcPr>
          <w:p w:rsidR="00E56D62" w:rsidRPr="00241D21" w:rsidRDefault="00E56D62" w:rsidP="00C577D2">
            <w:pPr>
              <w:spacing w:line="360" w:lineRule="auto"/>
              <w:rPr>
                <w:rFonts w:ascii="仿宋" w:eastAsia="仿宋" w:hAnsi="仿宋"/>
                <w:sz w:val="24"/>
                <w:szCs w:val="24"/>
              </w:rPr>
            </w:pPr>
          </w:p>
        </w:tc>
        <w:tc>
          <w:tcPr>
            <w:tcW w:w="882" w:type="dxa"/>
          </w:tcPr>
          <w:p w:rsidR="00E56D62" w:rsidRPr="00241D21" w:rsidRDefault="00E56D62" w:rsidP="00C577D2">
            <w:pPr>
              <w:spacing w:line="360" w:lineRule="auto"/>
              <w:rPr>
                <w:rFonts w:ascii="仿宋" w:eastAsia="仿宋" w:hAnsi="仿宋"/>
                <w:sz w:val="24"/>
                <w:szCs w:val="24"/>
              </w:rPr>
            </w:pPr>
          </w:p>
        </w:tc>
        <w:tc>
          <w:tcPr>
            <w:tcW w:w="1638" w:type="dxa"/>
          </w:tcPr>
          <w:p w:rsidR="00E56D62" w:rsidRPr="00241D21" w:rsidRDefault="00E56D62" w:rsidP="00C577D2">
            <w:pPr>
              <w:spacing w:line="360" w:lineRule="auto"/>
              <w:rPr>
                <w:rFonts w:ascii="仿宋" w:eastAsia="仿宋" w:hAnsi="仿宋"/>
                <w:sz w:val="24"/>
                <w:szCs w:val="24"/>
              </w:rPr>
            </w:pPr>
          </w:p>
        </w:tc>
      </w:tr>
    </w:tbl>
    <w:p w:rsidR="00E56D62" w:rsidRPr="00241D21" w:rsidRDefault="00E56D62" w:rsidP="00E56D62">
      <w:pPr>
        <w:spacing w:line="360" w:lineRule="auto"/>
        <w:rPr>
          <w:rFonts w:ascii="仿宋" w:eastAsia="仿宋" w:hAnsi="仿宋"/>
          <w:b/>
          <w:sz w:val="24"/>
          <w:szCs w:val="24"/>
        </w:rPr>
      </w:pPr>
      <w:r w:rsidRPr="00241D21">
        <w:rPr>
          <w:rFonts w:ascii="仿宋" w:eastAsia="仿宋" w:hAnsi="仿宋" w:hint="eastAsia"/>
          <w:b/>
          <w:sz w:val="24"/>
          <w:szCs w:val="24"/>
        </w:rPr>
        <w:t>备注：本表不填写或未填写的内容，视作</w:t>
      </w:r>
      <w:proofErr w:type="gramStart"/>
      <w:r w:rsidRPr="00241D21">
        <w:rPr>
          <w:rFonts w:ascii="仿宋" w:eastAsia="仿宋" w:hAnsi="仿宋" w:hint="eastAsia"/>
          <w:b/>
          <w:sz w:val="24"/>
          <w:szCs w:val="24"/>
        </w:rPr>
        <w:t>完全响应</w:t>
      </w:r>
      <w:proofErr w:type="gramEnd"/>
      <w:r w:rsidRPr="00241D21">
        <w:rPr>
          <w:rFonts w:ascii="仿宋" w:eastAsia="仿宋" w:hAnsi="仿宋" w:hint="eastAsia"/>
          <w:b/>
          <w:sz w:val="24"/>
          <w:szCs w:val="24"/>
        </w:rPr>
        <w:t>招标文件的要求。</w:t>
      </w:r>
    </w:p>
    <w:p w:rsidR="00E56D62" w:rsidRPr="00241D21" w:rsidRDefault="00E56D62" w:rsidP="00E56D62">
      <w:pPr>
        <w:adjustRightInd w:val="0"/>
        <w:snapToGrid w:val="0"/>
        <w:spacing w:line="360" w:lineRule="auto"/>
        <w:rPr>
          <w:rFonts w:ascii="仿宋" w:eastAsia="仿宋" w:hAnsi="仿宋"/>
          <w:sz w:val="24"/>
          <w:szCs w:val="24"/>
        </w:rPr>
      </w:pPr>
    </w:p>
    <w:p w:rsidR="00E56D62" w:rsidRPr="00241D21" w:rsidRDefault="00E56D62" w:rsidP="00E56D62">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 xml:space="preserve">投标人：（盖章）       </w:t>
      </w:r>
    </w:p>
    <w:p w:rsidR="00E56D62" w:rsidRPr="00241D21" w:rsidRDefault="00E56D62" w:rsidP="00E56D62">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法定代表人或授权代表人：（签字或盖章）</w:t>
      </w:r>
    </w:p>
    <w:p w:rsidR="00E56D62" w:rsidRPr="00241D21" w:rsidRDefault="00E56D62" w:rsidP="00E56D62">
      <w:pPr>
        <w:spacing w:line="360" w:lineRule="auto"/>
        <w:rPr>
          <w:rFonts w:ascii="仿宋" w:eastAsia="仿宋" w:hAnsi="仿宋"/>
          <w:sz w:val="24"/>
          <w:szCs w:val="24"/>
        </w:rPr>
      </w:pPr>
      <w:r w:rsidRPr="00241D21">
        <w:rPr>
          <w:rFonts w:ascii="仿宋" w:eastAsia="仿宋" w:hAnsi="仿宋" w:hint="eastAsia"/>
          <w:sz w:val="24"/>
          <w:szCs w:val="24"/>
        </w:rPr>
        <w:t>日期：</w:t>
      </w:r>
    </w:p>
    <w:p w:rsidR="00E56D62" w:rsidRPr="00241D21" w:rsidRDefault="00E56D62" w:rsidP="00E56D62">
      <w:pPr>
        <w:spacing w:line="360" w:lineRule="auto"/>
        <w:rPr>
          <w:rFonts w:ascii="仿宋" w:eastAsia="仿宋" w:hAnsi="仿宋"/>
          <w:sz w:val="24"/>
          <w:szCs w:val="24"/>
        </w:rPr>
      </w:pPr>
    </w:p>
    <w:p w:rsidR="00D70A94" w:rsidRPr="00241D21" w:rsidRDefault="00E56D62" w:rsidP="00D70A94">
      <w:pPr>
        <w:spacing w:line="360" w:lineRule="auto"/>
        <w:rPr>
          <w:rFonts w:ascii="仿宋" w:eastAsia="仿宋" w:hAnsi="仿宋"/>
          <w:sz w:val="24"/>
          <w:szCs w:val="24"/>
        </w:rPr>
      </w:pPr>
      <w:r w:rsidRPr="00241D21">
        <w:rPr>
          <w:rFonts w:ascii="宋体" w:hAnsi="宋体"/>
          <w:sz w:val="24"/>
        </w:rPr>
        <w:br w:type="page"/>
      </w:r>
      <w:r w:rsidR="00D70A94" w:rsidRPr="00241D21">
        <w:rPr>
          <w:rFonts w:ascii="仿宋" w:eastAsia="仿宋" w:hAnsi="仿宋" w:cs="宋体" w:hint="eastAsia"/>
          <w:kern w:val="0"/>
          <w:sz w:val="28"/>
          <w:szCs w:val="28"/>
        </w:rPr>
        <w:lastRenderedPageBreak/>
        <w:t>附件</w:t>
      </w:r>
      <w:r w:rsidR="00B746EC" w:rsidRPr="00241D21">
        <w:rPr>
          <w:rFonts w:ascii="仿宋" w:eastAsia="仿宋" w:hAnsi="仿宋" w:cs="宋体" w:hint="eastAsia"/>
          <w:kern w:val="0"/>
          <w:sz w:val="28"/>
          <w:szCs w:val="28"/>
        </w:rPr>
        <w:t>九</w:t>
      </w:r>
      <w:r w:rsidR="00D70A94" w:rsidRPr="00241D21">
        <w:rPr>
          <w:rFonts w:ascii="仿宋" w:eastAsia="仿宋" w:hAnsi="仿宋" w:cs="宋体" w:hint="eastAsia"/>
          <w:kern w:val="0"/>
          <w:sz w:val="28"/>
          <w:szCs w:val="28"/>
        </w:rPr>
        <w:t xml:space="preserve"> 商务条款偏离表</w:t>
      </w:r>
    </w:p>
    <w:p w:rsidR="00E56D62" w:rsidRPr="00241D21" w:rsidRDefault="00E56D62" w:rsidP="00E56D62">
      <w:pPr>
        <w:spacing w:line="360" w:lineRule="auto"/>
        <w:rPr>
          <w:rFonts w:ascii="仿宋" w:eastAsia="仿宋" w:hAnsi="仿宋"/>
          <w:b/>
          <w:sz w:val="24"/>
          <w:szCs w:val="24"/>
        </w:rPr>
      </w:pPr>
    </w:p>
    <w:p w:rsidR="00E56D62" w:rsidRPr="00241D21" w:rsidRDefault="00E56D62" w:rsidP="00E56D62">
      <w:pPr>
        <w:spacing w:line="360" w:lineRule="auto"/>
        <w:jc w:val="center"/>
        <w:rPr>
          <w:rFonts w:ascii="仿宋" w:eastAsia="仿宋" w:hAnsi="仿宋"/>
          <w:b/>
          <w:sz w:val="24"/>
          <w:szCs w:val="24"/>
        </w:rPr>
      </w:pPr>
      <w:r w:rsidRPr="00241D21">
        <w:rPr>
          <w:rFonts w:ascii="仿宋" w:eastAsia="仿宋" w:hAnsi="仿宋" w:hint="eastAsia"/>
          <w:b/>
          <w:sz w:val="24"/>
          <w:szCs w:val="24"/>
        </w:rPr>
        <w:t>商务条款偏离表</w:t>
      </w:r>
    </w:p>
    <w:p w:rsidR="00E56D62" w:rsidRPr="00241D21" w:rsidRDefault="00E56D62" w:rsidP="00E56D62">
      <w:pPr>
        <w:spacing w:line="360" w:lineRule="auto"/>
        <w:rPr>
          <w:rFonts w:ascii="仿宋" w:eastAsia="仿宋" w:hAnsi="仿宋"/>
          <w:sz w:val="24"/>
          <w:szCs w:val="24"/>
        </w:rPr>
      </w:pPr>
    </w:p>
    <w:p w:rsidR="00E56D62" w:rsidRPr="00241D21" w:rsidRDefault="00E56D62" w:rsidP="00E56D62">
      <w:pPr>
        <w:spacing w:line="360" w:lineRule="auto"/>
        <w:rPr>
          <w:rFonts w:ascii="仿宋" w:eastAsia="仿宋" w:hAnsi="仿宋"/>
          <w:sz w:val="24"/>
          <w:szCs w:val="24"/>
        </w:rPr>
      </w:pPr>
      <w:r w:rsidRPr="00241D21">
        <w:rPr>
          <w:rFonts w:ascii="仿宋" w:eastAsia="仿宋" w:hAnsi="仿宋" w:hint="eastAsia"/>
          <w:sz w:val="24"/>
          <w:szCs w:val="24"/>
        </w:rPr>
        <w:t>项目名称：</w:t>
      </w:r>
      <w:r w:rsidRPr="00241D21">
        <w:rPr>
          <w:rFonts w:ascii="仿宋" w:eastAsia="仿宋" w:hAnsi="仿宋" w:hint="eastAsia"/>
          <w:sz w:val="24"/>
          <w:szCs w:val="24"/>
          <w:u w:val="single"/>
        </w:rPr>
        <w:t>浙江大学医学院附属第四医院</w:t>
      </w:r>
      <w:r w:rsidR="00A11DA0" w:rsidRPr="00241D21">
        <w:rPr>
          <w:rFonts w:ascii="仿宋" w:eastAsia="仿宋" w:hAnsi="仿宋" w:hint="eastAsia"/>
          <w:sz w:val="24"/>
          <w:szCs w:val="24"/>
          <w:u w:val="single"/>
        </w:rPr>
        <w:t>中心实验室设施</w:t>
      </w:r>
      <w:r w:rsidRPr="00241D21">
        <w:rPr>
          <w:rFonts w:ascii="仿宋" w:eastAsia="仿宋" w:hAnsi="仿宋" w:hint="eastAsia"/>
          <w:sz w:val="24"/>
          <w:szCs w:val="24"/>
          <w:u w:val="single"/>
        </w:rPr>
        <w:t xml:space="preserve"> </w:t>
      </w:r>
      <w:r w:rsidRPr="00241D21">
        <w:rPr>
          <w:rFonts w:ascii="仿宋" w:eastAsia="仿宋" w:hAnsi="仿宋" w:hint="eastAsia"/>
          <w:sz w:val="24"/>
          <w:szCs w:val="24"/>
        </w:rPr>
        <w:t xml:space="preserve">  </w:t>
      </w:r>
    </w:p>
    <w:p w:rsidR="00E56D62" w:rsidRPr="00241D21" w:rsidRDefault="00E56D62" w:rsidP="00E56D62">
      <w:pPr>
        <w:spacing w:line="360" w:lineRule="auto"/>
        <w:rPr>
          <w:rFonts w:ascii="仿宋" w:eastAsia="仿宋" w:hAnsi="仿宋"/>
          <w:sz w:val="24"/>
          <w:szCs w:val="24"/>
        </w:rPr>
      </w:pPr>
      <w:r w:rsidRPr="00241D21">
        <w:rPr>
          <w:rFonts w:ascii="仿宋" w:eastAsia="仿宋" w:hAnsi="仿宋" w:hint="eastAsia"/>
          <w:sz w:val="24"/>
          <w:szCs w:val="24"/>
        </w:rPr>
        <w:t>招标编号：</w:t>
      </w:r>
      <w:r w:rsidRPr="00241D21">
        <w:rPr>
          <w:rFonts w:ascii="仿宋" w:eastAsia="仿宋" w:hAnsi="仿宋" w:hint="eastAsia"/>
          <w:sz w:val="24"/>
          <w:szCs w:val="24"/>
          <w:u w:val="single"/>
        </w:rPr>
        <w:t>ZSHQ-20</w:t>
      </w:r>
      <w:r w:rsidR="00A11DA0" w:rsidRPr="00241D21">
        <w:rPr>
          <w:rFonts w:ascii="仿宋" w:eastAsia="仿宋" w:hAnsi="仿宋"/>
          <w:sz w:val="24"/>
          <w:szCs w:val="24"/>
          <w:u w:val="single"/>
        </w:rPr>
        <w:t>18W02</w:t>
      </w:r>
      <w:r w:rsidRPr="00241D21">
        <w:rPr>
          <w:rFonts w:ascii="仿宋" w:eastAsia="仿宋" w:hAnsi="仿宋" w:hint="eastAsia"/>
          <w:sz w:val="24"/>
          <w:szCs w:val="24"/>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241D21" w:rsidRPr="00241D21" w:rsidTr="00C577D2">
        <w:trPr>
          <w:trHeight w:val="760"/>
        </w:trPr>
        <w:tc>
          <w:tcPr>
            <w:tcW w:w="738"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序号</w:t>
            </w:r>
          </w:p>
        </w:tc>
        <w:tc>
          <w:tcPr>
            <w:tcW w:w="2250"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招标文件条目号</w:t>
            </w:r>
          </w:p>
        </w:tc>
        <w:tc>
          <w:tcPr>
            <w:tcW w:w="2160"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招标文件的商务条款</w:t>
            </w:r>
          </w:p>
        </w:tc>
        <w:tc>
          <w:tcPr>
            <w:tcW w:w="2730"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投标文件的商务条款</w:t>
            </w:r>
          </w:p>
        </w:tc>
        <w:tc>
          <w:tcPr>
            <w:tcW w:w="945" w:type="dxa"/>
            <w:vAlign w:val="center"/>
          </w:tcPr>
          <w:p w:rsidR="00E56D62" w:rsidRPr="00241D21" w:rsidRDefault="00E56D62" w:rsidP="00C577D2">
            <w:pPr>
              <w:spacing w:line="360" w:lineRule="auto"/>
              <w:jc w:val="center"/>
              <w:rPr>
                <w:rFonts w:ascii="仿宋" w:eastAsia="仿宋" w:hAnsi="仿宋"/>
                <w:sz w:val="24"/>
                <w:szCs w:val="24"/>
              </w:rPr>
            </w:pPr>
            <w:r w:rsidRPr="00241D21">
              <w:rPr>
                <w:rFonts w:ascii="仿宋" w:eastAsia="仿宋" w:hAnsi="仿宋" w:hint="eastAsia"/>
                <w:sz w:val="24"/>
                <w:szCs w:val="24"/>
              </w:rPr>
              <w:t>说明</w:t>
            </w: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2160" w:type="dxa"/>
          </w:tcPr>
          <w:p w:rsidR="00E56D62" w:rsidRPr="00241D21" w:rsidRDefault="00E56D62" w:rsidP="00C577D2">
            <w:pPr>
              <w:spacing w:line="360" w:lineRule="auto"/>
              <w:rPr>
                <w:rFonts w:ascii="仿宋" w:eastAsia="仿宋" w:hAnsi="仿宋"/>
                <w:sz w:val="24"/>
                <w:szCs w:val="24"/>
              </w:rPr>
            </w:pPr>
          </w:p>
        </w:tc>
        <w:tc>
          <w:tcPr>
            <w:tcW w:w="2730" w:type="dxa"/>
          </w:tcPr>
          <w:p w:rsidR="00E56D62" w:rsidRPr="00241D21" w:rsidRDefault="00E56D62" w:rsidP="00C577D2">
            <w:pPr>
              <w:spacing w:line="360" w:lineRule="auto"/>
              <w:rPr>
                <w:rFonts w:ascii="仿宋" w:eastAsia="仿宋" w:hAnsi="仿宋"/>
                <w:sz w:val="24"/>
                <w:szCs w:val="24"/>
              </w:rPr>
            </w:pPr>
          </w:p>
        </w:tc>
        <w:tc>
          <w:tcPr>
            <w:tcW w:w="945"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2160" w:type="dxa"/>
          </w:tcPr>
          <w:p w:rsidR="00E56D62" w:rsidRPr="00241D21" w:rsidRDefault="00E56D62" w:rsidP="00C577D2">
            <w:pPr>
              <w:spacing w:line="360" w:lineRule="auto"/>
              <w:rPr>
                <w:rFonts w:ascii="仿宋" w:eastAsia="仿宋" w:hAnsi="仿宋"/>
                <w:sz w:val="24"/>
                <w:szCs w:val="24"/>
              </w:rPr>
            </w:pPr>
          </w:p>
        </w:tc>
        <w:tc>
          <w:tcPr>
            <w:tcW w:w="2730" w:type="dxa"/>
          </w:tcPr>
          <w:p w:rsidR="00E56D62" w:rsidRPr="00241D21" w:rsidRDefault="00E56D62" w:rsidP="00C577D2">
            <w:pPr>
              <w:spacing w:line="360" w:lineRule="auto"/>
              <w:rPr>
                <w:rFonts w:ascii="仿宋" w:eastAsia="仿宋" w:hAnsi="仿宋"/>
                <w:sz w:val="24"/>
                <w:szCs w:val="24"/>
              </w:rPr>
            </w:pPr>
          </w:p>
        </w:tc>
        <w:tc>
          <w:tcPr>
            <w:tcW w:w="945"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2160" w:type="dxa"/>
          </w:tcPr>
          <w:p w:rsidR="00E56D62" w:rsidRPr="00241D21" w:rsidRDefault="00E56D62" w:rsidP="00C577D2">
            <w:pPr>
              <w:spacing w:line="360" w:lineRule="auto"/>
              <w:rPr>
                <w:rFonts w:ascii="仿宋" w:eastAsia="仿宋" w:hAnsi="仿宋"/>
                <w:sz w:val="24"/>
                <w:szCs w:val="24"/>
              </w:rPr>
            </w:pPr>
          </w:p>
        </w:tc>
        <w:tc>
          <w:tcPr>
            <w:tcW w:w="2730" w:type="dxa"/>
          </w:tcPr>
          <w:p w:rsidR="00E56D62" w:rsidRPr="00241D21" w:rsidRDefault="00E56D62" w:rsidP="00C577D2">
            <w:pPr>
              <w:spacing w:line="360" w:lineRule="auto"/>
              <w:rPr>
                <w:rFonts w:ascii="仿宋" w:eastAsia="仿宋" w:hAnsi="仿宋"/>
                <w:sz w:val="24"/>
                <w:szCs w:val="24"/>
              </w:rPr>
            </w:pPr>
          </w:p>
        </w:tc>
        <w:tc>
          <w:tcPr>
            <w:tcW w:w="945"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2160" w:type="dxa"/>
          </w:tcPr>
          <w:p w:rsidR="00E56D62" w:rsidRPr="00241D21" w:rsidRDefault="00E56D62" w:rsidP="00C577D2">
            <w:pPr>
              <w:spacing w:line="360" w:lineRule="auto"/>
              <w:rPr>
                <w:rFonts w:ascii="仿宋" w:eastAsia="仿宋" w:hAnsi="仿宋"/>
                <w:sz w:val="24"/>
                <w:szCs w:val="24"/>
              </w:rPr>
            </w:pPr>
          </w:p>
        </w:tc>
        <w:tc>
          <w:tcPr>
            <w:tcW w:w="2730" w:type="dxa"/>
          </w:tcPr>
          <w:p w:rsidR="00E56D62" w:rsidRPr="00241D21" w:rsidRDefault="00E56D62" w:rsidP="00C577D2">
            <w:pPr>
              <w:spacing w:line="360" w:lineRule="auto"/>
              <w:rPr>
                <w:rFonts w:ascii="仿宋" w:eastAsia="仿宋" w:hAnsi="仿宋"/>
                <w:sz w:val="24"/>
                <w:szCs w:val="24"/>
              </w:rPr>
            </w:pPr>
          </w:p>
        </w:tc>
        <w:tc>
          <w:tcPr>
            <w:tcW w:w="945"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2160" w:type="dxa"/>
          </w:tcPr>
          <w:p w:rsidR="00E56D62" w:rsidRPr="00241D21" w:rsidRDefault="00E56D62" w:rsidP="00C577D2">
            <w:pPr>
              <w:spacing w:line="360" w:lineRule="auto"/>
              <w:rPr>
                <w:rFonts w:ascii="仿宋" w:eastAsia="仿宋" w:hAnsi="仿宋"/>
                <w:sz w:val="24"/>
                <w:szCs w:val="24"/>
              </w:rPr>
            </w:pPr>
          </w:p>
        </w:tc>
        <w:tc>
          <w:tcPr>
            <w:tcW w:w="2730" w:type="dxa"/>
          </w:tcPr>
          <w:p w:rsidR="00E56D62" w:rsidRPr="00241D21" w:rsidRDefault="00E56D62" w:rsidP="00C577D2">
            <w:pPr>
              <w:spacing w:line="360" w:lineRule="auto"/>
              <w:rPr>
                <w:rFonts w:ascii="仿宋" w:eastAsia="仿宋" w:hAnsi="仿宋"/>
                <w:sz w:val="24"/>
                <w:szCs w:val="24"/>
              </w:rPr>
            </w:pPr>
          </w:p>
        </w:tc>
        <w:tc>
          <w:tcPr>
            <w:tcW w:w="945"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2160" w:type="dxa"/>
          </w:tcPr>
          <w:p w:rsidR="00E56D62" w:rsidRPr="00241D21" w:rsidRDefault="00E56D62" w:rsidP="00C577D2">
            <w:pPr>
              <w:spacing w:line="360" w:lineRule="auto"/>
              <w:rPr>
                <w:rFonts w:ascii="仿宋" w:eastAsia="仿宋" w:hAnsi="仿宋"/>
                <w:sz w:val="24"/>
                <w:szCs w:val="24"/>
              </w:rPr>
            </w:pPr>
          </w:p>
        </w:tc>
        <w:tc>
          <w:tcPr>
            <w:tcW w:w="2730" w:type="dxa"/>
          </w:tcPr>
          <w:p w:rsidR="00E56D62" w:rsidRPr="00241D21" w:rsidRDefault="00E56D62" w:rsidP="00C577D2">
            <w:pPr>
              <w:spacing w:line="360" w:lineRule="auto"/>
              <w:rPr>
                <w:rFonts w:ascii="仿宋" w:eastAsia="仿宋" w:hAnsi="仿宋"/>
                <w:sz w:val="24"/>
                <w:szCs w:val="24"/>
              </w:rPr>
            </w:pPr>
          </w:p>
        </w:tc>
        <w:tc>
          <w:tcPr>
            <w:tcW w:w="945"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2160" w:type="dxa"/>
          </w:tcPr>
          <w:p w:rsidR="00E56D62" w:rsidRPr="00241D21" w:rsidRDefault="00E56D62" w:rsidP="00C577D2">
            <w:pPr>
              <w:spacing w:line="360" w:lineRule="auto"/>
              <w:rPr>
                <w:rFonts w:ascii="仿宋" w:eastAsia="仿宋" w:hAnsi="仿宋"/>
                <w:sz w:val="24"/>
                <w:szCs w:val="24"/>
              </w:rPr>
            </w:pPr>
          </w:p>
        </w:tc>
        <w:tc>
          <w:tcPr>
            <w:tcW w:w="2730" w:type="dxa"/>
          </w:tcPr>
          <w:p w:rsidR="00E56D62" w:rsidRPr="00241D21" w:rsidRDefault="00E56D62" w:rsidP="00C577D2">
            <w:pPr>
              <w:spacing w:line="360" w:lineRule="auto"/>
              <w:rPr>
                <w:rFonts w:ascii="仿宋" w:eastAsia="仿宋" w:hAnsi="仿宋"/>
                <w:sz w:val="24"/>
                <w:szCs w:val="24"/>
              </w:rPr>
            </w:pPr>
          </w:p>
        </w:tc>
        <w:tc>
          <w:tcPr>
            <w:tcW w:w="945" w:type="dxa"/>
          </w:tcPr>
          <w:p w:rsidR="00E56D62" w:rsidRPr="00241D21" w:rsidRDefault="00E56D62" w:rsidP="00C577D2">
            <w:pPr>
              <w:spacing w:line="360" w:lineRule="auto"/>
              <w:rPr>
                <w:rFonts w:ascii="仿宋" w:eastAsia="仿宋" w:hAnsi="仿宋"/>
                <w:sz w:val="24"/>
                <w:szCs w:val="24"/>
              </w:rPr>
            </w:pPr>
          </w:p>
        </w:tc>
      </w:tr>
      <w:tr w:rsidR="00241D21" w:rsidRPr="00241D21" w:rsidTr="00C577D2">
        <w:trPr>
          <w:trHeight w:val="760"/>
        </w:trPr>
        <w:tc>
          <w:tcPr>
            <w:tcW w:w="738" w:type="dxa"/>
          </w:tcPr>
          <w:p w:rsidR="00E56D62" w:rsidRPr="00241D21" w:rsidRDefault="00E56D62" w:rsidP="00C577D2">
            <w:pPr>
              <w:spacing w:line="360" w:lineRule="auto"/>
              <w:rPr>
                <w:rFonts w:ascii="仿宋" w:eastAsia="仿宋" w:hAnsi="仿宋"/>
                <w:sz w:val="24"/>
                <w:szCs w:val="24"/>
              </w:rPr>
            </w:pPr>
          </w:p>
        </w:tc>
        <w:tc>
          <w:tcPr>
            <w:tcW w:w="2250" w:type="dxa"/>
          </w:tcPr>
          <w:p w:rsidR="00E56D62" w:rsidRPr="00241D21" w:rsidRDefault="00E56D62" w:rsidP="00C577D2">
            <w:pPr>
              <w:spacing w:line="360" w:lineRule="auto"/>
              <w:rPr>
                <w:rFonts w:ascii="仿宋" w:eastAsia="仿宋" w:hAnsi="仿宋"/>
                <w:sz w:val="24"/>
                <w:szCs w:val="24"/>
              </w:rPr>
            </w:pPr>
          </w:p>
        </w:tc>
        <w:tc>
          <w:tcPr>
            <w:tcW w:w="2160" w:type="dxa"/>
          </w:tcPr>
          <w:p w:rsidR="00E56D62" w:rsidRPr="00241D21" w:rsidRDefault="00E56D62" w:rsidP="00C577D2">
            <w:pPr>
              <w:spacing w:line="360" w:lineRule="auto"/>
              <w:rPr>
                <w:rFonts w:ascii="仿宋" w:eastAsia="仿宋" w:hAnsi="仿宋"/>
                <w:sz w:val="24"/>
                <w:szCs w:val="24"/>
              </w:rPr>
            </w:pPr>
          </w:p>
        </w:tc>
        <w:tc>
          <w:tcPr>
            <w:tcW w:w="2730" w:type="dxa"/>
          </w:tcPr>
          <w:p w:rsidR="00E56D62" w:rsidRPr="00241D21" w:rsidRDefault="00E56D62" w:rsidP="00C577D2">
            <w:pPr>
              <w:spacing w:line="360" w:lineRule="auto"/>
              <w:rPr>
                <w:rFonts w:ascii="仿宋" w:eastAsia="仿宋" w:hAnsi="仿宋"/>
                <w:sz w:val="24"/>
                <w:szCs w:val="24"/>
              </w:rPr>
            </w:pPr>
          </w:p>
        </w:tc>
        <w:tc>
          <w:tcPr>
            <w:tcW w:w="945" w:type="dxa"/>
          </w:tcPr>
          <w:p w:rsidR="00E56D62" w:rsidRPr="00241D21" w:rsidRDefault="00E56D62" w:rsidP="00C577D2">
            <w:pPr>
              <w:spacing w:line="360" w:lineRule="auto"/>
              <w:rPr>
                <w:rFonts w:ascii="仿宋" w:eastAsia="仿宋" w:hAnsi="仿宋"/>
                <w:sz w:val="24"/>
                <w:szCs w:val="24"/>
              </w:rPr>
            </w:pPr>
          </w:p>
        </w:tc>
      </w:tr>
    </w:tbl>
    <w:p w:rsidR="00E56D62" w:rsidRPr="00241D21" w:rsidRDefault="00E56D62" w:rsidP="00E56D62">
      <w:pPr>
        <w:spacing w:line="360" w:lineRule="auto"/>
        <w:rPr>
          <w:rFonts w:ascii="仿宋" w:eastAsia="仿宋" w:hAnsi="仿宋"/>
          <w:b/>
          <w:sz w:val="24"/>
          <w:szCs w:val="24"/>
        </w:rPr>
      </w:pPr>
      <w:r w:rsidRPr="00241D21">
        <w:rPr>
          <w:rFonts w:ascii="仿宋" w:eastAsia="仿宋" w:hAnsi="仿宋" w:hint="eastAsia"/>
          <w:b/>
          <w:sz w:val="24"/>
          <w:szCs w:val="24"/>
        </w:rPr>
        <w:t>备注：本表不填写或未填写的内容，视作</w:t>
      </w:r>
      <w:proofErr w:type="gramStart"/>
      <w:r w:rsidRPr="00241D21">
        <w:rPr>
          <w:rFonts w:ascii="仿宋" w:eastAsia="仿宋" w:hAnsi="仿宋" w:hint="eastAsia"/>
          <w:b/>
          <w:sz w:val="24"/>
          <w:szCs w:val="24"/>
        </w:rPr>
        <w:t>完全响应</w:t>
      </w:r>
      <w:proofErr w:type="gramEnd"/>
      <w:r w:rsidRPr="00241D21">
        <w:rPr>
          <w:rFonts w:ascii="仿宋" w:eastAsia="仿宋" w:hAnsi="仿宋" w:hint="eastAsia"/>
          <w:b/>
          <w:sz w:val="24"/>
          <w:szCs w:val="24"/>
        </w:rPr>
        <w:t>招标文件的要求。</w:t>
      </w:r>
    </w:p>
    <w:p w:rsidR="00E56D62" w:rsidRPr="00241D21" w:rsidRDefault="00E56D62" w:rsidP="00E56D62">
      <w:pPr>
        <w:spacing w:line="360" w:lineRule="auto"/>
        <w:rPr>
          <w:rFonts w:ascii="仿宋" w:eastAsia="仿宋" w:hAnsi="仿宋"/>
          <w:sz w:val="24"/>
          <w:szCs w:val="24"/>
        </w:rPr>
      </w:pPr>
    </w:p>
    <w:p w:rsidR="00E56D62" w:rsidRPr="00241D21" w:rsidRDefault="00E56D62" w:rsidP="00E56D62">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 xml:space="preserve">投标人：（盖章）       </w:t>
      </w:r>
    </w:p>
    <w:p w:rsidR="00E56D62" w:rsidRPr="00241D21" w:rsidRDefault="00E56D62" w:rsidP="00E56D62">
      <w:pPr>
        <w:adjustRightInd w:val="0"/>
        <w:snapToGrid w:val="0"/>
        <w:spacing w:line="360" w:lineRule="auto"/>
        <w:rPr>
          <w:rFonts w:ascii="仿宋" w:eastAsia="仿宋" w:hAnsi="仿宋"/>
          <w:sz w:val="24"/>
          <w:szCs w:val="24"/>
        </w:rPr>
      </w:pPr>
      <w:r w:rsidRPr="00241D21">
        <w:rPr>
          <w:rFonts w:ascii="仿宋" w:eastAsia="仿宋" w:hAnsi="仿宋" w:hint="eastAsia"/>
          <w:sz w:val="24"/>
          <w:szCs w:val="24"/>
        </w:rPr>
        <w:t>法定代表人或授权代表人：（签字或盖章）</w:t>
      </w:r>
    </w:p>
    <w:p w:rsidR="00E56D62" w:rsidRPr="00241D21" w:rsidRDefault="00E56D62" w:rsidP="00E56D62">
      <w:pPr>
        <w:spacing w:line="360" w:lineRule="auto"/>
        <w:rPr>
          <w:rFonts w:ascii="仿宋" w:eastAsia="仿宋" w:hAnsi="仿宋"/>
          <w:sz w:val="24"/>
          <w:szCs w:val="24"/>
        </w:rPr>
      </w:pPr>
      <w:r w:rsidRPr="00241D21">
        <w:rPr>
          <w:rFonts w:ascii="仿宋" w:eastAsia="仿宋" w:hAnsi="仿宋" w:hint="eastAsia"/>
          <w:sz w:val="24"/>
          <w:szCs w:val="24"/>
        </w:rPr>
        <w:t>日期：</w:t>
      </w:r>
    </w:p>
    <w:p w:rsidR="00E56D62" w:rsidRPr="00241D21" w:rsidRDefault="00E56D62" w:rsidP="004C5738">
      <w:pPr>
        <w:spacing w:line="360" w:lineRule="auto"/>
        <w:rPr>
          <w:rFonts w:ascii="宋体" w:hAnsi="宋体"/>
          <w:sz w:val="24"/>
        </w:rPr>
      </w:pPr>
    </w:p>
    <w:p w:rsidR="00BE432E" w:rsidRPr="00241D21" w:rsidRDefault="00BE432E" w:rsidP="004C5738">
      <w:pPr>
        <w:spacing w:line="360" w:lineRule="auto"/>
        <w:rPr>
          <w:rFonts w:ascii="宋体" w:hAnsi="宋体"/>
          <w:sz w:val="24"/>
        </w:rPr>
      </w:pPr>
    </w:p>
    <w:p w:rsidR="00110D6E" w:rsidRPr="00241D21" w:rsidRDefault="00110D6E" w:rsidP="00C0546F"/>
    <w:p w:rsidR="00110D6E" w:rsidRPr="00241D21" w:rsidRDefault="00AA289B" w:rsidP="00123DF6">
      <w:pPr>
        <w:snapToGrid w:val="0"/>
        <w:spacing w:before="50" w:afterLines="50" w:after="156"/>
        <w:jc w:val="left"/>
        <w:rPr>
          <w:rFonts w:ascii="仿宋" w:eastAsia="仿宋" w:hAnsi="仿宋" w:cs="宋体"/>
          <w:kern w:val="0"/>
          <w:sz w:val="28"/>
          <w:szCs w:val="28"/>
        </w:rPr>
      </w:pPr>
      <w:r w:rsidRPr="00241D21">
        <w:rPr>
          <w:rFonts w:ascii="仿宋" w:eastAsia="仿宋" w:hAnsi="仿宋" w:cs="宋体" w:hint="eastAsia"/>
          <w:kern w:val="0"/>
          <w:sz w:val="28"/>
          <w:szCs w:val="28"/>
        </w:rPr>
        <w:lastRenderedPageBreak/>
        <w:t xml:space="preserve">附件十 </w:t>
      </w:r>
      <w:r w:rsidR="00110D6E" w:rsidRPr="00241D21">
        <w:rPr>
          <w:rFonts w:ascii="仿宋" w:eastAsia="仿宋" w:hAnsi="仿宋" w:cs="宋体" w:hint="eastAsia"/>
          <w:kern w:val="0"/>
          <w:sz w:val="28"/>
          <w:szCs w:val="28"/>
        </w:rPr>
        <w:t>项目实施人员一览表</w:t>
      </w:r>
    </w:p>
    <w:p w:rsidR="00110D6E" w:rsidRPr="00241D21" w:rsidRDefault="00110D6E" w:rsidP="00123DF6">
      <w:pPr>
        <w:snapToGrid w:val="0"/>
        <w:spacing w:beforeLines="50" w:before="156" w:after="50"/>
        <w:rPr>
          <w:rFonts w:ascii="仿宋" w:eastAsia="仿宋" w:hAnsi="仿宋"/>
          <w:sz w:val="24"/>
          <w:szCs w:val="24"/>
        </w:rPr>
      </w:pPr>
      <w:r w:rsidRPr="00241D21">
        <w:rPr>
          <w:rFonts w:ascii="仿宋" w:eastAsia="仿宋" w:hAnsi="仿宋" w:hint="eastAsia"/>
          <w:sz w:val="24"/>
          <w:szCs w:val="24"/>
        </w:rPr>
        <w:t>标项：</w:t>
      </w:r>
      <w:r w:rsidRPr="00241D21">
        <w:rPr>
          <w:rFonts w:ascii="仿宋" w:eastAsia="仿宋" w:hAnsi="仿宋"/>
          <w:sz w:val="24"/>
          <w:szCs w:val="24"/>
          <w:u w:val="single"/>
        </w:rPr>
        <w:t xml:space="preserve">         </w:t>
      </w:r>
      <w:r w:rsidR="00DC2314" w:rsidRPr="00241D21">
        <w:rPr>
          <w:rFonts w:ascii="仿宋" w:eastAsia="仿宋" w:hAnsi="仿宋" w:hint="eastAsia"/>
          <w:sz w:val="24"/>
          <w:szCs w:val="24"/>
          <w:u w:val="single"/>
        </w:rPr>
        <w:t xml:space="preserve">  </w:t>
      </w:r>
      <w:r w:rsidRPr="00241D21">
        <w:rPr>
          <w:rFonts w:ascii="仿宋" w:eastAsia="仿宋" w:hAnsi="仿宋"/>
          <w:sz w:val="24"/>
          <w:szCs w:val="24"/>
          <w:u w:val="single"/>
        </w:rPr>
        <w:t xml:space="preserve">     </w:t>
      </w:r>
    </w:p>
    <w:tbl>
      <w:tblPr>
        <w:tblW w:w="0" w:type="auto"/>
        <w:tblInd w:w="-1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4"/>
        <w:gridCol w:w="1004"/>
        <w:gridCol w:w="1663"/>
        <w:gridCol w:w="1260"/>
        <w:gridCol w:w="1620"/>
        <w:gridCol w:w="1980"/>
      </w:tblGrid>
      <w:tr w:rsidR="00241D21" w:rsidRPr="00241D21" w:rsidTr="002D1BD3">
        <w:tc>
          <w:tcPr>
            <w:tcW w:w="1004" w:type="dxa"/>
            <w:tcBorders>
              <w:top w:val="single" w:sz="4" w:space="0" w:color="auto"/>
              <w:left w:val="single" w:sz="4" w:space="0" w:color="auto"/>
              <w:bottom w:val="single" w:sz="4" w:space="0" w:color="auto"/>
              <w:right w:val="single" w:sz="4" w:space="0" w:color="auto"/>
            </w:tcBorders>
            <w:vAlign w:val="bottom"/>
          </w:tcPr>
          <w:p w:rsidR="00110D6E" w:rsidRPr="00241D21" w:rsidRDefault="00110D6E" w:rsidP="00123DF6">
            <w:pPr>
              <w:snapToGrid w:val="0"/>
              <w:spacing w:beforeLines="50" w:before="156" w:after="50"/>
              <w:rPr>
                <w:rFonts w:ascii="仿宋" w:eastAsia="仿宋" w:hAnsi="仿宋"/>
                <w:sz w:val="24"/>
                <w:szCs w:val="24"/>
              </w:rPr>
            </w:pPr>
            <w:r w:rsidRPr="00241D21">
              <w:rPr>
                <w:rFonts w:ascii="仿宋" w:eastAsia="仿宋" w:hAnsi="仿宋" w:hint="eastAsia"/>
                <w:sz w:val="24"/>
                <w:szCs w:val="24"/>
              </w:rPr>
              <w:t>姓名</w:t>
            </w:r>
          </w:p>
        </w:tc>
        <w:tc>
          <w:tcPr>
            <w:tcW w:w="1004" w:type="dxa"/>
            <w:tcBorders>
              <w:top w:val="single" w:sz="4" w:space="0" w:color="auto"/>
              <w:left w:val="single" w:sz="4" w:space="0" w:color="auto"/>
              <w:bottom w:val="single" w:sz="4" w:space="0" w:color="auto"/>
              <w:right w:val="single" w:sz="4" w:space="0" w:color="auto"/>
            </w:tcBorders>
            <w:vAlign w:val="bottom"/>
          </w:tcPr>
          <w:p w:rsidR="00110D6E" w:rsidRPr="00241D21" w:rsidRDefault="00110D6E" w:rsidP="00123DF6">
            <w:pPr>
              <w:snapToGrid w:val="0"/>
              <w:spacing w:beforeLines="50" w:before="156" w:after="50"/>
              <w:rPr>
                <w:rFonts w:ascii="仿宋" w:eastAsia="仿宋" w:hAnsi="仿宋"/>
                <w:sz w:val="24"/>
                <w:szCs w:val="24"/>
              </w:rPr>
            </w:pPr>
            <w:r w:rsidRPr="00241D21">
              <w:rPr>
                <w:rFonts w:ascii="仿宋" w:eastAsia="仿宋" w:hAnsi="仿宋" w:hint="eastAsia"/>
                <w:sz w:val="24"/>
                <w:szCs w:val="24"/>
              </w:rPr>
              <w:t>职务</w:t>
            </w:r>
          </w:p>
        </w:tc>
        <w:tc>
          <w:tcPr>
            <w:tcW w:w="1663" w:type="dxa"/>
            <w:tcBorders>
              <w:top w:val="single" w:sz="4" w:space="0" w:color="auto"/>
              <w:left w:val="single" w:sz="4" w:space="0" w:color="auto"/>
              <w:bottom w:val="single" w:sz="4" w:space="0" w:color="auto"/>
              <w:right w:val="single" w:sz="4" w:space="0" w:color="auto"/>
            </w:tcBorders>
            <w:vAlign w:val="bottom"/>
          </w:tcPr>
          <w:p w:rsidR="00110D6E" w:rsidRPr="00241D21" w:rsidRDefault="00110D6E" w:rsidP="00123DF6">
            <w:pPr>
              <w:snapToGrid w:val="0"/>
              <w:spacing w:beforeLines="50" w:before="156" w:after="50"/>
              <w:jc w:val="center"/>
              <w:rPr>
                <w:rFonts w:ascii="仿宋" w:eastAsia="仿宋" w:hAnsi="仿宋"/>
                <w:sz w:val="24"/>
                <w:szCs w:val="24"/>
              </w:rPr>
            </w:pPr>
            <w:r w:rsidRPr="00241D21">
              <w:rPr>
                <w:rFonts w:ascii="仿宋" w:eastAsia="仿宋" w:hAnsi="仿宋" w:hint="eastAsia"/>
                <w:sz w:val="24"/>
                <w:szCs w:val="24"/>
              </w:rPr>
              <w:t>专业技术资格</w:t>
            </w:r>
          </w:p>
        </w:tc>
        <w:tc>
          <w:tcPr>
            <w:tcW w:w="1260" w:type="dxa"/>
            <w:tcBorders>
              <w:top w:val="single" w:sz="4" w:space="0" w:color="auto"/>
              <w:left w:val="single" w:sz="4" w:space="0" w:color="auto"/>
              <w:bottom w:val="single" w:sz="4" w:space="0" w:color="auto"/>
              <w:right w:val="single" w:sz="4" w:space="0" w:color="auto"/>
            </w:tcBorders>
            <w:vAlign w:val="bottom"/>
          </w:tcPr>
          <w:p w:rsidR="00110D6E" w:rsidRPr="00241D21" w:rsidRDefault="00110D6E" w:rsidP="00123DF6">
            <w:pPr>
              <w:snapToGrid w:val="0"/>
              <w:spacing w:beforeLines="50" w:before="156" w:after="50"/>
              <w:rPr>
                <w:rFonts w:ascii="仿宋" w:eastAsia="仿宋" w:hAnsi="仿宋"/>
                <w:sz w:val="24"/>
                <w:szCs w:val="24"/>
              </w:rPr>
            </w:pPr>
            <w:r w:rsidRPr="00241D21">
              <w:rPr>
                <w:rFonts w:ascii="仿宋" w:eastAsia="仿宋" w:hAnsi="仿宋" w:hint="eastAsia"/>
                <w:sz w:val="24"/>
                <w:szCs w:val="24"/>
              </w:rPr>
              <w:t>证书编号</w:t>
            </w:r>
          </w:p>
        </w:tc>
        <w:tc>
          <w:tcPr>
            <w:tcW w:w="1620" w:type="dxa"/>
            <w:tcBorders>
              <w:top w:val="single" w:sz="4" w:space="0" w:color="auto"/>
              <w:left w:val="single" w:sz="4" w:space="0" w:color="auto"/>
              <w:bottom w:val="single" w:sz="4" w:space="0" w:color="auto"/>
              <w:right w:val="single" w:sz="4" w:space="0" w:color="auto"/>
            </w:tcBorders>
            <w:vAlign w:val="bottom"/>
          </w:tcPr>
          <w:p w:rsidR="00110D6E" w:rsidRPr="00241D21" w:rsidRDefault="00110D6E" w:rsidP="00123DF6">
            <w:pPr>
              <w:snapToGrid w:val="0"/>
              <w:spacing w:beforeLines="50" w:before="156" w:after="50"/>
              <w:rPr>
                <w:rFonts w:ascii="仿宋" w:eastAsia="仿宋" w:hAnsi="仿宋"/>
                <w:bCs/>
                <w:sz w:val="24"/>
                <w:szCs w:val="24"/>
              </w:rPr>
            </w:pPr>
            <w:r w:rsidRPr="00241D21">
              <w:rPr>
                <w:rFonts w:ascii="仿宋" w:eastAsia="仿宋" w:hAnsi="仿宋" w:hint="eastAsia"/>
                <w:bCs/>
                <w:sz w:val="24"/>
                <w:szCs w:val="24"/>
              </w:rPr>
              <w:t>参加本单位工作时间</w:t>
            </w:r>
          </w:p>
        </w:tc>
        <w:tc>
          <w:tcPr>
            <w:tcW w:w="1980" w:type="dxa"/>
            <w:tcBorders>
              <w:top w:val="single" w:sz="4" w:space="0" w:color="auto"/>
              <w:left w:val="single" w:sz="4" w:space="0" w:color="auto"/>
              <w:bottom w:val="single" w:sz="4" w:space="0" w:color="auto"/>
              <w:right w:val="single" w:sz="4" w:space="0" w:color="auto"/>
            </w:tcBorders>
            <w:vAlign w:val="bottom"/>
          </w:tcPr>
          <w:p w:rsidR="00110D6E" w:rsidRPr="00241D21" w:rsidRDefault="00110D6E" w:rsidP="00123DF6">
            <w:pPr>
              <w:snapToGrid w:val="0"/>
              <w:spacing w:beforeLines="50" w:before="156" w:after="50"/>
              <w:rPr>
                <w:rFonts w:ascii="仿宋" w:eastAsia="仿宋" w:hAnsi="仿宋"/>
                <w:bCs/>
                <w:sz w:val="24"/>
                <w:szCs w:val="24"/>
              </w:rPr>
            </w:pPr>
            <w:r w:rsidRPr="00241D21">
              <w:rPr>
                <w:rFonts w:ascii="仿宋" w:eastAsia="仿宋" w:hAnsi="仿宋" w:hint="eastAsia"/>
                <w:bCs/>
                <w:sz w:val="24"/>
                <w:szCs w:val="24"/>
              </w:rPr>
              <w:t>劳动合同编号</w:t>
            </w: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pStyle w:val="a8"/>
              <w:snapToGrid w:val="0"/>
              <w:spacing w:beforeLines="50" w:before="156" w:after="50"/>
              <w:ind w:left="52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r w:rsidR="00241D21" w:rsidRPr="00241D21" w:rsidTr="002D1BD3">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004"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63"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c>
          <w:tcPr>
            <w:tcW w:w="1980" w:type="dxa"/>
            <w:tcBorders>
              <w:top w:val="single" w:sz="4" w:space="0" w:color="auto"/>
              <w:left w:val="single" w:sz="4" w:space="0" w:color="auto"/>
              <w:bottom w:val="single" w:sz="4" w:space="0" w:color="auto"/>
              <w:right w:val="single" w:sz="4" w:space="0" w:color="auto"/>
            </w:tcBorders>
          </w:tcPr>
          <w:p w:rsidR="00110D6E" w:rsidRPr="00241D21" w:rsidRDefault="00110D6E" w:rsidP="00123DF6">
            <w:pPr>
              <w:snapToGrid w:val="0"/>
              <w:spacing w:beforeLines="50" w:before="156" w:after="50"/>
              <w:rPr>
                <w:rFonts w:ascii="仿宋" w:eastAsia="仿宋" w:hAnsi="仿宋"/>
                <w:sz w:val="24"/>
                <w:szCs w:val="24"/>
              </w:rPr>
            </w:pPr>
          </w:p>
        </w:tc>
      </w:tr>
    </w:tbl>
    <w:p w:rsidR="00110D6E" w:rsidRPr="00241D21" w:rsidRDefault="00110D6E" w:rsidP="00123DF6">
      <w:pPr>
        <w:snapToGrid w:val="0"/>
        <w:spacing w:before="50" w:afterLines="50" w:after="156"/>
        <w:jc w:val="left"/>
        <w:rPr>
          <w:rFonts w:ascii="仿宋" w:eastAsia="仿宋" w:hAnsi="仿宋"/>
          <w:sz w:val="24"/>
          <w:szCs w:val="24"/>
        </w:rPr>
      </w:pPr>
      <w:r w:rsidRPr="00241D21">
        <w:rPr>
          <w:rFonts w:ascii="仿宋" w:eastAsia="仿宋" w:hAnsi="仿宋" w:hint="eastAsia"/>
          <w:sz w:val="24"/>
          <w:szCs w:val="24"/>
        </w:rPr>
        <w:t>注：在填写时，如本表格不适合投标单位的实际情况，可根据本表格式</w:t>
      </w:r>
      <w:proofErr w:type="gramStart"/>
      <w:r w:rsidRPr="00241D21">
        <w:rPr>
          <w:rFonts w:ascii="仿宋" w:eastAsia="仿宋" w:hAnsi="仿宋" w:hint="eastAsia"/>
          <w:sz w:val="24"/>
          <w:szCs w:val="24"/>
        </w:rPr>
        <w:t>自行划表填写</w:t>
      </w:r>
      <w:proofErr w:type="gramEnd"/>
      <w:r w:rsidRPr="00241D21">
        <w:rPr>
          <w:rFonts w:ascii="仿宋" w:eastAsia="仿宋" w:hAnsi="仿宋" w:hint="eastAsia"/>
          <w:sz w:val="24"/>
          <w:szCs w:val="24"/>
        </w:rPr>
        <w:t>。</w:t>
      </w:r>
    </w:p>
    <w:p w:rsidR="00887737" w:rsidRPr="00241D21" w:rsidRDefault="00887737" w:rsidP="00123DF6">
      <w:pPr>
        <w:snapToGrid w:val="0"/>
        <w:spacing w:before="50" w:afterLines="50" w:after="156"/>
        <w:jc w:val="left"/>
        <w:rPr>
          <w:rFonts w:ascii="仿宋" w:eastAsia="仿宋" w:hAnsi="仿宋"/>
          <w:sz w:val="24"/>
          <w:szCs w:val="24"/>
        </w:rPr>
      </w:pPr>
    </w:p>
    <w:p w:rsidR="00110D6E" w:rsidRPr="00241D21" w:rsidRDefault="00110D6E" w:rsidP="00110D6E">
      <w:pPr>
        <w:snapToGrid w:val="0"/>
        <w:spacing w:before="50" w:after="50"/>
        <w:rPr>
          <w:rFonts w:ascii="仿宋" w:eastAsia="仿宋" w:hAnsi="仿宋"/>
          <w:spacing w:val="20"/>
          <w:sz w:val="24"/>
          <w:szCs w:val="24"/>
          <w:u w:val="single"/>
        </w:rPr>
      </w:pPr>
      <w:r w:rsidRPr="00241D21">
        <w:rPr>
          <w:rFonts w:ascii="仿宋" w:eastAsia="仿宋" w:hAnsi="仿宋" w:hint="eastAsia"/>
          <w:spacing w:val="20"/>
          <w:sz w:val="24"/>
          <w:szCs w:val="24"/>
        </w:rPr>
        <w:t>授权代表签名：</w:t>
      </w:r>
      <w:r w:rsidRPr="00241D21">
        <w:rPr>
          <w:rFonts w:ascii="仿宋" w:eastAsia="仿宋" w:hAnsi="仿宋"/>
          <w:spacing w:val="20"/>
          <w:sz w:val="24"/>
          <w:szCs w:val="24"/>
          <w:u w:val="single"/>
        </w:rPr>
        <w:t xml:space="preserve">            </w:t>
      </w:r>
    </w:p>
    <w:p w:rsidR="00887737" w:rsidRPr="00241D21" w:rsidRDefault="00887737" w:rsidP="00123DF6">
      <w:pPr>
        <w:snapToGrid w:val="0"/>
        <w:spacing w:before="50" w:afterLines="50" w:after="156"/>
        <w:jc w:val="left"/>
        <w:rPr>
          <w:rFonts w:ascii="仿宋" w:eastAsia="仿宋" w:hAnsi="仿宋"/>
          <w:spacing w:val="20"/>
          <w:sz w:val="24"/>
          <w:szCs w:val="24"/>
        </w:rPr>
      </w:pPr>
    </w:p>
    <w:p w:rsidR="00887737" w:rsidRPr="00241D21" w:rsidRDefault="00887737" w:rsidP="00123DF6">
      <w:pPr>
        <w:snapToGrid w:val="0"/>
        <w:spacing w:before="50" w:afterLines="50" w:after="156"/>
        <w:jc w:val="left"/>
        <w:rPr>
          <w:rFonts w:ascii="仿宋" w:eastAsia="仿宋" w:hAnsi="仿宋"/>
          <w:spacing w:val="20"/>
          <w:sz w:val="24"/>
          <w:szCs w:val="24"/>
        </w:rPr>
      </w:pPr>
    </w:p>
    <w:p w:rsidR="00110D6E" w:rsidRPr="00241D21" w:rsidRDefault="00110D6E" w:rsidP="00123DF6">
      <w:pPr>
        <w:snapToGrid w:val="0"/>
        <w:spacing w:before="50" w:afterLines="50" w:after="156"/>
        <w:jc w:val="left"/>
        <w:rPr>
          <w:rFonts w:ascii="宋体" w:hAnsi="宋体"/>
          <w:spacing w:val="20"/>
          <w:szCs w:val="21"/>
          <w:u w:val="single"/>
        </w:rPr>
      </w:pPr>
      <w:r w:rsidRPr="00241D21">
        <w:rPr>
          <w:rFonts w:ascii="仿宋" w:eastAsia="仿宋" w:hAnsi="仿宋" w:hint="eastAsia"/>
          <w:spacing w:val="20"/>
          <w:sz w:val="24"/>
          <w:szCs w:val="24"/>
        </w:rPr>
        <w:t>投标人盖章：</w:t>
      </w:r>
      <w:r w:rsidRPr="00241D21">
        <w:rPr>
          <w:rFonts w:ascii="仿宋" w:eastAsia="仿宋" w:hAnsi="仿宋"/>
          <w:spacing w:val="20"/>
          <w:sz w:val="24"/>
          <w:szCs w:val="24"/>
          <w:u w:val="single"/>
        </w:rPr>
        <w:t xml:space="preserve">            </w:t>
      </w:r>
      <w:r w:rsidRPr="00241D21">
        <w:rPr>
          <w:rFonts w:ascii="仿宋" w:eastAsia="仿宋" w:hAnsi="仿宋"/>
          <w:spacing w:val="20"/>
          <w:sz w:val="24"/>
          <w:szCs w:val="24"/>
        </w:rPr>
        <w:t xml:space="preserve">             </w:t>
      </w:r>
      <w:r w:rsidRPr="00241D21">
        <w:rPr>
          <w:rFonts w:ascii="仿宋" w:eastAsia="仿宋" w:hAnsi="仿宋" w:hint="eastAsia"/>
          <w:spacing w:val="20"/>
          <w:sz w:val="24"/>
          <w:szCs w:val="24"/>
        </w:rPr>
        <w:t>日</w:t>
      </w:r>
      <w:r w:rsidRPr="00241D21">
        <w:rPr>
          <w:rFonts w:ascii="仿宋" w:eastAsia="仿宋" w:hAnsi="仿宋"/>
          <w:spacing w:val="20"/>
          <w:sz w:val="24"/>
          <w:szCs w:val="24"/>
        </w:rPr>
        <w:t xml:space="preserve">  </w:t>
      </w:r>
      <w:r w:rsidRPr="00241D21">
        <w:rPr>
          <w:rFonts w:ascii="仿宋" w:eastAsia="仿宋" w:hAnsi="仿宋" w:hint="eastAsia"/>
          <w:spacing w:val="20"/>
          <w:sz w:val="24"/>
          <w:szCs w:val="24"/>
        </w:rPr>
        <w:t>期：</w:t>
      </w:r>
      <w:r w:rsidRPr="00241D21">
        <w:rPr>
          <w:rFonts w:ascii="仿宋" w:eastAsia="仿宋" w:hAnsi="仿宋"/>
          <w:spacing w:val="20"/>
          <w:sz w:val="24"/>
          <w:szCs w:val="24"/>
          <w:u w:val="single"/>
        </w:rPr>
        <w:t xml:space="preserve">     </w:t>
      </w:r>
      <w:r w:rsidRPr="00241D21">
        <w:rPr>
          <w:rFonts w:ascii="宋体" w:hAnsi="宋体"/>
          <w:spacing w:val="20"/>
          <w:szCs w:val="21"/>
          <w:u w:val="single"/>
        </w:rPr>
        <w:t xml:space="preserve">   </w:t>
      </w:r>
    </w:p>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110D6E" w:rsidRPr="00241D21" w:rsidRDefault="00110D6E" w:rsidP="00C0546F"/>
    <w:p w:rsidR="00806906" w:rsidRPr="00241D21" w:rsidRDefault="00806906" w:rsidP="00C0546F"/>
    <w:p w:rsidR="00806906" w:rsidRPr="00241D21" w:rsidRDefault="00806906" w:rsidP="002F0C11">
      <w:pPr>
        <w:tabs>
          <w:tab w:val="left" w:pos="2996"/>
        </w:tabs>
        <w:spacing w:line="270" w:lineRule="atLeast"/>
        <w:jc w:val="center"/>
        <w:rPr>
          <w:spacing w:val="15"/>
          <w:sz w:val="36"/>
        </w:rPr>
      </w:pPr>
      <w:r w:rsidRPr="00241D21">
        <w:rPr>
          <w:rFonts w:hint="eastAsia"/>
          <w:spacing w:val="15"/>
          <w:sz w:val="36"/>
        </w:rPr>
        <w:t>第</w:t>
      </w:r>
      <w:r w:rsidR="002F0C11" w:rsidRPr="00241D21">
        <w:rPr>
          <w:rFonts w:hint="eastAsia"/>
          <w:spacing w:val="15"/>
          <w:sz w:val="36"/>
        </w:rPr>
        <w:t>七</w:t>
      </w:r>
      <w:r w:rsidRPr="00241D21">
        <w:rPr>
          <w:rFonts w:hint="eastAsia"/>
          <w:spacing w:val="15"/>
          <w:sz w:val="36"/>
        </w:rPr>
        <w:t>部分</w:t>
      </w:r>
      <w:r w:rsidRPr="00241D21">
        <w:rPr>
          <w:spacing w:val="15"/>
          <w:sz w:val="36"/>
        </w:rPr>
        <w:t xml:space="preserve">   </w:t>
      </w:r>
      <w:r w:rsidRPr="00241D21">
        <w:rPr>
          <w:rFonts w:hint="eastAsia"/>
          <w:spacing w:val="15"/>
          <w:sz w:val="36"/>
        </w:rPr>
        <w:t>合同主要条款</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hint="eastAsia"/>
          <w:sz w:val="24"/>
          <w:szCs w:val="24"/>
        </w:rPr>
        <w:t xml:space="preserve">                                                合同编号：</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需方</w:t>
      </w:r>
      <w:r w:rsidRPr="00241D21">
        <w:rPr>
          <w:rFonts w:ascii="仿宋" w:eastAsia="仿宋" w:hAnsi="仿宋" w:hint="eastAsia"/>
          <w:sz w:val="24"/>
          <w:szCs w:val="24"/>
        </w:rPr>
        <w:t>（甲方）</w:t>
      </w:r>
      <w:r w:rsidRPr="00241D21">
        <w:rPr>
          <w:rFonts w:ascii="仿宋" w:eastAsia="仿宋" w:hAnsi="仿宋"/>
          <w:sz w:val="24"/>
          <w:szCs w:val="24"/>
        </w:rPr>
        <w:t>：</w:t>
      </w:r>
      <w:r w:rsidRPr="00241D21">
        <w:rPr>
          <w:rFonts w:ascii="仿宋" w:eastAsia="仿宋" w:hAnsi="仿宋" w:hint="eastAsia"/>
          <w:sz w:val="24"/>
          <w:szCs w:val="24"/>
        </w:rPr>
        <w:t>浙江大学医学院附属第四医院</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供方</w:t>
      </w:r>
      <w:r w:rsidRPr="00241D21">
        <w:rPr>
          <w:rFonts w:ascii="仿宋" w:eastAsia="仿宋" w:hAnsi="仿宋" w:hint="eastAsia"/>
          <w:sz w:val="24"/>
          <w:szCs w:val="24"/>
        </w:rPr>
        <w:t>（乙方）</w:t>
      </w:r>
      <w:r w:rsidRPr="00241D21">
        <w:rPr>
          <w:rFonts w:ascii="仿宋" w:eastAsia="仿宋" w:hAnsi="仿宋"/>
          <w:sz w:val="24"/>
          <w:szCs w:val="24"/>
        </w:rPr>
        <w:t>：</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供、需双方根据</w:t>
      </w:r>
      <w:r w:rsidRPr="00241D21">
        <w:rPr>
          <w:rFonts w:ascii="仿宋" w:eastAsia="仿宋" w:hAnsi="仿宋" w:hint="eastAsia"/>
          <w:sz w:val="24"/>
          <w:szCs w:val="24"/>
          <w:u w:val="single"/>
        </w:rPr>
        <w:t xml:space="preserve">              </w:t>
      </w:r>
      <w:r w:rsidRPr="00241D21">
        <w:rPr>
          <w:rFonts w:ascii="仿宋" w:eastAsia="仿宋" w:hAnsi="仿宋"/>
          <w:sz w:val="24"/>
          <w:szCs w:val="24"/>
        </w:rPr>
        <w:t>项目成交结果和</w:t>
      </w:r>
      <w:r w:rsidRPr="00241D21">
        <w:rPr>
          <w:rFonts w:ascii="仿宋" w:eastAsia="仿宋" w:hAnsi="仿宋" w:hint="eastAsia"/>
          <w:sz w:val="24"/>
          <w:szCs w:val="24"/>
        </w:rPr>
        <w:t>招、投标</w:t>
      </w:r>
      <w:r w:rsidRPr="00241D21">
        <w:rPr>
          <w:rFonts w:ascii="仿宋" w:eastAsia="仿宋" w:hAnsi="仿宋"/>
          <w:sz w:val="24"/>
          <w:szCs w:val="24"/>
        </w:rPr>
        <w:t>文件的要求，依据《中华人民共和国合同法》并经双方协调一致，订立本采购合同。</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一、合同文件组成及解释顺序：</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hint="eastAsia"/>
          <w:sz w:val="24"/>
          <w:szCs w:val="24"/>
        </w:rPr>
        <w:t>本采购合同、中标通知书、招标补充文件及招标文件</w:t>
      </w:r>
      <w:r w:rsidRPr="00241D21">
        <w:rPr>
          <w:rFonts w:ascii="仿宋" w:eastAsia="仿宋" w:hAnsi="仿宋"/>
          <w:sz w:val="24"/>
          <w:szCs w:val="24"/>
        </w:rPr>
        <w:t>、询标承诺、</w:t>
      </w:r>
      <w:proofErr w:type="gramStart"/>
      <w:r w:rsidRPr="00241D21">
        <w:rPr>
          <w:rFonts w:ascii="仿宋" w:eastAsia="仿宋" w:hAnsi="仿宋"/>
          <w:sz w:val="24"/>
          <w:szCs w:val="24"/>
        </w:rPr>
        <w:t>询疑</w:t>
      </w:r>
      <w:proofErr w:type="gramEnd"/>
      <w:r w:rsidRPr="00241D21">
        <w:rPr>
          <w:rFonts w:ascii="仿宋" w:eastAsia="仿宋" w:hAnsi="仿宋"/>
          <w:sz w:val="24"/>
          <w:szCs w:val="24"/>
        </w:rPr>
        <w:t>答复、</w:t>
      </w:r>
      <w:r w:rsidRPr="00241D21">
        <w:rPr>
          <w:rFonts w:ascii="仿宋" w:eastAsia="仿宋" w:hAnsi="仿宋" w:hint="eastAsia"/>
          <w:sz w:val="24"/>
          <w:szCs w:val="24"/>
        </w:rPr>
        <w:t>投标</w:t>
      </w:r>
      <w:r w:rsidRPr="00241D21">
        <w:rPr>
          <w:rFonts w:ascii="仿宋" w:eastAsia="仿宋" w:hAnsi="仿宋"/>
          <w:sz w:val="24"/>
          <w:szCs w:val="24"/>
        </w:rPr>
        <w:t>响应文件</w:t>
      </w:r>
      <w:r w:rsidRPr="00241D21">
        <w:rPr>
          <w:rFonts w:ascii="仿宋" w:eastAsia="仿宋" w:hAnsi="仿宋" w:hint="eastAsia"/>
          <w:sz w:val="24"/>
          <w:szCs w:val="24"/>
        </w:rPr>
        <w:t>及其补充文件</w:t>
      </w:r>
      <w:r w:rsidRPr="00241D21">
        <w:rPr>
          <w:rFonts w:ascii="仿宋" w:eastAsia="仿宋" w:hAnsi="仿宋"/>
          <w:sz w:val="24"/>
          <w:szCs w:val="24"/>
        </w:rPr>
        <w:t>、双方来函。合同文件组成的所有内容是构成合同不可分割的部分，与合同具有同等法律效力。除上述合同顺序外，合同文件之间有矛盾的，以较后时间制定的为准。</w:t>
      </w:r>
    </w:p>
    <w:p w:rsidR="0070669A" w:rsidRPr="00241D21" w:rsidRDefault="0070669A" w:rsidP="0070669A">
      <w:pPr>
        <w:widowControl/>
        <w:spacing w:after="120" w:line="360" w:lineRule="auto"/>
        <w:ind w:firstLine="480"/>
        <w:jc w:val="left"/>
        <w:rPr>
          <w:rFonts w:ascii="仿宋" w:eastAsia="仿宋" w:hAnsi="仿宋"/>
          <w:sz w:val="24"/>
          <w:szCs w:val="24"/>
        </w:rPr>
      </w:pPr>
      <w:r w:rsidRPr="00241D21">
        <w:rPr>
          <w:rFonts w:ascii="仿宋" w:eastAsia="仿宋" w:hAnsi="仿宋" w:hint="eastAsia"/>
          <w:sz w:val="24"/>
          <w:szCs w:val="24"/>
        </w:rPr>
        <w:t>二、</w:t>
      </w:r>
      <w:r w:rsidRPr="00241D21">
        <w:rPr>
          <w:rFonts w:ascii="仿宋" w:eastAsia="仿宋" w:hAnsi="仿宋"/>
          <w:sz w:val="24"/>
          <w:szCs w:val="24"/>
        </w:rPr>
        <w:t>合同金额</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sz w:val="24"/>
          <w:szCs w:val="24"/>
        </w:rPr>
        <w:t>合同总价中</w:t>
      </w:r>
      <w:proofErr w:type="gramStart"/>
      <w:r w:rsidRPr="00241D21">
        <w:rPr>
          <w:rFonts w:ascii="仿宋" w:eastAsia="仿宋" w:hAnsi="仿宋"/>
          <w:sz w:val="24"/>
          <w:szCs w:val="24"/>
        </w:rPr>
        <w:t>须包括</w:t>
      </w:r>
      <w:proofErr w:type="gramEnd"/>
      <w:r w:rsidRPr="00241D21">
        <w:rPr>
          <w:rFonts w:ascii="仿宋" w:eastAsia="仿宋" w:hAnsi="仿宋"/>
          <w:sz w:val="24"/>
          <w:szCs w:val="24"/>
        </w:rPr>
        <w:t>货物价款、途中运输费、装卸费、</w:t>
      </w:r>
      <w:r w:rsidRPr="00241D21">
        <w:rPr>
          <w:rFonts w:ascii="仿宋" w:eastAsia="仿宋" w:hAnsi="仿宋" w:hint="eastAsia"/>
          <w:sz w:val="24"/>
          <w:szCs w:val="24"/>
        </w:rPr>
        <w:t>安装费、</w:t>
      </w:r>
      <w:r w:rsidRPr="00241D21">
        <w:rPr>
          <w:rFonts w:ascii="仿宋" w:eastAsia="仿宋" w:hAnsi="仿宋"/>
          <w:sz w:val="24"/>
          <w:szCs w:val="24"/>
        </w:rPr>
        <w:t>损耗费、异型材料加工费、测试费、第三方检测的样品材料费、</w:t>
      </w:r>
      <w:r w:rsidRPr="00241D21">
        <w:rPr>
          <w:rFonts w:ascii="仿宋" w:eastAsia="仿宋" w:hAnsi="仿宋" w:hint="eastAsia"/>
          <w:sz w:val="24"/>
          <w:szCs w:val="24"/>
        </w:rPr>
        <w:t>第三方检测费、</w:t>
      </w:r>
      <w:r w:rsidRPr="00241D21">
        <w:rPr>
          <w:rFonts w:ascii="仿宋" w:eastAsia="仿宋" w:hAnsi="仿宋"/>
          <w:sz w:val="24"/>
          <w:szCs w:val="24"/>
        </w:rPr>
        <w:t>技术资料费、保险费、税费</w:t>
      </w:r>
      <w:r w:rsidRPr="00241D21">
        <w:rPr>
          <w:rFonts w:ascii="仿宋" w:eastAsia="仿宋" w:hAnsi="仿宋" w:hint="eastAsia"/>
          <w:sz w:val="24"/>
          <w:szCs w:val="24"/>
        </w:rPr>
        <w:t>、操作维修培训费用、质保期内设备的维修保养费用</w:t>
      </w:r>
      <w:r w:rsidRPr="00241D21">
        <w:rPr>
          <w:rFonts w:ascii="仿宋" w:eastAsia="仿宋" w:hAnsi="仿宋"/>
          <w:sz w:val="24"/>
          <w:szCs w:val="24"/>
        </w:rPr>
        <w:t>及合同中明示或暗示的所有一般风险、责任和义务等一切应由采购人支付的费用。</w:t>
      </w:r>
    </w:p>
    <w:p w:rsidR="0070669A" w:rsidRPr="00241D21" w:rsidRDefault="0070669A" w:rsidP="0070669A">
      <w:pPr>
        <w:widowControl/>
        <w:spacing w:line="360" w:lineRule="auto"/>
        <w:ind w:firstLine="480"/>
        <w:jc w:val="right"/>
        <w:rPr>
          <w:rFonts w:ascii="仿宋" w:eastAsia="仿宋" w:hAnsi="仿宋"/>
          <w:sz w:val="24"/>
          <w:szCs w:val="24"/>
        </w:rPr>
      </w:pPr>
      <w:r w:rsidRPr="00241D21">
        <w:rPr>
          <w:rFonts w:ascii="仿宋" w:eastAsia="仿宋" w:hAnsi="仿宋"/>
          <w:sz w:val="24"/>
          <w:szCs w:val="24"/>
        </w:rPr>
        <w:t>单位：人民币元</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1378"/>
        <w:gridCol w:w="1125"/>
        <w:gridCol w:w="840"/>
        <w:gridCol w:w="630"/>
        <w:gridCol w:w="1590"/>
        <w:gridCol w:w="510"/>
        <w:gridCol w:w="1464"/>
        <w:gridCol w:w="1081"/>
      </w:tblGrid>
      <w:tr w:rsidR="00241D21" w:rsidRPr="00241D21" w:rsidTr="003835E8">
        <w:trPr>
          <w:trHeight w:val="470"/>
        </w:trPr>
        <w:tc>
          <w:tcPr>
            <w:tcW w:w="828"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jc w:val="center"/>
              <w:rPr>
                <w:rFonts w:ascii="仿宋" w:eastAsia="仿宋" w:hAnsi="仿宋"/>
                <w:sz w:val="24"/>
                <w:szCs w:val="24"/>
              </w:rPr>
            </w:pPr>
            <w:r w:rsidRPr="00241D21">
              <w:rPr>
                <w:rFonts w:ascii="仿宋" w:eastAsia="仿宋" w:hAnsi="仿宋"/>
                <w:sz w:val="24"/>
                <w:szCs w:val="24"/>
              </w:rPr>
              <w:t>序号</w:t>
            </w:r>
          </w:p>
        </w:tc>
        <w:tc>
          <w:tcPr>
            <w:tcW w:w="2503" w:type="dxa"/>
            <w:gridSpan w:val="2"/>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ind w:hanging="108"/>
              <w:jc w:val="center"/>
              <w:rPr>
                <w:rFonts w:ascii="仿宋" w:eastAsia="仿宋" w:hAnsi="仿宋"/>
                <w:sz w:val="24"/>
                <w:szCs w:val="24"/>
              </w:rPr>
            </w:pPr>
            <w:r w:rsidRPr="00241D21">
              <w:rPr>
                <w:rFonts w:ascii="仿宋" w:eastAsia="仿宋" w:hAnsi="仿宋"/>
                <w:sz w:val="24"/>
                <w:szCs w:val="24"/>
              </w:rPr>
              <w:t>货物名称</w:t>
            </w:r>
          </w:p>
        </w:tc>
        <w:tc>
          <w:tcPr>
            <w:tcW w:w="840"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jc w:val="center"/>
              <w:rPr>
                <w:rFonts w:ascii="仿宋" w:eastAsia="仿宋" w:hAnsi="仿宋"/>
                <w:sz w:val="24"/>
                <w:szCs w:val="24"/>
              </w:rPr>
            </w:pPr>
            <w:r w:rsidRPr="00241D21">
              <w:rPr>
                <w:rFonts w:ascii="仿宋" w:eastAsia="仿宋" w:hAnsi="仿宋"/>
                <w:sz w:val="24"/>
                <w:szCs w:val="24"/>
              </w:rPr>
              <w:t>数量</w:t>
            </w:r>
          </w:p>
        </w:tc>
        <w:tc>
          <w:tcPr>
            <w:tcW w:w="630"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jc w:val="center"/>
              <w:rPr>
                <w:rFonts w:ascii="仿宋" w:eastAsia="仿宋" w:hAnsi="仿宋"/>
                <w:sz w:val="24"/>
                <w:szCs w:val="24"/>
              </w:rPr>
            </w:pPr>
            <w:r w:rsidRPr="00241D21">
              <w:rPr>
                <w:rFonts w:ascii="仿宋" w:eastAsia="仿宋" w:hAnsi="仿宋"/>
                <w:sz w:val="24"/>
                <w:szCs w:val="24"/>
              </w:rPr>
              <w:t>品牌</w:t>
            </w:r>
          </w:p>
        </w:tc>
        <w:tc>
          <w:tcPr>
            <w:tcW w:w="1590"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jc w:val="center"/>
              <w:rPr>
                <w:rFonts w:ascii="仿宋" w:eastAsia="仿宋" w:hAnsi="仿宋"/>
                <w:sz w:val="24"/>
                <w:szCs w:val="24"/>
              </w:rPr>
            </w:pPr>
            <w:r w:rsidRPr="00241D21">
              <w:rPr>
                <w:rFonts w:ascii="仿宋" w:eastAsia="仿宋" w:hAnsi="仿宋"/>
                <w:sz w:val="24"/>
                <w:szCs w:val="24"/>
              </w:rPr>
              <w:t>规格及技术参数</w:t>
            </w:r>
          </w:p>
        </w:tc>
        <w:tc>
          <w:tcPr>
            <w:tcW w:w="510"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jc w:val="center"/>
              <w:rPr>
                <w:rFonts w:ascii="仿宋" w:eastAsia="仿宋" w:hAnsi="仿宋"/>
                <w:sz w:val="24"/>
                <w:szCs w:val="24"/>
              </w:rPr>
            </w:pPr>
            <w:r w:rsidRPr="00241D21">
              <w:rPr>
                <w:rFonts w:ascii="仿宋" w:eastAsia="仿宋" w:hAnsi="仿宋"/>
                <w:sz w:val="24"/>
                <w:szCs w:val="24"/>
              </w:rPr>
              <w:t>单价</w:t>
            </w:r>
          </w:p>
        </w:tc>
        <w:tc>
          <w:tcPr>
            <w:tcW w:w="1464"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jc w:val="center"/>
              <w:rPr>
                <w:rFonts w:ascii="仿宋" w:eastAsia="仿宋" w:hAnsi="仿宋"/>
                <w:sz w:val="24"/>
                <w:szCs w:val="24"/>
              </w:rPr>
            </w:pPr>
            <w:r w:rsidRPr="00241D21">
              <w:rPr>
                <w:rFonts w:ascii="仿宋" w:eastAsia="仿宋" w:hAnsi="仿宋"/>
                <w:sz w:val="24"/>
                <w:szCs w:val="24"/>
              </w:rPr>
              <w:t>总价</w:t>
            </w:r>
            <w:r w:rsidRPr="00241D21">
              <w:rPr>
                <w:rFonts w:ascii="仿宋" w:eastAsia="仿宋" w:hAnsi="仿宋" w:hint="eastAsia"/>
                <w:sz w:val="24"/>
                <w:szCs w:val="24"/>
              </w:rPr>
              <w:t>（元）</w:t>
            </w:r>
          </w:p>
        </w:tc>
        <w:tc>
          <w:tcPr>
            <w:tcW w:w="1081"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jc w:val="center"/>
              <w:rPr>
                <w:rFonts w:ascii="仿宋" w:eastAsia="仿宋" w:hAnsi="仿宋"/>
                <w:sz w:val="24"/>
                <w:szCs w:val="24"/>
              </w:rPr>
            </w:pPr>
            <w:r w:rsidRPr="00241D21">
              <w:rPr>
                <w:rFonts w:ascii="仿宋" w:eastAsia="仿宋" w:hAnsi="仿宋"/>
                <w:sz w:val="24"/>
                <w:szCs w:val="24"/>
              </w:rPr>
              <w:t>备注</w:t>
            </w:r>
          </w:p>
        </w:tc>
      </w:tr>
      <w:tr w:rsidR="00241D21" w:rsidRPr="00241D21" w:rsidTr="003835E8">
        <w:trPr>
          <w:trHeight w:val="286"/>
        </w:trPr>
        <w:tc>
          <w:tcPr>
            <w:tcW w:w="828"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rPr>
                <w:rFonts w:ascii="仿宋" w:eastAsia="仿宋" w:hAnsi="仿宋"/>
                <w:sz w:val="24"/>
                <w:szCs w:val="24"/>
              </w:rPr>
            </w:pPr>
          </w:p>
        </w:tc>
        <w:tc>
          <w:tcPr>
            <w:tcW w:w="2503" w:type="dxa"/>
            <w:gridSpan w:val="2"/>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rPr>
                <w:rFonts w:ascii="仿宋" w:eastAsia="仿宋" w:hAnsi="仿宋"/>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jc w:val="left"/>
              <w:rPr>
                <w:rFonts w:ascii="仿宋" w:eastAsia="仿宋" w:hAnsi="仿宋"/>
                <w:sz w:val="24"/>
                <w:szCs w:val="24"/>
              </w:rPr>
            </w:pPr>
          </w:p>
        </w:tc>
        <w:tc>
          <w:tcPr>
            <w:tcW w:w="2730" w:type="dxa"/>
            <w:gridSpan w:val="3"/>
            <w:tcBorders>
              <w:top w:val="single" w:sz="4" w:space="0" w:color="auto"/>
              <w:left w:val="single" w:sz="4" w:space="0" w:color="auto"/>
              <w:bottom w:val="single" w:sz="4" w:space="0" w:color="auto"/>
              <w:right w:val="single" w:sz="4" w:space="0" w:color="auto"/>
            </w:tcBorders>
          </w:tcPr>
          <w:p w:rsidR="0070669A" w:rsidRPr="00241D21" w:rsidRDefault="0070669A" w:rsidP="003835E8">
            <w:pPr>
              <w:widowControl/>
              <w:spacing w:before="150" w:after="150" w:line="360" w:lineRule="auto"/>
              <w:ind w:right="150"/>
              <w:jc w:val="left"/>
              <w:rPr>
                <w:rFonts w:ascii="仿宋" w:eastAsia="仿宋" w:hAnsi="仿宋"/>
                <w:sz w:val="24"/>
                <w:szCs w:val="24"/>
              </w:rPr>
            </w:pPr>
          </w:p>
        </w:tc>
        <w:tc>
          <w:tcPr>
            <w:tcW w:w="1464" w:type="dxa"/>
            <w:tcBorders>
              <w:top w:val="single" w:sz="4" w:space="0" w:color="auto"/>
              <w:left w:val="single" w:sz="4" w:space="0" w:color="auto"/>
              <w:bottom w:val="single" w:sz="4" w:space="0" w:color="auto"/>
              <w:right w:val="single" w:sz="4" w:space="0" w:color="auto"/>
            </w:tcBorders>
          </w:tcPr>
          <w:p w:rsidR="0070669A" w:rsidRPr="00241D21" w:rsidRDefault="0070669A" w:rsidP="003835E8">
            <w:pPr>
              <w:widowControl/>
              <w:spacing w:before="150" w:after="150" w:line="360" w:lineRule="auto"/>
              <w:ind w:right="150"/>
              <w:rPr>
                <w:rFonts w:ascii="仿宋" w:eastAsia="仿宋" w:hAnsi="仿宋"/>
                <w:sz w:val="24"/>
                <w:szCs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ind w:firstLine="480"/>
              <w:jc w:val="center"/>
              <w:rPr>
                <w:rFonts w:ascii="仿宋" w:eastAsia="仿宋" w:hAnsi="仿宋"/>
                <w:sz w:val="24"/>
                <w:szCs w:val="24"/>
              </w:rPr>
            </w:pPr>
          </w:p>
        </w:tc>
      </w:tr>
      <w:tr w:rsidR="00241D21" w:rsidRPr="00241D21" w:rsidTr="003835E8">
        <w:trPr>
          <w:trHeight w:val="865"/>
        </w:trPr>
        <w:tc>
          <w:tcPr>
            <w:tcW w:w="2206" w:type="dxa"/>
            <w:gridSpan w:val="2"/>
            <w:tcBorders>
              <w:top w:val="single" w:sz="4" w:space="0" w:color="auto"/>
              <w:left w:val="single" w:sz="4" w:space="0" w:color="auto"/>
              <w:bottom w:val="single" w:sz="4" w:space="0" w:color="auto"/>
              <w:right w:val="single" w:sz="4" w:space="0" w:color="auto"/>
            </w:tcBorders>
            <w:vAlign w:val="center"/>
          </w:tcPr>
          <w:p w:rsidR="0070669A" w:rsidRPr="00241D21" w:rsidRDefault="0070669A" w:rsidP="003835E8">
            <w:pPr>
              <w:widowControl/>
              <w:spacing w:line="360" w:lineRule="auto"/>
              <w:ind w:firstLine="480"/>
              <w:jc w:val="center"/>
              <w:rPr>
                <w:rFonts w:ascii="仿宋" w:eastAsia="仿宋" w:hAnsi="仿宋"/>
                <w:sz w:val="24"/>
                <w:szCs w:val="24"/>
              </w:rPr>
            </w:pPr>
            <w:r w:rsidRPr="00241D21">
              <w:rPr>
                <w:rFonts w:ascii="仿宋" w:eastAsia="仿宋" w:hAnsi="仿宋"/>
                <w:sz w:val="24"/>
                <w:szCs w:val="24"/>
              </w:rPr>
              <w:t>合 计</w:t>
            </w:r>
          </w:p>
        </w:tc>
        <w:tc>
          <w:tcPr>
            <w:tcW w:w="7240" w:type="dxa"/>
            <w:gridSpan w:val="7"/>
            <w:tcBorders>
              <w:top w:val="single" w:sz="4" w:space="0" w:color="auto"/>
              <w:left w:val="single" w:sz="4" w:space="0" w:color="auto"/>
              <w:bottom w:val="single" w:sz="4" w:space="0" w:color="auto"/>
              <w:right w:val="single" w:sz="4" w:space="0" w:color="auto"/>
            </w:tcBorders>
            <w:vAlign w:val="center"/>
          </w:tcPr>
          <w:p w:rsidR="0070669A" w:rsidRPr="00241D21" w:rsidRDefault="0070669A" w:rsidP="0070669A">
            <w:pPr>
              <w:widowControl/>
              <w:spacing w:line="360" w:lineRule="auto"/>
              <w:jc w:val="left"/>
              <w:rPr>
                <w:rFonts w:ascii="仿宋" w:eastAsia="仿宋" w:hAnsi="仿宋"/>
                <w:sz w:val="24"/>
                <w:szCs w:val="24"/>
              </w:rPr>
            </w:pPr>
          </w:p>
        </w:tc>
      </w:tr>
    </w:tbl>
    <w:p w:rsidR="0070669A" w:rsidRPr="00241D21" w:rsidRDefault="00A11DA0" w:rsidP="0070669A">
      <w:pPr>
        <w:widowControl/>
        <w:numPr>
          <w:ilvl w:val="0"/>
          <w:numId w:val="8"/>
        </w:numPr>
        <w:spacing w:after="120" w:line="440" w:lineRule="atLeast"/>
        <w:ind w:firstLine="480"/>
        <w:jc w:val="left"/>
        <w:rPr>
          <w:rFonts w:ascii="仿宋" w:eastAsia="仿宋" w:hAnsi="仿宋"/>
          <w:sz w:val="24"/>
          <w:szCs w:val="24"/>
        </w:rPr>
      </w:pPr>
      <w:r w:rsidRPr="00241D21">
        <w:rPr>
          <w:rFonts w:ascii="仿宋" w:eastAsia="仿宋" w:hAnsi="仿宋" w:hint="eastAsia"/>
          <w:sz w:val="24"/>
          <w:szCs w:val="24"/>
        </w:rPr>
        <w:t>设施</w:t>
      </w:r>
      <w:r w:rsidR="0070669A" w:rsidRPr="00241D21">
        <w:rPr>
          <w:rFonts w:ascii="仿宋" w:eastAsia="仿宋" w:hAnsi="仿宋" w:hint="eastAsia"/>
          <w:sz w:val="24"/>
          <w:szCs w:val="24"/>
        </w:rPr>
        <w:t xml:space="preserve">颜色、数量、价格及其它按甲乙双方最后核准的实际供货清单提供。   </w:t>
      </w:r>
    </w:p>
    <w:p w:rsidR="0070669A" w:rsidRPr="00241D21" w:rsidRDefault="0070669A" w:rsidP="0070669A">
      <w:pPr>
        <w:widowControl/>
        <w:spacing w:after="120" w:line="440" w:lineRule="atLeast"/>
        <w:jc w:val="left"/>
        <w:rPr>
          <w:rFonts w:ascii="仿宋" w:eastAsia="仿宋" w:hAnsi="仿宋"/>
          <w:sz w:val="24"/>
          <w:szCs w:val="24"/>
        </w:rPr>
      </w:pPr>
      <w:r w:rsidRPr="00241D21">
        <w:rPr>
          <w:rFonts w:ascii="仿宋" w:eastAsia="仿宋" w:hAnsi="仿宋" w:hint="eastAsia"/>
          <w:sz w:val="24"/>
          <w:szCs w:val="24"/>
        </w:rPr>
        <w:t xml:space="preserve">    2、以上设备在安装过程中如发生缺项，由乙方无偿补足；验收的设备及附件如少于合同总数的，将按实调减合同总价。</w:t>
      </w:r>
    </w:p>
    <w:p w:rsidR="0070669A" w:rsidRPr="00241D21" w:rsidRDefault="0070669A" w:rsidP="0070669A">
      <w:pPr>
        <w:widowControl/>
        <w:spacing w:after="120" w:line="440" w:lineRule="atLeast"/>
        <w:ind w:firstLineChars="200" w:firstLine="480"/>
        <w:jc w:val="left"/>
        <w:rPr>
          <w:rFonts w:ascii="仿宋" w:eastAsia="仿宋" w:hAnsi="仿宋"/>
          <w:sz w:val="24"/>
          <w:szCs w:val="24"/>
        </w:rPr>
      </w:pPr>
      <w:r w:rsidRPr="00241D21">
        <w:rPr>
          <w:rFonts w:ascii="仿宋" w:eastAsia="仿宋" w:hAnsi="仿宋" w:hint="eastAsia"/>
          <w:sz w:val="24"/>
          <w:szCs w:val="24"/>
        </w:rPr>
        <w:t>3、</w:t>
      </w:r>
      <w:r w:rsidRPr="00241D21">
        <w:rPr>
          <w:rFonts w:ascii="仿宋" w:eastAsia="仿宋" w:hAnsi="仿宋"/>
          <w:sz w:val="24"/>
          <w:szCs w:val="24"/>
        </w:rPr>
        <w:t>当采购数量与实际使用数量不一致时，供方应根据实际使用量供货，合同的最终结算金额按实际使用量乘以中标单价进行计算</w:t>
      </w:r>
      <w:r w:rsidRPr="00241D21">
        <w:rPr>
          <w:rFonts w:ascii="仿宋" w:eastAsia="仿宋" w:hAnsi="仿宋" w:hint="eastAsia"/>
          <w:sz w:val="24"/>
          <w:szCs w:val="24"/>
        </w:rPr>
        <w:t>。</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sz w:val="24"/>
          <w:szCs w:val="24"/>
        </w:rPr>
        <w:lastRenderedPageBreak/>
        <w:t>三、技术资料</w:t>
      </w:r>
    </w:p>
    <w:p w:rsidR="0070669A" w:rsidRPr="00241D21" w:rsidRDefault="0070669A" w:rsidP="0070669A">
      <w:pPr>
        <w:widowControl/>
        <w:spacing w:line="360" w:lineRule="auto"/>
        <w:ind w:leftChars="194" w:left="407" w:firstLineChars="50" w:firstLine="120"/>
        <w:jc w:val="left"/>
        <w:rPr>
          <w:rFonts w:ascii="仿宋" w:eastAsia="仿宋" w:hAnsi="仿宋"/>
          <w:sz w:val="24"/>
          <w:szCs w:val="24"/>
        </w:rPr>
      </w:pPr>
      <w:r w:rsidRPr="00241D21">
        <w:rPr>
          <w:rFonts w:ascii="仿宋" w:eastAsia="仿宋" w:hAnsi="仿宋"/>
          <w:sz w:val="24"/>
          <w:szCs w:val="24"/>
        </w:rPr>
        <w:t>1、供方应按招标文件规定的时间向需方提供使用货物的有关技术资料。</w:t>
      </w:r>
    </w:p>
    <w:p w:rsidR="0070669A" w:rsidRPr="00241D21" w:rsidRDefault="0070669A" w:rsidP="0070669A">
      <w:pPr>
        <w:widowControl/>
        <w:spacing w:line="360" w:lineRule="auto"/>
        <w:ind w:leftChars="37" w:left="78" w:firstLineChars="200" w:firstLine="480"/>
        <w:jc w:val="left"/>
        <w:rPr>
          <w:rFonts w:ascii="仿宋" w:eastAsia="仿宋" w:hAnsi="仿宋"/>
          <w:sz w:val="24"/>
          <w:szCs w:val="24"/>
        </w:rPr>
      </w:pPr>
      <w:r w:rsidRPr="00241D21">
        <w:rPr>
          <w:rFonts w:ascii="仿宋" w:eastAsia="仿宋" w:hAnsi="仿宋"/>
          <w:sz w:val="24"/>
          <w:szCs w:val="24"/>
        </w:rPr>
        <w:t>2、没有需方事先书面同意，供方不得将由需方提供的有关合同或任何合同条文、规格、计划、图纸、样品或资料提供给与履行本合同无关的任何其他人。即使</w:t>
      </w:r>
      <w:proofErr w:type="gramStart"/>
      <w:r w:rsidRPr="00241D21">
        <w:rPr>
          <w:rFonts w:ascii="仿宋" w:eastAsia="仿宋" w:hAnsi="仿宋"/>
          <w:sz w:val="24"/>
          <w:szCs w:val="24"/>
        </w:rPr>
        <w:t>向履行</w:t>
      </w:r>
      <w:proofErr w:type="gramEnd"/>
      <w:r w:rsidRPr="00241D21">
        <w:rPr>
          <w:rFonts w:ascii="仿宋" w:eastAsia="仿宋" w:hAnsi="仿宋"/>
          <w:sz w:val="24"/>
          <w:szCs w:val="24"/>
        </w:rPr>
        <w:t>本合同有关的人员提供，也应注意保密并限于履行合同的必需范围。</w:t>
      </w:r>
    </w:p>
    <w:p w:rsidR="0070669A" w:rsidRPr="00241D21" w:rsidRDefault="0070669A" w:rsidP="0070669A">
      <w:pPr>
        <w:widowControl/>
        <w:snapToGrid w:val="0"/>
        <w:spacing w:before="120" w:after="120" w:line="360" w:lineRule="auto"/>
        <w:ind w:leftChars="195" w:left="409" w:firstLineChars="49" w:firstLine="118"/>
        <w:jc w:val="left"/>
        <w:rPr>
          <w:rFonts w:ascii="仿宋" w:eastAsia="仿宋" w:hAnsi="仿宋"/>
          <w:sz w:val="24"/>
          <w:szCs w:val="24"/>
        </w:rPr>
      </w:pPr>
      <w:r w:rsidRPr="00241D21">
        <w:rPr>
          <w:rFonts w:ascii="仿宋" w:eastAsia="仿宋" w:hAnsi="仿宋"/>
          <w:sz w:val="24"/>
          <w:szCs w:val="24"/>
        </w:rPr>
        <w:t>四、知识产权</w:t>
      </w:r>
    </w:p>
    <w:p w:rsidR="0070669A" w:rsidRPr="00241D21" w:rsidRDefault="0070669A" w:rsidP="0070669A">
      <w:pPr>
        <w:widowControl/>
        <w:snapToGrid w:val="0"/>
        <w:spacing w:before="120" w:after="120" w:line="360" w:lineRule="auto"/>
        <w:ind w:firstLineChars="200" w:firstLine="480"/>
        <w:jc w:val="left"/>
        <w:rPr>
          <w:rFonts w:ascii="仿宋" w:eastAsia="仿宋" w:hAnsi="仿宋"/>
          <w:sz w:val="24"/>
          <w:szCs w:val="24"/>
        </w:rPr>
      </w:pPr>
      <w:r w:rsidRPr="00241D21">
        <w:rPr>
          <w:rFonts w:ascii="仿宋" w:eastAsia="仿宋" w:hAnsi="仿宋"/>
          <w:sz w:val="24"/>
          <w:szCs w:val="24"/>
        </w:rPr>
        <w:t>供方应保证所提供的货物或其任何一部分均不会侵犯任何第三方的知识产权。</w:t>
      </w:r>
    </w:p>
    <w:p w:rsidR="0070669A" w:rsidRPr="00241D21" w:rsidRDefault="0070669A" w:rsidP="0070669A">
      <w:pPr>
        <w:widowControl/>
        <w:snapToGrid w:val="0"/>
        <w:spacing w:before="120" w:after="120" w:line="360" w:lineRule="auto"/>
        <w:ind w:firstLineChars="196" w:firstLine="470"/>
        <w:jc w:val="left"/>
        <w:rPr>
          <w:rFonts w:ascii="仿宋" w:eastAsia="仿宋" w:hAnsi="仿宋"/>
          <w:sz w:val="24"/>
          <w:szCs w:val="24"/>
        </w:rPr>
      </w:pPr>
      <w:r w:rsidRPr="00241D21">
        <w:rPr>
          <w:rFonts w:ascii="仿宋" w:eastAsia="仿宋" w:hAnsi="仿宋"/>
          <w:sz w:val="24"/>
          <w:szCs w:val="24"/>
        </w:rPr>
        <w:t>五、产权担保</w:t>
      </w:r>
    </w:p>
    <w:p w:rsidR="0070669A" w:rsidRPr="00241D21" w:rsidRDefault="0070669A" w:rsidP="0070669A">
      <w:pPr>
        <w:widowControl/>
        <w:snapToGrid w:val="0"/>
        <w:spacing w:before="120" w:after="120" w:line="360" w:lineRule="auto"/>
        <w:jc w:val="left"/>
        <w:rPr>
          <w:rFonts w:ascii="仿宋" w:eastAsia="仿宋" w:hAnsi="仿宋"/>
          <w:sz w:val="24"/>
          <w:szCs w:val="24"/>
        </w:rPr>
      </w:pPr>
      <w:r w:rsidRPr="00241D21">
        <w:rPr>
          <w:rFonts w:ascii="仿宋" w:eastAsia="仿宋" w:hAnsi="仿宋" w:hint="eastAsia"/>
          <w:sz w:val="24"/>
          <w:szCs w:val="24"/>
        </w:rPr>
        <w:t xml:space="preserve">    </w:t>
      </w:r>
      <w:r w:rsidRPr="00241D21">
        <w:rPr>
          <w:rFonts w:ascii="仿宋" w:eastAsia="仿宋" w:hAnsi="仿宋"/>
          <w:sz w:val="24"/>
          <w:szCs w:val="24"/>
        </w:rPr>
        <w:t>供方保证所交付的货物的所有权完全属于供方且无任何抵押、查封等产权瑕疵。</w:t>
      </w:r>
    </w:p>
    <w:p w:rsidR="0070669A" w:rsidRPr="00241D21" w:rsidRDefault="0070669A" w:rsidP="0070669A">
      <w:pPr>
        <w:widowControl/>
        <w:snapToGrid w:val="0"/>
        <w:spacing w:before="120" w:after="120" w:line="360" w:lineRule="auto"/>
        <w:ind w:leftChars="195" w:left="409" w:firstLineChars="49" w:firstLine="118"/>
        <w:jc w:val="left"/>
        <w:rPr>
          <w:rFonts w:ascii="仿宋" w:eastAsia="仿宋" w:hAnsi="仿宋"/>
          <w:sz w:val="24"/>
          <w:szCs w:val="24"/>
        </w:rPr>
      </w:pPr>
      <w:r w:rsidRPr="00241D21">
        <w:rPr>
          <w:rFonts w:ascii="仿宋" w:eastAsia="仿宋" w:hAnsi="仿宋" w:hint="eastAsia"/>
          <w:sz w:val="24"/>
          <w:szCs w:val="24"/>
        </w:rPr>
        <w:t>六、项目质量</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hint="eastAsia"/>
          <w:sz w:val="24"/>
          <w:szCs w:val="24"/>
        </w:rPr>
        <w:t>（1）乙方保证本合同所供设备是符合我国技术规范和质量标准的环保全新合格产品。在质量、规格型号等方面与供方提供的生产厂家产品说明书、品质保证书、本合同相符合。设备到达工地时内外包装完好无损。</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hint="eastAsia"/>
          <w:sz w:val="24"/>
          <w:szCs w:val="24"/>
        </w:rPr>
        <w:t>（2）安装所需辅助材料选用的品牌与投标文件相一致。</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hint="eastAsia"/>
          <w:sz w:val="24"/>
          <w:szCs w:val="24"/>
        </w:rPr>
        <w:t>（3）家具在质保期内如发现质量问题，实行包修、包换、包退，直至产品符合质量要求，由此所产生的一切费用和直接经济损失由乙方承担。</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hint="eastAsia"/>
          <w:sz w:val="24"/>
          <w:szCs w:val="24"/>
        </w:rPr>
        <w:t>（4）乙方保证按ISO9001系列标准或相应的质量管理和质量保证体系，对项目实施、调试、验收等各个环节进行严格的质量管理和质量控制。</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hint="eastAsia"/>
          <w:sz w:val="24"/>
          <w:szCs w:val="24"/>
        </w:rPr>
        <w:t>（5）乙方须严格按设计方案和国家现行项目实施验收规范有关规定，精心组织实施、记录。</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hint="eastAsia"/>
          <w:sz w:val="24"/>
          <w:szCs w:val="24"/>
        </w:rPr>
        <w:t>（6） 项目的质量、技术标准如在招标文件和投标文件中无相应说明，则按中华人民共和国有关部门颁布的最新的国家或专业（部）标准或相应的国际标准执行。没有国家或专业（部）标准的，按企业标准执行。</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hint="eastAsia"/>
          <w:sz w:val="24"/>
          <w:szCs w:val="24"/>
        </w:rPr>
        <w:t>（7） 项目实施过程中应严格做好安全防范措施，如乙方项目实施人员在实施中违反操作规定造成人员伤亡事故或实施现场防范措施设置不明造成人员伤害事故，一切责任均由乙方负责。</w:t>
      </w:r>
    </w:p>
    <w:p w:rsidR="0070669A" w:rsidRPr="00241D21" w:rsidRDefault="0070669A" w:rsidP="0070669A">
      <w:pPr>
        <w:widowControl/>
        <w:snapToGrid w:val="0"/>
        <w:spacing w:before="120" w:after="120" w:line="360" w:lineRule="auto"/>
        <w:ind w:firstLineChars="200" w:firstLine="480"/>
        <w:jc w:val="left"/>
        <w:rPr>
          <w:rFonts w:ascii="仿宋" w:eastAsia="仿宋" w:hAnsi="仿宋"/>
          <w:sz w:val="24"/>
          <w:szCs w:val="24"/>
        </w:rPr>
      </w:pPr>
      <w:r w:rsidRPr="00241D21">
        <w:rPr>
          <w:rFonts w:ascii="仿宋" w:eastAsia="仿宋" w:hAnsi="仿宋" w:hint="eastAsia"/>
          <w:sz w:val="24"/>
          <w:szCs w:val="24"/>
        </w:rPr>
        <w:lastRenderedPageBreak/>
        <w:t>八</w:t>
      </w:r>
      <w:r w:rsidRPr="00241D21">
        <w:rPr>
          <w:rFonts w:ascii="仿宋" w:eastAsia="仿宋" w:hAnsi="仿宋"/>
          <w:sz w:val="24"/>
          <w:szCs w:val="24"/>
        </w:rPr>
        <w:t>、转包或分包</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1、本合同范围的货物，应由供方直接供应，不得转让他人供应；</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2、供方不得将本合同范围的货物全部或部分分包给他人供应；</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3、如有转让和分包行为，需方有权解除合同，没收履约保证金并追究供方的违约责任。</w:t>
      </w:r>
    </w:p>
    <w:p w:rsidR="0070669A" w:rsidRPr="00241D21" w:rsidRDefault="0070669A" w:rsidP="0070669A">
      <w:pPr>
        <w:widowControl/>
        <w:snapToGrid w:val="0"/>
        <w:spacing w:before="120" w:after="120" w:line="480" w:lineRule="atLeast"/>
        <w:ind w:firstLine="480"/>
        <w:jc w:val="left"/>
        <w:rPr>
          <w:rFonts w:ascii="仿宋" w:eastAsia="仿宋" w:hAnsi="仿宋"/>
          <w:sz w:val="24"/>
          <w:szCs w:val="24"/>
        </w:rPr>
      </w:pPr>
      <w:r w:rsidRPr="00241D21">
        <w:rPr>
          <w:rFonts w:ascii="仿宋" w:eastAsia="仿宋" w:hAnsi="仿宋" w:hint="eastAsia"/>
          <w:sz w:val="24"/>
          <w:szCs w:val="24"/>
        </w:rPr>
        <w:t>九</w:t>
      </w:r>
      <w:r w:rsidRPr="00241D21">
        <w:rPr>
          <w:rFonts w:ascii="仿宋" w:eastAsia="仿宋" w:hAnsi="仿宋"/>
          <w:sz w:val="24"/>
          <w:szCs w:val="24"/>
        </w:rPr>
        <w:t>、质保期</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sz w:val="24"/>
          <w:szCs w:val="24"/>
        </w:rPr>
        <w:t>供方必须对合同中规定的货物提供至少</w:t>
      </w:r>
      <w:r w:rsidRPr="00241D21">
        <w:rPr>
          <w:rFonts w:ascii="仿宋" w:eastAsia="仿宋" w:hAnsi="仿宋" w:hint="eastAsia"/>
          <w:sz w:val="24"/>
          <w:szCs w:val="24"/>
          <w:u w:val="single"/>
        </w:rPr>
        <w:t xml:space="preserve"> 五  </w:t>
      </w:r>
      <w:r w:rsidRPr="00241D21">
        <w:rPr>
          <w:rFonts w:ascii="仿宋" w:eastAsia="仿宋" w:hAnsi="仿宋"/>
          <w:sz w:val="24"/>
          <w:szCs w:val="24"/>
        </w:rPr>
        <w:t xml:space="preserve"> 年的质保期（货物另有规定的按原规定执行），时间从整体工程验收合格办理移交手续之日起计算。质保期内供方须免费负责修理和替换任何由于产品自身的质量问题造成的损坏，并负责有关费用。供方不能修理和不能调换，按不能交货处理。如因需方使用不当造成故障，供方负责包修、包换或者包退，费用双方另行协商。维修过程中供方提供的材料色泽等应与原来的保持一致。</w:t>
      </w:r>
    </w:p>
    <w:p w:rsidR="0070669A" w:rsidRPr="00241D21" w:rsidRDefault="0070669A" w:rsidP="0070669A">
      <w:pPr>
        <w:widowControl/>
        <w:snapToGrid w:val="0"/>
        <w:spacing w:before="120" w:after="120" w:line="480" w:lineRule="atLeast"/>
        <w:ind w:firstLine="480"/>
        <w:jc w:val="left"/>
        <w:rPr>
          <w:rFonts w:ascii="仿宋" w:eastAsia="仿宋" w:hAnsi="仿宋"/>
          <w:sz w:val="24"/>
          <w:szCs w:val="24"/>
        </w:rPr>
      </w:pPr>
      <w:r w:rsidRPr="00241D21">
        <w:rPr>
          <w:rFonts w:ascii="仿宋" w:eastAsia="仿宋" w:hAnsi="仿宋"/>
          <w:sz w:val="24"/>
          <w:szCs w:val="24"/>
        </w:rPr>
        <w:t>九、交货期、交货方式及交货地点</w:t>
      </w:r>
    </w:p>
    <w:p w:rsidR="0070669A" w:rsidRPr="00241D21" w:rsidRDefault="0070669A" w:rsidP="0070669A">
      <w:pPr>
        <w:autoSpaceDE w:val="0"/>
        <w:autoSpaceDN w:val="0"/>
        <w:adjustRightInd w:val="0"/>
        <w:spacing w:line="360" w:lineRule="auto"/>
        <w:ind w:firstLineChars="200" w:firstLine="480"/>
        <w:rPr>
          <w:rFonts w:ascii="仿宋" w:eastAsia="仿宋" w:hAnsi="仿宋"/>
          <w:sz w:val="24"/>
          <w:szCs w:val="24"/>
        </w:rPr>
      </w:pPr>
      <w:r w:rsidRPr="00241D21">
        <w:rPr>
          <w:rFonts w:ascii="仿宋" w:eastAsia="仿宋" w:hAnsi="仿宋"/>
          <w:sz w:val="24"/>
          <w:szCs w:val="24"/>
        </w:rPr>
        <w:t>1、交货期：</w:t>
      </w:r>
    </w:p>
    <w:p w:rsidR="0070669A" w:rsidRPr="00241D21" w:rsidRDefault="0070669A" w:rsidP="0070669A">
      <w:pPr>
        <w:spacing w:after="50" w:line="420" w:lineRule="exact"/>
        <w:ind w:firstLineChars="200" w:firstLine="480"/>
        <w:rPr>
          <w:rFonts w:ascii="仿宋" w:eastAsia="仿宋" w:hAnsi="仿宋"/>
          <w:sz w:val="24"/>
          <w:szCs w:val="24"/>
        </w:rPr>
      </w:pPr>
      <w:r w:rsidRPr="00241D21">
        <w:rPr>
          <w:rFonts w:ascii="仿宋" w:eastAsia="仿宋" w:hAnsi="仿宋" w:hint="eastAsia"/>
          <w:sz w:val="24"/>
          <w:szCs w:val="24"/>
        </w:rPr>
        <w:t>合同签订后</w:t>
      </w:r>
      <w:r w:rsidR="00982AF9" w:rsidRPr="00241D21">
        <w:rPr>
          <w:rFonts w:ascii="仿宋" w:eastAsia="仿宋" w:hAnsi="仿宋"/>
          <w:sz w:val="24"/>
          <w:szCs w:val="24"/>
        </w:rPr>
        <w:t>30</w:t>
      </w:r>
      <w:r w:rsidRPr="00241D21">
        <w:rPr>
          <w:rFonts w:ascii="仿宋" w:eastAsia="仿宋" w:hAnsi="仿宋" w:hint="eastAsia"/>
          <w:sz w:val="24"/>
          <w:szCs w:val="24"/>
        </w:rPr>
        <w:t>天内完成货物供货、安装、调试、验收等工作。</w:t>
      </w:r>
    </w:p>
    <w:p w:rsidR="0070669A" w:rsidRPr="00241D21" w:rsidRDefault="0070669A" w:rsidP="0070669A">
      <w:pPr>
        <w:autoSpaceDE w:val="0"/>
        <w:autoSpaceDN w:val="0"/>
        <w:adjustRightInd w:val="0"/>
        <w:spacing w:line="360" w:lineRule="auto"/>
        <w:ind w:firstLineChars="200" w:firstLine="480"/>
        <w:rPr>
          <w:rFonts w:ascii="仿宋" w:eastAsia="仿宋" w:hAnsi="仿宋"/>
          <w:sz w:val="24"/>
          <w:szCs w:val="24"/>
        </w:rPr>
      </w:pPr>
      <w:r w:rsidRPr="00241D21">
        <w:rPr>
          <w:rFonts w:ascii="仿宋" w:eastAsia="仿宋" w:hAnsi="仿宋"/>
          <w:sz w:val="24"/>
          <w:szCs w:val="24"/>
        </w:rPr>
        <w:t>2、交货方式：</w:t>
      </w:r>
      <w:r w:rsidRPr="00241D21">
        <w:rPr>
          <w:rFonts w:ascii="仿宋" w:eastAsia="仿宋" w:hAnsi="仿宋" w:hint="eastAsia"/>
          <w:sz w:val="24"/>
          <w:szCs w:val="24"/>
        </w:rPr>
        <w:t>按需方要求</w:t>
      </w:r>
    </w:p>
    <w:p w:rsidR="0070669A" w:rsidRPr="00241D21" w:rsidRDefault="0070669A" w:rsidP="0070669A">
      <w:pPr>
        <w:widowControl/>
        <w:spacing w:line="360" w:lineRule="auto"/>
        <w:ind w:firstLine="482"/>
        <w:jc w:val="left"/>
        <w:rPr>
          <w:rFonts w:ascii="仿宋" w:eastAsia="仿宋" w:hAnsi="仿宋"/>
          <w:sz w:val="24"/>
          <w:szCs w:val="24"/>
        </w:rPr>
      </w:pPr>
      <w:r w:rsidRPr="00241D21">
        <w:rPr>
          <w:rFonts w:ascii="仿宋" w:eastAsia="仿宋" w:hAnsi="仿宋"/>
          <w:sz w:val="24"/>
          <w:szCs w:val="24"/>
        </w:rPr>
        <w:t>3、交货地点：</w:t>
      </w:r>
      <w:r w:rsidRPr="00241D21">
        <w:rPr>
          <w:rFonts w:ascii="仿宋" w:eastAsia="仿宋" w:hAnsi="仿宋" w:hint="eastAsia"/>
          <w:sz w:val="24"/>
          <w:szCs w:val="24"/>
        </w:rPr>
        <w:t>需方指定地点</w:t>
      </w:r>
    </w:p>
    <w:p w:rsidR="0070669A" w:rsidRPr="00241D21" w:rsidRDefault="0070669A" w:rsidP="0070669A">
      <w:pPr>
        <w:widowControl/>
        <w:spacing w:line="360" w:lineRule="auto"/>
        <w:ind w:firstLine="482"/>
        <w:jc w:val="left"/>
        <w:rPr>
          <w:rFonts w:ascii="仿宋" w:eastAsia="仿宋" w:hAnsi="仿宋"/>
          <w:sz w:val="24"/>
          <w:szCs w:val="24"/>
        </w:rPr>
      </w:pPr>
      <w:r w:rsidRPr="00241D21">
        <w:rPr>
          <w:rFonts w:ascii="仿宋" w:eastAsia="仿宋" w:hAnsi="仿宋" w:hint="eastAsia"/>
          <w:sz w:val="24"/>
          <w:szCs w:val="24"/>
        </w:rPr>
        <w:t>4、供方选用家具的主要用材时，需经需方同意后方可进行加工制作。若供方选用品牌达不到需方要求，则由需方在推荐品牌中选定任</w:t>
      </w:r>
      <w:proofErr w:type="gramStart"/>
      <w:r w:rsidRPr="00241D21">
        <w:rPr>
          <w:rFonts w:ascii="仿宋" w:eastAsia="仿宋" w:hAnsi="仿宋" w:hint="eastAsia"/>
          <w:sz w:val="24"/>
          <w:szCs w:val="24"/>
        </w:rPr>
        <w:t>一</w:t>
      </w:r>
      <w:proofErr w:type="gramEnd"/>
      <w:r w:rsidRPr="00241D21">
        <w:rPr>
          <w:rFonts w:ascii="仿宋" w:eastAsia="仿宋" w:hAnsi="仿宋" w:hint="eastAsia"/>
          <w:sz w:val="24"/>
          <w:szCs w:val="24"/>
        </w:rPr>
        <w:t>品牌，且价格不作调整。</w:t>
      </w:r>
    </w:p>
    <w:p w:rsidR="0070669A" w:rsidRPr="00241D21" w:rsidRDefault="0070669A" w:rsidP="0070669A">
      <w:pPr>
        <w:widowControl/>
        <w:snapToGrid w:val="0"/>
        <w:spacing w:before="120" w:after="120" w:line="480" w:lineRule="atLeast"/>
        <w:ind w:firstLine="480"/>
        <w:jc w:val="left"/>
        <w:rPr>
          <w:rFonts w:ascii="仿宋" w:eastAsia="仿宋" w:hAnsi="仿宋"/>
          <w:sz w:val="24"/>
          <w:szCs w:val="24"/>
        </w:rPr>
      </w:pPr>
      <w:r w:rsidRPr="00241D21">
        <w:rPr>
          <w:rFonts w:ascii="仿宋" w:eastAsia="仿宋" w:hAnsi="仿宋"/>
          <w:sz w:val="24"/>
          <w:szCs w:val="24"/>
        </w:rPr>
        <w:t>十、货款支付</w:t>
      </w:r>
    </w:p>
    <w:p w:rsidR="0070669A" w:rsidRPr="00241D21" w:rsidRDefault="0070669A" w:rsidP="0070669A">
      <w:pPr>
        <w:widowControl/>
        <w:snapToGrid w:val="0"/>
        <w:spacing w:before="120" w:after="120" w:line="480" w:lineRule="atLeast"/>
        <w:ind w:firstLine="480"/>
        <w:jc w:val="left"/>
        <w:rPr>
          <w:rFonts w:ascii="仿宋" w:eastAsia="仿宋" w:hAnsi="仿宋"/>
          <w:sz w:val="24"/>
          <w:szCs w:val="24"/>
        </w:rPr>
      </w:pPr>
      <w:r w:rsidRPr="00241D21">
        <w:rPr>
          <w:rFonts w:ascii="仿宋" w:eastAsia="仿宋" w:hAnsi="仿宋"/>
          <w:sz w:val="24"/>
          <w:szCs w:val="24"/>
        </w:rPr>
        <w:t>1、付款方式：</w:t>
      </w:r>
    </w:p>
    <w:p w:rsidR="0070669A" w:rsidRPr="00241D21" w:rsidRDefault="0070669A" w:rsidP="0070669A">
      <w:pPr>
        <w:widowControl/>
        <w:numPr>
          <w:ilvl w:val="0"/>
          <w:numId w:val="9"/>
        </w:numPr>
        <w:spacing w:line="360" w:lineRule="auto"/>
        <w:ind w:firstLine="480"/>
        <w:jc w:val="left"/>
        <w:rPr>
          <w:rFonts w:ascii="仿宋" w:eastAsia="仿宋" w:hAnsi="仿宋"/>
          <w:sz w:val="24"/>
          <w:szCs w:val="24"/>
        </w:rPr>
      </w:pPr>
      <w:r w:rsidRPr="00241D21">
        <w:rPr>
          <w:rFonts w:ascii="仿宋" w:eastAsia="仿宋" w:hAnsi="仿宋" w:hint="eastAsia"/>
          <w:sz w:val="24"/>
          <w:szCs w:val="24"/>
        </w:rPr>
        <w:t>所有货物供货、安装、调试并验收合格后，需方付至实际货款的</w:t>
      </w:r>
      <w:r w:rsidR="004D57FC">
        <w:rPr>
          <w:rFonts w:ascii="仿宋" w:eastAsia="仿宋" w:hAnsi="仿宋" w:hint="eastAsia"/>
          <w:sz w:val="24"/>
          <w:szCs w:val="24"/>
        </w:rPr>
        <w:t>95</w:t>
      </w:r>
      <w:r w:rsidRPr="00241D21">
        <w:rPr>
          <w:rFonts w:ascii="仿宋" w:eastAsia="仿宋" w:hAnsi="仿宋" w:hint="eastAsia"/>
          <w:sz w:val="24"/>
          <w:szCs w:val="24"/>
        </w:rPr>
        <w:t>%</w:t>
      </w:r>
      <w:r w:rsidR="004D57FC">
        <w:rPr>
          <w:rFonts w:ascii="仿宋" w:eastAsia="仿宋" w:hAnsi="仿宋" w:hint="eastAsia"/>
          <w:sz w:val="24"/>
          <w:szCs w:val="24"/>
        </w:rPr>
        <w:t>，剩余5%的货款待验收合格一年后无质量问题后支付</w:t>
      </w:r>
      <w:r w:rsidRPr="00241D21">
        <w:rPr>
          <w:rFonts w:ascii="仿宋" w:eastAsia="仿宋" w:hAnsi="仿宋"/>
          <w:sz w:val="24"/>
          <w:szCs w:val="24"/>
        </w:rPr>
        <w:t>。</w:t>
      </w:r>
    </w:p>
    <w:p w:rsidR="0070669A" w:rsidRPr="00241D21" w:rsidRDefault="0070669A" w:rsidP="0070669A">
      <w:pPr>
        <w:widowControl/>
        <w:numPr>
          <w:ilvl w:val="0"/>
          <w:numId w:val="9"/>
        </w:numPr>
        <w:spacing w:line="360" w:lineRule="auto"/>
        <w:ind w:firstLine="480"/>
        <w:jc w:val="left"/>
        <w:rPr>
          <w:rFonts w:ascii="仿宋" w:eastAsia="仿宋" w:hAnsi="仿宋"/>
          <w:sz w:val="24"/>
          <w:szCs w:val="24"/>
        </w:rPr>
      </w:pPr>
      <w:r w:rsidRPr="00241D21">
        <w:rPr>
          <w:rFonts w:ascii="仿宋" w:eastAsia="仿宋" w:hAnsi="仿宋"/>
          <w:sz w:val="24"/>
          <w:szCs w:val="24"/>
        </w:rPr>
        <w:t>当采购数量与实际使用数量不一致时，供方应根据实际使用量供货，合同的最终结算金额按实际使用量乘以中标单价</w:t>
      </w:r>
      <w:r w:rsidR="00335DCA" w:rsidRPr="00241D21">
        <w:rPr>
          <w:rFonts w:ascii="仿宋" w:eastAsia="仿宋" w:hAnsi="仿宋" w:hint="eastAsia"/>
          <w:sz w:val="24"/>
          <w:szCs w:val="24"/>
        </w:rPr>
        <w:t>（或同口径计算的单价）</w:t>
      </w:r>
      <w:r w:rsidRPr="00241D21">
        <w:rPr>
          <w:rFonts w:ascii="仿宋" w:eastAsia="仿宋" w:hAnsi="仿宋"/>
          <w:sz w:val="24"/>
          <w:szCs w:val="24"/>
        </w:rPr>
        <w:t>进行</w:t>
      </w:r>
      <w:r w:rsidR="005D0EE5" w:rsidRPr="00241D21">
        <w:rPr>
          <w:rFonts w:ascii="仿宋" w:eastAsia="仿宋" w:hAnsi="仿宋" w:hint="eastAsia"/>
          <w:sz w:val="24"/>
          <w:szCs w:val="24"/>
        </w:rPr>
        <w:t>结算</w:t>
      </w:r>
      <w:r w:rsidRPr="00241D21">
        <w:rPr>
          <w:rFonts w:ascii="仿宋" w:eastAsia="仿宋" w:hAnsi="仿宋"/>
          <w:sz w:val="24"/>
          <w:szCs w:val="24"/>
        </w:rPr>
        <w:t>。</w:t>
      </w:r>
    </w:p>
    <w:p w:rsidR="0070669A" w:rsidRPr="00241D21" w:rsidRDefault="0070669A" w:rsidP="00123DF6">
      <w:pPr>
        <w:widowControl/>
        <w:snapToGrid w:val="0"/>
        <w:spacing w:beforeLines="50" w:before="156" w:afterLines="50" w:after="156" w:line="360" w:lineRule="auto"/>
        <w:ind w:firstLine="480"/>
        <w:jc w:val="left"/>
        <w:rPr>
          <w:rFonts w:ascii="仿宋" w:eastAsia="仿宋" w:hAnsi="仿宋"/>
          <w:sz w:val="24"/>
          <w:szCs w:val="24"/>
        </w:rPr>
      </w:pPr>
      <w:r w:rsidRPr="00241D21">
        <w:rPr>
          <w:rFonts w:ascii="仿宋" w:eastAsia="仿宋" w:hAnsi="仿宋"/>
          <w:sz w:val="24"/>
          <w:szCs w:val="24"/>
        </w:rPr>
        <w:t>十一、税费</w:t>
      </w:r>
    </w:p>
    <w:p w:rsidR="0070669A" w:rsidRPr="00241D21" w:rsidRDefault="0070669A" w:rsidP="0070669A">
      <w:pPr>
        <w:widowControl/>
        <w:spacing w:line="360" w:lineRule="auto"/>
        <w:ind w:firstLine="482"/>
        <w:jc w:val="left"/>
        <w:rPr>
          <w:rFonts w:ascii="仿宋" w:eastAsia="仿宋" w:hAnsi="仿宋"/>
          <w:sz w:val="24"/>
          <w:szCs w:val="24"/>
        </w:rPr>
      </w:pPr>
      <w:r w:rsidRPr="00241D21">
        <w:rPr>
          <w:rFonts w:ascii="仿宋" w:eastAsia="仿宋" w:hAnsi="仿宋"/>
          <w:sz w:val="24"/>
          <w:szCs w:val="24"/>
        </w:rPr>
        <w:lastRenderedPageBreak/>
        <w:t>本合同执行中相关的一切税费均由供方负担。</w:t>
      </w:r>
    </w:p>
    <w:p w:rsidR="0070669A" w:rsidRPr="00241D21" w:rsidRDefault="0070669A" w:rsidP="0070669A">
      <w:pPr>
        <w:widowControl/>
        <w:snapToGrid w:val="0"/>
        <w:spacing w:before="120" w:after="120" w:line="360" w:lineRule="auto"/>
        <w:jc w:val="left"/>
        <w:rPr>
          <w:rFonts w:ascii="仿宋" w:eastAsia="仿宋" w:hAnsi="仿宋"/>
          <w:sz w:val="24"/>
          <w:szCs w:val="24"/>
        </w:rPr>
      </w:pPr>
      <w:r w:rsidRPr="00241D21">
        <w:rPr>
          <w:rFonts w:ascii="仿宋" w:eastAsia="仿宋" w:hAnsi="仿宋" w:hint="eastAsia"/>
          <w:sz w:val="24"/>
          <w:szCs w:val="24"/>
        </w:rPr>
        <w:t xml:space="preserve">   十二</w:t>
      </w:r>
      <w:r w:rsidRPr="00241D21">
        <w:rPr>
          <w:rFonts w:ascii="仿宋" w:eastAsia="仿宋" w:hAnsi="仿宋"/>
          <w:sz w:val="24"/>
          <w:szCs w:val="24"/>
        </w:rPr>
        <w:t>、</w:t>
      </w:r>
      <w:r w:rsidRPr="00241D21">
        <w:rPr>
          <w:rFonts w:ascii="仿宋" w:eastAsia="仿宋" w:hAnsi="仿宋" w:hint="eastAsia"/>
          <w:sz w:val="24"/>
          <w:szCs w:val="24"/>
        </w:rPr>
        <w:t>调试和验收</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1 甲方对乙方提交的货物依据招标文件上的技术规格要求和国家有关质量标</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proofErr w:type="gramStart"/>
      <w:r w:rsidRPr="00241D21">
        <w:rPr>
          <w:rFonts w:ascii="仿宋" w:eastAsia="仿宋" w:hAnsi="仿宋" w:cs="Times New Roman"/>
          <w:sz w:val="24"/>
          <w:szCs w:val="24"/>
        </w:rPr>
        <w:t>准进行</w:t>
      </w:r>
      <w:proofErr w:type="gramEnd"/>
      <w:r w:rsidRPr="00241D21">
        <w:rPr>
          <w:rFonts w:ascii="仿宋" w:eastAsia="仿宋" w:hAnsi="仿宋" w:cs="Times New Roman"/>
          <w:sz w:val="24"/>
          <w:szCs w:val="24"/>
        </w:rPr>
        <w:t>现场初步验收，外观、说明书符合招标文件技术要求的，给予签收，初步</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sz w:val="24"/>
          <w:szCs w:val="24"/>
        </w:rPr>
        <w:t>验收不合格的不予签收。</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2 乙方交货前应对产品</w:t>
      </w:r>
      <w:proofErr w:type="gramStart"/>
      <w:r w:rsidRPr="00241D21">
        <w:rPr>
          <w:rFonts w:ascii="仿宋" w:eastAsia="仿宋" w:hAnsi="仿宋" w:cs="Times New Roman"/>
          <w:sz w:val="24"/>
          <w:szCs w:val="24"/>
        </w:rPr>
        <w:t>作出</w:t>
      </w:r>
      <w:proofErr w:type="gramEnd"/>
      <w:r w:rsidRPr="00241D21">
        <w:rPr>
          <w:rFonts w:ascii="仿宋" w:eastAsia="仿宋" w:hAnsi="仿宋" w:cs="Times New Roman"/>
          <w:sz w:val="24"/>
          <w:szCs w:val="24"/>
        </w:rPr>
        <w:t>全面检查和对验收文件进行整理，并列出清单，</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sz w:val="24"/>
          <w:szCs w:val="24"/>
        </w:rPr>
        <w:t>作为甲方收货验收和使用的技术条件依据，检验的结果应随货物交甲方。</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3 甲方对乙方提供的货物在使用前进行调试时，乙方需负责安装并培训甲方</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sz w:val="24"/>
          <w:szCs w:val="24"/>
        </w:rPr>
        <w:t>的使用操作人员，并协助甲方一起调试，直到符合技术要求，甲方才做最终验收。</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4 甲方</w:t>
      </w:r>
      <w:r w:rsidRPr="00241D21">
        <w:rPr>
          <w:rFonts w:ascii="仿宋" w:eastAsia="仿宋" w:hAnsi="仿宋" w:cs="Times New Roman" w:hint="eastAsia"/>
          <w:sz w:val="24"/>
          <w:szCs w:val="24"/>
        </w:rPr>
        <w:t>可</w:t>
      </w:r>
      <w:r w:rsidRPr="00241D21">
        <w:rPr>
          <w:rFonts w:ascii="仿宋" w:eastAsia="仿宋" w:hAnsi="仿宋" w:cs="Times New Roman"/>
          <w:sz w:val="24"/>
          <w:szCs w:val="24"/>
        </w:rPr>
        <w:t>请国家认可的专业检测机构参与初步验收</w:t>
      </w:r>
      <w:r w:rsidRPr="00241D21">
        <w:rPr>
          <w:rFonts w:ascii="仿宋" w:eastAsia="仿宋" w:hAnsi="仿宋" w:cs="Times New Roman" w:hint="eastAsia"/>
          <w:sz w:val="24"/>
          <w:szCs w:val="24"/>
        </w:rPr>
        <w:t>或</w:t>
      </w:r>
      <w:r w:rsidRPr="00241D21">
        <w:rPr>
          <w:rFonts w:ascii="仿宋" w:eastAsia="仿宋" w:hAnsi="仿宋" w:cs="Times New Roman"/>
          <w:sz w:val="24"/>
          <w:szCs w:val="24"/>
        </w:rPr>
        <w:t>最终验收，并由其出具</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sz w:val="24"/>
          <w:szCs w:val="24"/>
        </w:rPr>
        <w:t>质量检测报告</w:t>
      </w:r>
      <w:r w:rsidRPr="00241D21">
        <w:rPr>
          <w:rFonts w:ascii="仿宋" w:eastAsia="仿宋" w:hAnsi="仿宋" w:cs="Times New Roman" w:hint="eastAsia"/>
          <w:sz w:val="24"/>
          <w:szCs w:val="24"/>
        </w:rPr>
        <w:t>。</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5 验收时乙方必须在现场，验收完毕后作出验收结果报告；验收费用由乙方</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sz w:val="24"/>
          <w:szCs w:val="24"/>
        </w:rPr>
        <w:t>负责。</w:t>
      </w:r>
    </w:p>
    <w:p w:rsidR="0070669A" w:rsidRPr="00241D21" w:rsidRDefault="0070669A" w:rsidP="0070669A">
      <w:pPr>
        <w:widowControl/>
        <w:snapToGrid w:val="0"/>
        <w:spacing w:before="120" w:after="120" w:line="360" w:lineRule="auto"/>
        <w:ind w:leftChars="195" w:left="409" w:firstLineChars="49" w:firstLine="118"/>
        <w:jc w:val="left"/>
        <w:rPr>
          <w:rFonts w:ascii="仿宋" w:eastAsia="仿宋" w:hAnsi="仿宋"/>
          <w:sz w:val="24"/>
          <w:szCs w:val="24"/>
        </w:rPr>
      </w:pPr>
      <w:r w:rsidRPr="00241D21">
        <w:rPr>
          <w:rFonts w:ascii="仿宋" w:eastAsia="仿宋" w:hAnsi="仿宋" w:hint="eastAsia"/>
          <w:sz w:val="24"/>
          <w:szCs w:val="24"/>
        </w:rPr>
        <w:t>十三</w:t>
      </w:r>
      <w:r w:rsidRPr="00241D21">
        <w:rPr>
          <w:rFonts w:ascii="仿宋" w:eastAsia="仿宋" w:hAnsi="仿宋"/>
          <w:sz w:val="24"/>
          <w:szCs w:val="24"/>
        </w:rPr>
        <w:t>、质量保证及售后服务</w:t>
      </w:r>
    </w:p>
    <w:p w:rsidR="0070669A" w:rsidRPr="00241D21" w:rsidRDefault="0070669A" w:rsidP="0070669A">
      <w:pPr>
        <w:widowControl/>
        <w:snapToGrid w:val="0"/>
        <w:spacing w:before="120" w:after="120" w:line="360" w:lineRule="auto"/>
        <w:ind w:left="77" w:firstLine="480"/>
        <w:jc w:val="left"/>
        <w:rPr>
          <w:rFonts w:ascii="仿宋" w:eastAsia="仿宋" w:hAnsi="仿宋"/>
          <w:sz w:val="24"/>
          <w:szCs w:val="24"/>
        </w:rPr>
      </w:pPr>
      <w:r w:rsidRPr="00241D21">
        <w:rPr>
          <w:rFonts w:ascii="仿宋" w:eastAsia="仿宋" w:hAnsi="仿宋"/>
          <w:sz w:val="24"/>
          <w:szCs w:val="24"/>
        </w:rPr>
        <w:t>1、供方应按招标文件规定的货物性能、技术要求、质量标准向需方提供未经使用的全新产品。</w:t>
      </w:r>
    </w:p>
    <w:p w:rsidR="0070669A" w:rsidRPr="00241D21" w:rsidRDefault="0070669A" w:rsidP="0070669A">
      <w:pPr>
        <w:widowControl/>
        <w:snapToGrid w:val="0"/>
        <w:spacing w:before="120" w:after="120" w:line="360" w:lineRule="auto"/>
        <w:jc w:val="left"/>
        <w:rPr>
          <w:rFonts w:ascii="仿宋" w:eastAsia="仿宋" w:hAnsi="仿宋"/>
          <w:sz w:val="24"/>
          <w:szCs w:val="24"/>
        </w:rPr>
      </w:pPr>
      <w:r w:rsidRPr="00241D21">
        <w:rPr>
          <w:rFonts w:ascii="仿宋" w:eastAsia="仿宋" w:hAnsi="仿宋" w:hint="eastAsia"/>
          <w:sz w:val="24"/>
          <w:szCs w:val="24"/>
        </w:rPr>
        <w:t xml:space="preserve">    </w:t>
      </w:r>
      <w:r w:rsidRPr="00241D21">
        <w:rPr>
          <w:rFonts w:ascii="仿宋" w:eastAsia="仿宋" w:hAnsi="仿宋"/>
          <w:sz w:val="24"/>
          <w:szCs w:val="24"/>
        </w:rPr>
        <w:t>2、供方提供的货物在质保期内因货物本身的质量问题发生故障，供方应负责免费更换。对达不到技术要求者，根据实际情况，经双方协商，可按以下办法处理：</w:t>
      </w:r>
    </w:p>
    <w:p w:rsidR="0070669A" w:rsidRPr="00241D21" w:rsidRDefault="0070669A" w:rsidP="0070669A">
      <w:pPr>
        <w:widowControl/>
        <w:snapToGrid w:val="0"/>
        <w:spacing w:before="120" w:after="120" w:line="360" w:lineRule="auto"/>
        <w:ind w:firstLine="420"/>
        <w:jc w:val="left"/>
        <w:rPr>
          <w:rFonts w:ascii="仿宋" w:eastAsia="仿宋" w:hAnsi="仿宋"/>
          <w:sz w:val="24"/>
          <w:szCs w:val="24"/>
        </w:rPr>
      </w:pPr>
      <w:r w:rsidRPr="00241D21">
        <w:rPr>
          <w:rFonts w:ascii="仿宋" w:eastAsia="仿宋" w:hAnsi="仿宋"/>
          <w:sz w:val="24"/>
          <w:szCs w:val="24"/>
        </w:rPr>
        <w:t>①更换：由供方承担所发生的全部费用。</w:t>
      </w:r>
    </w:p>
    <w:p w:rsidR="0070669A" w:rsidRPr="00241D21" w:rsidRDefault="0070669A" w:rsidP="0070669A">
      <w:pPr>
        <w:widowControl/>
        <w:snapToGrid w:val="0"/>
        <w:spacing w:before="120" w:after="120" w:line="360" w:lineRule="auto"/>
        <w:ind w:firstLine="420"/>
        <w:jc w:val="left"/>
        <w:rPr>
          <w:rFonts w:ascii="仿宋" w:eastAsia="仿宋" w:hAnsi="仿宋"/>
          <w:sz w:val="24"/>
          <w:szCs w:val="24"/>
        </w:rPr>
      </w:pPr>
      <w:r w:rsidRPr="00241D21">
        <w:rPr>
          <w:rFonts w:ascii="仿宋" w:eastAsia="仿宋" w:hAnsi="仿宋"/>
          <w:sz w:val="24"/>
          <w:szCs w:val="24"/>
        </w:rPr>
        <w:t>②贬值处理：由供需双方合议定价。</w:t>
      </w:r>
    </w:p>
    <w:p w:rsidR="0070669A" w:rsidRPr="00241D21" w:rsidRDefault="0070669A" w:rsidP="0070669A">
      <w:pPr>
        <w:widowControl/>
        <w:snapToGrid w:val="0"/>
        <w:spacing w:before="120" w:after="120" w:line="360" w:lineRule="auto"/>
        <w:ind w:firstLine="420"/>
        <w:jc w:val="left"/>
        <w:rPr>
          <w:rFonts w:ascii="仿宋" w:eastAsia="仿宋" w:hAnsi="仿宋"/>
          <w:sz w:val="24"/>
          <w:szCs w:val="24"/>
        </w:rPr>
      </w:pPr>
      <w:r w:rsidRPr="00241D21">
        <w:rPr>
          <w:rFonts w:ascii="仿宋" w:eastAsia="仿宋" w:hAnsi="仿宋"/>
          <w:sz w:val="24"/>
          <w:szCs w:val="24"/>
        </w:rPr>
        <w:t>③退货处理：供方应退还需方支付的合同款，同时</w:t>
      </w:r>
      <w:proofErr w:type="gramStart"/>
      <w:r w:rsidRPr="00241D21">
        <w:rPr>
          <w:rFonts w:ascii="仿宋" w:eastAsia="仿宋" w:hAnsi="仿宋"/>
          <w:sz w:val="24"/>
          <w:szCs w:val="24"/>
        </w:rPr>
        <w:t>应承担该货物</w:t>
      </w:r>
      <w:proofErr w:type="gramEnd"/>
      <w:r w:rsidRPr="00241D21">
        <w:rPr>
          <w:rFonts w:ascii="仿宋" w:eastAsia="仿宋" w:hAnsi="仿宋"/>
          <w:sz w:val="24"/>
          <w:szCs w:val="24"/>
        </w:rPr>
        <w:t>的直接费用（运输、保险、检验、货款利息及银行手续费等）。</w:t>
      </w:r>
    </w:p>
    <w:p w:rsidR="0070669A" w:rsidRPr="00241D21" w:rsidRDefault="0070669A" w:rsidP="0070669A">
      <w:pPr>
        <w:widowControl/>
        <w:snapToGrid w:val="0"/>
        <w:spacing w:before="120" w:after="120" w:line="360" w:lineRule="auto"/>
        <w:ind w:firstLine="480"/>
        <w:jc w:val="left"/>
        <w:rPr>
          <w:rFonts w:ascii="仿宋" w:eastAsia="仿宋" w:hAnsi="仿宋"/>
          <w:sz w:val="24"/>
          <w:szCs w:val="24"/>
        </w:rPr>
      </w:pPr>
      <w:r w:rsidRPr="00241D21">
        <w:rPr>
          <w:rFonts w:ascii="仿宋" w:eastAsia="仿宋" w:hAnsi="仿宋"/>
          <w:sz w:val="24"/>
          <w:szCs w:val="24"/>
        </w:rPr>
        <w:t xml:space="preserve">3、如在使用过程中发生质量问题，供方在接到需方通知后在 </w:t>
      </w:r>
      <w:r w:rsidR="00A11DA0" w:rsidRPr="00241D21">
        <w:rPr>
          <w:rFonts w:ascii="仿宋" w:eastAsia="仿宋" w:hAnsi="仿宋"/>
          <w:sz w:val="24"/>
          <w:szCs w:val="24"/>
        </w:rPr>
        <w:t>4</w:t>
      </w:r>
      <w:r w:rsidRPr="00241D21">
        <w:rPr>
          <w:rFonts w:ascii="仿宋" w:eastAsia="仿宋" w:hAnsi="仿宋"/>
          <w:sz w:val="24"/>
          <w:szCs w:val="24"/>
        </w:rPr>
        <w:t>小时内到达需方现场。</w:t>
      </w:r>
    </w:p>
    <w:p w:rsidR="0070669A" w:rsidRPr="00241D21" w:rsidRDefault="0070669A" w:rsidP="0070669A">
      <w:pPr>
        <w:widowControl/>
        <w:snapToGrid w:val="0"/>
        <w:spacing w:before="120" w:after="120" w:line="360" w:lineRule="auto"/>
        <w:ind w:firstLine="480"/>
        <w:jc w:val="left"/>
        <w:rPr>
          <w:rFonts w:ascii="仿宋" w:eastAsia="仿宋" w:hAnsi="仿宋"/>
          <w:sz w:val="24"/>
          <w:szCs w:val="24"/>
        </w:rPr>
      </w:pPr>
      <w:r w:rsidRPr="00241D21">
        <w:rPr>
          <w:rFonts w:ascii="仿宋" w:eastAsia="仿宋" w:hAnsi="仿宋"/>
          <w:sz w:val="24"/>
          <w:szCs w:val="24"/>
        </w:rPr>
        <w:t>4、在质保期内，供方应对货物出现的质量及安全问题负责处理解决并承担一切费用。</w:t>
      </w:r>
    </w:p>
    <w:p w:rsidR="0070669A" w:rsidRPr="00241D21" w:rsidRDefault="0070669A" w:rsidP="00707A0C">
      <w:pPr>
        <w:pStyle w:val="a5"/>
        <w:snapToGrid w:val="0"/>
        <w:spacing w:before="120" w:after="120"/>
        <w:ind w:firstLineChars="150" w:firstLine="360"/>
        <w:rPr>
          <w:rFonts w:ascii="仿宋" w:eastAsia="仿宋" w:hAnsi="仿宋" w:cs="Times New Roman"/>
          <w:sz w:val="24"/>
          <w:szCs w:val="24"/>
        </w:rPr>
      </w:pPr>
      <w:r w:rsidRPr="00241D21">
        <w:rPr>
          <w:rFonts w:ascii="仿宋" w:eastAsia="仿宋" w:hAnsi="仿宋" w:cs="Times New Roman"/>
          <w:sz w:val="24"/>
          <w:szCs w:val="24"/>
        </w:rPr>
        <w:t>十四、货物包装、发运及运输</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lastRenderedPageBreak/>
        <w:t xml:space="preserve">   1、</w:t>
      </w:r>
      <w:r w:rsidRPr="00241D21">
        <w:rPr>
          <w:rFonts w:ascii="仿宋" w:eastAsia="仿宋" w:hAnsi="仿宋" w:cs="Times New Roman"/>
          <w:sz w:val="24"/>
          <w:szCs w:val="24"/>
        </w:rPr>
        <w:t>乙方应在货物发运前对其进行满足运输距离、防潮、防震、防锈和防破损</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sz w:val="24"/>
          <w:szCs w:val="24"/>
        </w:rPr>
        <w:t>装卸等要求包装，以保证货物安全运达甲方指定地点。</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2</w:t>
      </w:r>
      <w:r w:rsidRPr="00241D21">
        <w:rPr>
          <w:rFonts w:ascii="仿宋" w:eastAsia="仿宋" w:hAnsi="仿宋" w:cs="Times New Roman" w:hint="eastAsia"/>
          <w:sz w:val="24"/>
          <w:szCs w:val="24"/>
        </w:rPr>
        <w:t>、</w:t>
      </w:r>
      <w:r w:rsidRPr="00241D21">
        <w:rPr>
          <w:rFonts w:ascii="仿宋" w:eastAsia="仿宋" w:hAnsi="仿宋" w:cs="Times New Roman"/>
          <w:sz w:val="24"/>
          <w:szCs w:val="24"/>
        </w:rPr>
        <w:t>使用说明书、质量检验证明书、随配附件和工具以及清单一并附于货物内。</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3</w:t>
      </w:r>
      <w:r w:rsidRPr="00241D21">
        <w:rPr>
          <w:rFonts w:ascii="仿宋" w:eastAsia="仿宋" w:hAnsi="仿宋" w:cs="Times New Roman" w:hint="eastAsia"/>
          <w:sz w:val="24"/>
          <w:szCs w:val="24"/>
        </w:rPr>
        <w:t>、</w:t>
      </w:r>
      <w:r w:rsidRPr="00241D21">
        <w:rPr>
          <w:rFonts w:ascii="仿宋" w:eastAsia="仿宋" w:hAnsi="仿宋" w:cs="Times New Roman"/>
          <w:sz w:val="24"/>
          <w:szCs w:val="24"/>
        </w:rPr>
        <w:t>乙方在货物发运手续办理完毕后24小时内或货到甲方48小时前通知甲方，</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sz w:val="24"/>
          <w:szCs w:val="24"/>
        </w:rPr>
        <w:t>以准备接货。</w:t>
      </w:r>
    </w:p>
    <w:p w:rsidR="0070669A" w:rsidRPr="00241D21" w:rsidRDefault="0070669A" w:rsidP="0070669A">
      <w:pPr>
        <w:pStyle w:val="a5"/>
        <w:snapToGrid w:val="0"/>
        <w:spacing w:before="120" w:after="120"/>
        <w:ind w:left="480"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4</w:t>
      </w:r>
      <w:r w:rsidRPr="00241D21">
        <w:rPr>
          <w:rFonts w:ascii="仿宋" w:eastAsia="仿宋" w:hAnsi="仿宋" w:cs="Times New Roman" w:hint="eastAsia"/>
          <w:sz w:val="24"/>
          <w:szCs w:val="24"/>
        </w:rPr>
        <w:t>、</w:t>
      </w:r>
      <w:r w:rsidRPr="00241D21">
        <w:rPr>
          <w:rFonts w:ascii="仿宋" w:eastAsia="仿宋" w:hAnsi="仿宋" w:cs="Times New Roman"/>
          <w:sz w:val="24"/>
          <w:szCs w:val="24"/>
        </w:rPr>
        <w:t>货物在</w:t>
      </w:r>
      <w:r w:rsidRPr="00241D21">
        <w:rPr>
          <w:rFonts w:ascii="仿宋" w:eastAsia="仿宋" w:hAnsi="仿宋" w:cs="Times New Roman" w:hint="eastAsia"/>
          <w:sz w:val="24"/>
          <w:szCs w:val="24"/>
        </w:rPr>
        <w:t>最终验收</w:t>
      </w:r>
      <w:r w:rsidRPr="00241D21">
        <w:rPr>
          <w:rFonts w:ascii="仿宋" w:eastAsia="仿宋" w:hAnsi="仿宋" w:cs="Times New Roman"/>
          <w:sz w:val="24"/>
          <w:szCs w:val="24"/>
        </w:rPr>
        <w:t>交付甲方前发生的风险均由乙方负责。</w:t>
      </w:r>
    </w:p>
    <w:p w:rsidR="0070669A" w:rsidRPr="00241D21" w:rsidRDefault="0070669A" w:rsidP="0070669A">
      <w:pPr>
        <w:pStyle w:val="a5"/>
        <w:snapToGrid w:val="0"/>
        <w:spacing w:before="120" w:after="120"/>
        <w:ind w:left="480" w:right="26" w:hangingChars="200" w:hanging="480"/>
        <w:rPr>
          <w:rFonts w:ascii="仿宋" w:eastAsia="仿宋" w:hAnsi="仿宋" w:cs="Times New Roman"/>
          <w:sz w:val="24"/>
          <w:szCs w:val="24"/>
        </w:rPr>
      </w:pPr>
      <w:r w:rsidRPr="00241D21">
        <w:rPr>
          <w:rFonts w:ascii="仿宋" w:eastAsia="仿宋" w:hAnsi="仿宋" w:cs="Times New Roman" w:hint="eastAsia"/>
          <w:sz w:val="24"/>
          <w:szCs w:val="24"/>
        </w:rPr>
        <w:t xml:space="preserve">   </w:t>
      </w:r>
      <w:r w:rsidRPr="00241D21">
        <w:rPr>
          <w:rFonts w:ascii="仿宋" w:eastAsia="仿宋" w:hAnsi="仿宋" w:cs="Times New Roman"/>
          <w:sz w:val="24"/>
          <w:szCs w:val="24"/>
        </w:rPr>
        <w:t>5</w:t>
      </w:r>
      <w:r w:rsidRPr="00241D21">
        <w:rPr>
          <w:rFonts w:ascii="仿宋" w:eastAsia="仿宋" w:hAnsi="仿宋" w:cs="Times New Roman" w:hint="eastAsia"/>
          <w:sz w:val="24"/>
          <w:szCs w:val="24"/>
        </w:rPr>
        <w:t>、</w:t>
      </w:r>
      <w:r w:rsidRPr="00241D21">
        <w:rPr>
          <w:rFonts w:ascii="仿宋" w:eastAsia="仿宋" w:hAnsi="仿宋" w:cs="Times New Roman"/>
          <w:sz w:val="24"/>
          <w:szCs w:val="24"/>
        </w:rPr>
        <w:t>货物在规定的交付期限内由乙方送达甲方指定的地点视为交付，乙方同时</w:t>
      </w:r>
    </w:p>
    <w:p w:rsidR="0070669A" w:rsidRPr="00241D21" w:rsidRDefault="0070669A" w:rsidP="0070669A">
      <w:pPr>
        <w:pStyle w:val="a5"/>
        <w:snapToGrid w:val="0"/>
        <w:spacing w:before="120" w:after="120"/>
        <w:ind w:left="480" w:right="26" w:hangingChars="200" w:hanging="480"/>
        <w:rPr>
          <w:rFonts w:ascii="仿宋" w:eastAsia="仿宋" w:hAnsi="仿宋" w:cs="Times New Roman"/>
          <w:sz w:val="24"/>
          <w:szCs w:val="24"/>
        </w:rPr>
      </w:pPr>
      <w:r w:rsidRPr="00241D21">
        <w:rPr>
          <w:rFonts w:ascii="仿宋" w:eastAsia="仿宋" w:hAnsi="仿宋" w:cs="Times New Roman"/>
          <w:sz w:val="24"/>
          <w:szCs w:val="24"/>
        </w:rPr>
        <w:t>需通知甲方货物已送达。</w:t>
      </w:r>
    </w:p>
    <w:p w:rsidR="0070669A" w:rsidRPr="00241D21" w:rsidRDefault="0070669A" w:rsidP="0070669A">
      <w:pPr>
        <w:widowControl/>
        <w:snapToGrid w:val="0"/>
        <w:spacing w:before="120" w:after="120" w:line="360" w:lineRule="auto"/>
        <w:ind w:firstLine="480"/>
        <w:jc w:val="left"/>
        <w:rPr>
          <w:rFonts w:ascii="仿宋" w:eastAsia="仿宋" w:hAnsi="仿宋"/>
          <w:sz w:val="24"/>
          <w:szCs w:val="24"/>
        </w:rPr>
      </w:pPr>
      <w:r w:rsidRPr="00241D21">
        <w:rPr>
          <w:rFonts w:ascii="仿宋" w:eastAsia="仿宋" w:hAnsi="仿宋" w:hint="eastAsia"/>
          <w:sz w:val="24"/>
          <w:szCs w:val="24"/>
        </w:rPr>
        <w:t>十</w:t>
      </w:r>
      <w:r w:rsidR="00707A0C" w:rsidRPr="00241D21">
        <w:rPr>
          <w:rFonts w:ascii="仿宋" w:eastAsia="仿宋" w:hAnsi="仿宋" w:hint="eastAsia"/>
          <w:sz w:val="24"/>
          <w:szCs w:val="24"/>
        </w:rPr>
        <w:t>五</w:t>
      </w:r>
      <w:r w:rsidRPr="00241D21">
        <w:rPr>
          <w:rFonts w:ascii="仿宋" w:eastAsia="仿宋" w:hAnsi="仿宋" w:hint="eastAsia"/>
          <w:sz w:val="24"/>
          <w:szCs w:val="24"/>
        </w:rPr>
        <w:t>、违约责任</w:t>
      </w:r>
    </w:p>
    <w:p w:rsidR="0070669A" w:rsidRPr="00241D21" w:rsidRDefault="0070669A" w:rsidP="0070669A">
      <w:pPr>
        <w:widowControl/>
        <w:snapToGrid w:val="0"/>
        <w:spacing w:before="60" w:after="60" w:line="360" w:lineRule="auto"/>
        <w:ind w:firstLine="480"/>
        <w:jc w:val="left"/>
        <w:rPr>
          <w:rFonts w:ascii="仿宋" w:eastAsia="仿宋" w:hAnsi="仿宋"/>
          <w:sz w:val="24"/>
          <w:szCs w:val="24"/>
        </w:rPr>
      </w:pPr>
      <w:r w:rsidRPr="00241D21">
        <w:rPr>
          <w:rFonts w:ascii="仿宋" w:eastAsia="仿宋" w:hAnsi="仿宋"/>
          <w:sz w:val="24"/>
          <w:szCs w:val="24"/>
        </w:rPr>
        <w:t>1、需方无正当理由拒收货物的，需方向供方偿付拒收货款总值的</w:t>
      </w:r>
      <w:r w:rsidRPr="00241D21">
        <w:rPr>
          <w:rFonts w:ascii="仿宋" w:eastAsia="仿宋" w:hAnsi="仿宋" w:hint="eastAsia"/>
          <w:sz w:val="24"/>
          <w:szCs w:val="24"/>
        </w:rPr>
        <w:t>5%</w:t>
      </w:r>
      <w:r w:rsidRPr="00241D21">
        <w:rPr>
          <w:rFonts w:ascii="仿宋" w:eastAsia="仿宋" w:hAnsi="仿宋"/>
          <w:sz w:val="24"/>
          <w:szCs w:val="24"/>
        </w:rPr>
        <w:t>违约金。</w:t>
      </w:r>
    </w:p>
    <w:p w:rsidR="0070669A" w:rsidRPr="00241D21" w:rsidRDefault="0070669A" w:rsidP="0070669A">
      <w:pPr>
        <w:widowControl/>
        <w:snapToGrid w:val="0"/>
        <w:spacing w:before="60" w:after="60" w:line="360" w:lineRule="auto"/>
        <w:ind w:firstLine="480"/>
        <w:jc w:val="left"/>
        <w:rPr>
          <w:rFonts w:ascii="仿宋" w:eastAsia="仿宋" w:hAnsi="仿宋"/>
          <w:sz w:val="24"/>
          <w:szCs w:val="24"/>
        </w:rPr>
      </w:pPr>
      <w:r w:rsidRPr="00241D21">
        <w:rPr>
          <w:rFonts w:ascii="仿宋" w:eastAsia="仿宋" w:hAnsi="仿宋"/>
          <w:sz w:val="24"/>
          <w:szCs w:val="24"/>
        </w:rPr>
        <w:t>2、需方无故逾期验收和办理货款支付手续的,需方应按逾期付款总额每日</w:t>
      </w:r>
      <w:r w:rsidRPr="00241D21">
        <w:rPr>
          <w:rFonts w:ascii="仿宋" w:eastAsia="仿宋" w:hAnsi="仿宋" w:hint="eastAsia"/>
          <w:sz w:val="24"/>
          <w:szCs w:val="24"/>
        </w:rPr>
        <w:t>0.5‰</w:t>
      </w:r>
      <w:r w:rsidRPr="00241D21">
        <w:rPr>
          <w:rFonts w:ascii="仿宋" w:eastAsia="仿宋" w:hAnsi="仿宋"/>
          <w:sz w:val="24"/>
          <w:szCs w:val="24"/>
        </w:rPr>
        <w:t>向供方支付违约金。</w:t>
      </w:r>
    </w:p>
    <w:p w:rsidR="0070669A" w:rsidRPr="00241D21" w:rsidRDefault="0070669A" w:rsidP="0070669A">
      <w:pPr>
        <w:widowControl/>
        <w:snapToGrid w:val="0"/>
        <w:spacing w:before="60" w:after="60" w:line="360" w:lineRule="auto"/>
        <w:ind w:firstLine="480"/>
        <w:jc w:val="left"/>
        <w:rPr>
          <w:rFonts w:ascii="仿宋" w:eastAsia="仿宋" w:hAnsi="仿宋"/>
          <w:sz w:val="24"/>
          <w:szCs w:val="24"/>
        </w:rPr>
      </w:pPr>
      <w:r w:rsidRPr="00241D21">
        <w:rPr>
          <w:rFonts w:ascii="仿宋" w:eastAsia="仿宋" w:hAnsi="仿宋"/>
          <w:sz w:val="24"/>
          <w:szCs w:val="24"/>
        </w:rPr>
        <w:t>3、供方逾期交付货物的，供方应按逾期交货总额每日</w:t>
      </w:r>
      <w:r w:rsidRPr="00241D21">
        <w:rPr>
          <w:rFonts w:ascii="仿宋" w:eastAsia="仿宋" w:hAnsi="仿宋" w:hint="eastAsia"/>
          <w:sz w:val="24"/>
          <w:szCs w:val="24"/>
        </w:rPr>
        <w:t>1‰</w:t>
      </w:r>
      <w:r w:rsidRPr="00241D21">
        <w:rPr>
          <w:rFonts w:ascii="仿宋" w:eastAsia="仿宋" w:hAnsi="仿宋"/>
          <w:sz w:val="24"/>
          <w:szCs w:val="24"/>
        </w:rPr>
        <w:t>向需方支付违约金，由需方从待付货款中扣除。逾期超过约定日期</w:t>
      </w:r>
      <w:r w:rsidRPr="00241D21">
        <w:rPr>
          <w:rFonts w:ascii="仿宋" w:eastAsia="仿宋" w:hAnsi="仿宋" w:hint="eastAsia"/>
          <w:sz w:val="24"/>
          <w:szCs w:val="24"/>
        </w:rPr>
        <w:t>20</w:t>
      </w:r>
      <w:r w:rsidRPr="00241D21">
        <w:rPr>
          <w:rFonts w:ascii="仿宋" w:eastAsia="仿宋" w:hAnsi="仿宋"/>
          <w:sz w:val="24"/>
          <w:szCs w:val="24"/>
        </w:rPr>
        <w:t>个工作日不能交货的，需方可解除本合同。供方因逾期交货或因其他违约行为导致需方解除合同的，供方应向需方支付合同总值</w:t>
      </w:r>
      <w:r w:rsidRPr="00241D21">
        <w:rPr>
          <w:rFonts w:ascii="仿宋" w:eastAsia="仿宋" w:hAnsi="仿宋" w:hint="eastAsia"/>
          <w:sz w:val="24"/>
          <w:szCs w:val="24"/>
        </w:rPr>
        <w:t>5</w:t>
      </w:r>
      <w:r w:rsidRPr="00241D21">
        <w:rPr>
          <w:rFonts w:ascii="仿宋" w:eastAsia="仿宋" w:hAnsi="仿宋"/>
          <w:sz w:val="24"/>
          <w:szCs w:val="24"/>
        </w:rPr>
        <w:t xml:space="preserve">%的违约金，如造成需方损失超过违约金的，超出部分由供方继续承担赔偿责任。 </w:t>
      </w:r>
    </w:p>
    <w:p w:rsidR="0070669A" w:rsidRPr="00241D21" w:rsidRDefault="0070669A" w:rsidP="0070669A">
      <w:pPr>
        <w:widowControl/>
        <w:snapToGrid w:val="0"/>
        <w:spacing w:before="60" w:after="60" w:line="360" w:lineRule="auto"/>
        <w:ind w:firstLine="480"/>
        <w:jc w:val="left"/>
        <w:rPr>
          <w:rFonts w:ascii="仿宋" w:eastAsia="仿宋" w:hAnsi="仿宋"/>
          <w:sz w:val="24"/>
          <w:szCs w:val="24"/>
        </w:rPr>
      </w:pPr>
      <w:r w:rsidRPr="00241D21">
        <w:rPr>
          <w:rFonts w:ascii="仿宋" w:eastAsia="仿宋" w:hAnsi="仿宋"/>
          <w:sz w:val="24"/>
          <w:szCs w:val="24"/>
        </w:rPr>
        <w:t>4、供方所交的货物品种、型号、规格、技术参数、质量不符合合同规定及招标文件规定标准的，需方有权拒收该货物，供方愿意更换货物但逾期交货的，按供方逾期交货处理。供方拒绝更换货物的，需方可单方面解除合同。</w:t>
      </w:r>
    </w:p>
    <w:p w:rsidR="0070669A" w:rsidRPr="00241D21" w:rsidRDefault="0070669A" w:rsidP="0070669A">
      <w:pPr>
        <w:widowControl/>
        <w:snapToGrid w:val="0"/>
        <w:spacing w:before="60" w:after="60" w:line="360" w:lineRule="auto"/>
        <w:ind w:firstLine="480"/>
        <w:jc w:val="left"/>
        <w:rPr>
          <w:rFonts w:ascii="仿宋" w:eastAsia="仿宋" w:hAnsi="仿宋"/>
          <w:sz w:val="24"/>
          <w:szCs w:val="24"/>
        </w:rPr>
      </w:pPr>
      <w:r w:rsidRPr="00241D21">
        <w:rPr>
          <w:rFonts w:ascii="仿宋" w:eastAsia="仿宋" w:hAnsi="仿宋"/>
          <w:sz w:val="24"/>
          <w:szCs w:val="24"/>
        </w:rPr>
        <w:t>5、供方原因不能按期指导安装验收完毕的，供方向需方每日偿付货款总额</w:t>
      </w:r>
      <w:r w:rsidRPr="00241D21">
        <w:rPr>
          <w:rFonts w:ascii="仿宋" w:eastAsia="仿宋" w:hAnsi="仿宋" w:hint="eastAsia"/>
          <w:sz w:val="24"/>
          <w:szCs w:val="24"/>
        </w:rPr>
        <w:t>1</w:t>
      </w:r>
      <w:r w:rsidRPr="00241D21">
        <w:rPr>
          <w:rFonts w:ascii="仿宋" w:eastAsia="仿宋" w:hAnsi="仿宋"/>
          <w:sz w:val="24"/>
          <w:szCs w:val="24"/>
        </w:rPr>
        <w:t>‰的违约金。</w:t>
      </w:r>
    </w:p>
    <w:p w:rsidR="0070669A" w:rsidRPr="00241D21" w:rsidRDefault="0070669A" w:rsidP="0070669A">
      <w:pPr>
        <w:widowControl/>
        <w:snapToGrid w:val="0"/>
        <w:spacing w:before="60" w:after="60" w:line="360" w:lineRule="auto"/>
        <w:ind w:firstLine="480"/>
        <w:jc w:val="left"/>
        <w:rPr>
          <w:rFonts w:ascii="仿宋" w:eastAsia="仿宋" w:hAnsi="仿宋"/>
          <w:sz w:val="24"/>
          <w:szCs w:val="24"/>
        </w:rPr>
      </w:pPr>
      <w:r w:rsidRPr="00241D21">
        <w:rPr>
          <w:rFonts w:ascii="仿宋" w:eastAsia="仿宋" w:hAnsi="仿宋"/>
          <w:sz w:val="24"/>
          <w:szCs w:val="24"/>
        </w:rPr>
        <w:t>6、</w:t>
      </w:r>
      <w:r w:rsidRPr="00241D21">
        <w:rPr>
          <w:rFonts w:ascii="仿宋" w:eastAsia="仿宋" w:hAnsi="仿宋" w:hint="eastAsia"/>
          <w:sz w:val="24"/>
          <w:szCs w:val="24"/>
        </w:rPr>
        <w:t>供方</w:t>
      </w:r>
      <w:r w:rsidRPr="00241D21">
        <w:rPr>
          <w:rFonts w:ascii="仿宋" w:eastAsia="仿宋" w:hAnsi="仿宋"/>
          <w:sz w:val="24"/>
          <w:szCs w:val="24"/>
        </w:rPr>
        <w:t>未按规定提供完整的技术资料</w:t>
      </w:r>
      <w:r w:rsidRPr="00241D21">
        <w:rPr>
          <w:rFonts w:ascii="仿宋" w:eastAsia="仿宋" w:hAnsi="仿宋" w:hint="eastAsia"/>
          <w:sz w:val="24"/>
          <w:szCs w:val="24"/>
        </w:rPr>
        <w:t>的，</w:t>
      </w:r>
      <w:r w:rsidRPr="00241D21">
        <w:rPr>
          <w:rFonts w:ascii="仿宋" w:eastAsia="仿宋" w:hAnsi="仿宋"/>
          <w:sz w:val="24"/>
          <w:szCs w:val="24"/>
        </w:rPr>
        <w:t>处以货款总额</w:t>
      </w:r>
      <w:r w:rsidRPr="00241D21">
        <w:rPr>
          <w:rFonts w:ascii="仿宋" w:eastAsia="仿宋" w:hAnsi="仿宋" w:hint="eastAsia"/>
          <w:sz w:val="24"/>
          <w:szCs w:val="24"/>
        </w:rPr>
        <w:t>5‰</w:t>
      </w:r>
      <w:r w:rsidRPr="00241D21">
        <w:rPr>
          <w:rFonts w:ascii="仿宋" w:eastAsia="仿宋" w:hAnsi="仿宋"/>
          <w:sz w:val="24"/>
          <w:szCs w:val="24"/>
        </w:rPr>
        <w:t>的违约金。</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7、</w:t>
      </w:r>
      <w:r w:rsidRPr="00241D21">
        <w:rPr>
          <w:rFonts w:ascii="仿宋" w:eastAsia="仿宋" w:hAnsi="仿宋" w:hint="eastAsia"/>
          <w:sz w:val="24"/>
          <w:szCs w:val="24"/>
        </w:rPr>
        <w:t>供方</w:t>
      </w:r>
      <w:r w:rsidRPr="00241D21">
        <w:rPr>
          <w:rFonts w:ascii="仿宋" w:eastAsia="仿宋" w:hAnsi="仿宋"/>
          <w:sz w:val="24"/>
          <w:szCs w:val="24"/>
        </w:rPr>
        <w:t>未按招标文件约定派驻相关专业的技术人员进行安装调试指导的，每发现一次处以货款总额</w:t>
      </w:r>
      <w:r w:rsidRPr="00241D21">
        <w:rPr>
          <w:rFonts w:ascii="仿宋" w:eastAsia="仿宋" w:hAnsi="仿宋" w:hint="eastAsia"/>
          <w:sz w:val="24"/>
          <w:szCs w:val="24"/>
        </w:rPr>
        <w:t>1‰</w:t>
      </w:r>
      <w:r w:rsidRPr="00241D21">
        <w:rPr>
          <w:rFonts w:ascii="仿宋" w:eastAsia="仿宋" w:hAnsi="仿宋"/>
          <w:sz w:val="24"/>
          <w:szCs w:val="24"/>
        </w:rPr>
        <w:t>的违约金。</w:t>
      </w:r>
    </w:p>
    <w:p w:rsidR="0070669A" w:rsidRPr="00241D21" w:rsidRDefault="0070669A" w:rsidP="0070669A">
      <w:pPr>
        <w:widowControl/>
        <w:snapToGrid w:val="0"/>
        <w:spacing w:before="120" w:after="120" w:line="360" w:lineRule="auto"/>
        <w:ind w:firstLine="480"/>
        <w:jc w:val="left"/>
        <w:rPr>
          <w:rFonts w:ascii="仿宋" w:eastAsia="仿宋" w:hAnsi="仿宋"/>
          <w:sz w:val="24"/>
          <w:szCs w:val="24"/>
        </w:rPr>
      </w:pPr>
      <w:r w:rsidRPr="00241D21">
        <w:rPr>
          <w:rFonts w:ascii="仿宋" w:eastAsia="仿宋" w:hAnsi="仿宋" w:hint="eastAsia"/>
          <w:sz w:val="24"/>
          <w:szCs w:val="24"/>
        </w:rPr>
        <w:t>十</w:t>
      </w:r>
      <w:r w:rsidR="00707A0C" w:rsidRPr="00241D21">
        <w:rPr>
          <w:rFonts w:ascii="仿宋" w:eastAsia="仿宋" w:hAnsi="仿宋" w:hint="eastAsia"/>
          <w:sz w:val="24"/>
          <w:szCs w:val="24"/>
        </w:rPr>
        <w:t>六</w:t>
      </w:r>
      <w:r w:rsidRPr="00241D21">
        <w:rPr>
          <w:rFonts w:ascii="仿宋" w:eastAsia="仿宋" w:hAnsi="仿宋"/>
          <w:sz w:val="24"/>
          <w:szCs w:val="24"/>
        </w:rPr>
        <w:t>、不可抗力事件处理</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sz w:val="24"/>
          <w:szCs w:val="24"/>
        </w:rPr>
        <w:t>1、在合同有效期内，任何一方因不可抗力事件导致不能履行合同，则合同履行期可延长，其延长期与不可抗力影响期相同。</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sz w:val="24"/>
          <w:szCs w:val="24"/>
        </w:rPr>
        <w:lastRenderedPageBreak/>
        <w:t>2、不可抗力事件发生后，应立即通知对方，并寄送有关权威机构出具的证明。</w:t>
      </w:r>
    </w:p>
    <w:p w:rsidR="0070669A" w:rsidRPr="00241D21" w:rsidRDefault="0070669A" w:rsidP="0070669A">
      <w:pPr>
        <w:widowControl/>
        <w:spacing w:line="360" w:lineRule="auto"/>
        <w:ind w:firstLineChars="200" w:firstLine="480"/>
        <w:jc w:val="left"/>
        <w:rPr>
          <w:rFonts w:ascii="仿宋" w:eastAsia="仿宋" w:hAnsi="仿宋"/>
          <w:sz w:val="24"/>
          <w:szCs w:val="24"/>
        </w:rPr>
      </w:pPr>
      <w:r w:rsidRPr="00241D21">
        <w:rPr>
          <w:rFonts w:ascii="仿宋" w:eastAsia="仿宋" w:hAnsi="仿宋"/>
          <w:sz w:val="24"/>
          <w:szCs w:val="24"/>
        </w:rPr>
        <w:t>3、不可抗力事件延续</w:t>
      </w:r>
      <w:r w:rsidRPr="00241D21">
        <w:rPr>
          <w:rFonts w:ascii="仿宋" w:eastAsia="仿宋" w:hAnsi="仿宋" w:hint="eastAsia"/>
          <w:sz w:val="24"/>
          <w:szCs w:val="24"/>
        </w:rPr>
        <w:t>_30_</w:t>
      </w:r>
      <w:r w:rsidRPr="00241D21">
        <w:rPr>
          <w:rFonts w:ascii="仿宋" w:eastAsia="仿宋" w:hAnsi="仿宋"/>
          <w:sz w:val="24"/>
          <w:szCs w:val="24"/>
        </w:rPr>
        <w:t>天以上，双方应通过友好协商，确定是否继续履行合同。</w:t>
      </w:r>
    </w:p>
    <w:p w:rsidR="0070669A" w:rsidRPr="00241D21" w:rsidRDefault="0070669A" w:rsidP="0070669A">
      <w:pPr>
        <w:widowControl/>
        <w:snapToGrid w:val="0"/>
        <w:spacing w:before="120" w:after="120" w:line="360" w:lineRule="auto"/>
        <w:ind w:firstLine="480"/>
        <w:jc w:val="left"/>
        <w:rPr>
          <w:rFonts w:ascii="仿宋" w:eastAsia="仿宋" w:hAnsi="仿宋"/>
          <w:sz w:val="24"/>
          <w:szCs w:val="24"/>
        </w:rPr>
      </w:pPr>
      <w:r w:rsidRPr="00241D21">
        <w:rPr>
          <w:rFonts w:ascii="仿宋" w:eastAsia="仿宋" w:hAnsi="仿宋" w:hint="eastAsia"/>
          <w:sz w:val="24"/>
          <w:szCs w:val="24"/>
        </w:rPr>
        <w:t>十</w:t>
      </w:r>
      <w:r w:rsidR="00707A0C" w:rsidRPr="00241D21">
        <w:rPr>
          <w:rFonts w:ascii="仿宋" w:eastAsia="仿宋" w:hAnsi="仿宋" w:hint="eastAsia"/>
          <w:sz w:val="24"/>
          <w:szCs w:val="24"/>
        </w:rPr>
        <w:t>七</w:t>
      </w:r>
      <w:r w:rsidRPr="00241D21">
        <w:rPr>
          <w:rFonts w:ascii="仿宋" w:eastAsia="仿宋" w:hAnsi="仿宋"/>
          <w:sz w:val="24"/>
          <w:szCs w:val="24"/>
        </w:rPr>
        <w:t>、诉讼</w:t>
      </w:r>
    </w:p>
    <w:p w:rsidR="0070669A" w:rsidRPr="00241D21" w:rsidRDefault="0070669A" w:rsidP="0070669A">
      <w:pPr>
        <w:widowControl/>
        <w:snapToGrid w:val="0"/>
        <w:spacing w:before="120" w:after="120" w:line="360" w:lineRule="auto"/>
        <w:ind w:firstLine="480"/>
        <w:jc w:val="left"/>
        <w:rPr>
          <w:rFonts w:ascii="仿宋" w:eastAsia="仿宋" w:hAnsi="仿宋"/>
          <w:sz w:val="24"/>
          <w:szCs w:val="24"/>
        </w:rPr>
      </w:pPr>
      <w:r w:rsidRPr="00241D21">
        <w:rPr>
          <w:rFonts w:ascii="仿宋" w:eastAsia="仿宋" w:hAnsi="仿宋" w:hint="eastAsia"/>
          <w:sz w:val="24"/>
          <w:szCs w:val="24"/>
        </w:rPr>
        <w:t>本合同项目所在地为义乌市，本合同发生争议产生的诉讼，可向项目所在地有管辖权的法院提起诉讼。</w:t>
      </w:r>
    </w:p>
    <w:p w:rsidR="0070669A" w:rsidRPr="00241D21" w:rsidRDefault="00707A0C" w:rsidP="0070669A">
      <w:pPr>
        <w:widowControl/>
        <w:snapToGrid w:val="0"/>
        <w:spacing w:before="120" w:after="120" w:line="360" w:lineRule="auto"/>
        <w:ind w:firstLine="480"/>
        <w:jc w:val="left"/>
        <w:rPr>
          <w:rFonts w:ascii="仿宋" w:eastAsia="仿宋" w:hAnsi="仿宋"/>
          <w:sz w:val="24"/>
          <w:szCs w:val="24"/>
        </w:rPr>
      </w:pPr>
      <w:r w:rsidRPr="00241D21">
        <w:rPr>
          <w:rFonts w:ascii="仿宋" w:eastAsia="仿宋" w:hAnsi="仿宋" w:hint="eastAsia"/>
          <w:sz w:val="24"/>
          <w:szCs w:val="24"/>
        </w:rPr>
        <w:t>十八</w:t>
      </w:r>
      <w:r w:rsidR="0070669A" w:rsidRPr="00241D21">
        <w:rPr>
          <w:rFonts w:ascii="仿宋" w:eastAsia="仿宋" w:hAnsi="仿宋"/>
          <w:sz w:val="24"/>
          <w:szCs w:val="24"/>
        </w:rPr>
        <w:t>、合同生效及其它</w:t>
      </w:r>
    </w:p>
    <w:p w:rsidR="0070669A" w:rsidRPr="00241D21" w:rsidRDefault="0070669A" w:rsidP="0070669A">
      <w:pPr>
        <w:widowControl/>
        <w:snapToGrid w:val="0"/>
        <w:spacing w:before="120" w:after="120" w:line="360" w:lineRule="auto"/>
        <w:ind w:firstLine="480"/>
        <w:jc w:val="left"/>
        <w:rPr>
          <w:rFonts w:ascii="仿宋" w:eastAsia="仿宋" w:hAnsi="仿宋"/>
          <w:sz w:val="24"/>
          <w:szCs w:val="24"/>
        </w:rPr>
      </w:pPr>
      <w:r w:rsidRPr="00241D21">
        <w:rPr>
          <w:rFonts w:ascii="仿宋" w:eastAsia="仿宋" w:hAnsi="仿宋"/>
          <w:sz w:val="24"/>
          <w:szCs w:val="24"/>
        </w:rPr>
        <w:t>1、合同经双方法定代表人或授权代表签字并加盖单位公章后生效。</w:t>
      </w:r>
    </w:p>
    <w:p w:rsidR="0070669A" w:rsidRPr="00241D21" w:rsidRDefault="0070669A" w:rsidP="0070669A">
      <w:pPr>
        <w:widowControl/>
        <w:snapToGrid w:val="0"/>
        <w:spacing w:before="120" w:after="120" w:line="360" w:lineRule="auto"/>
        <w:ind w:left="480" w:hangingChars="200" w:hanging="480"/>
        <w:jc w:val="left"/>
        <w:rPr>
          <w:rFonts w:ascii="仿宋" w:eastAsia="仿宋" w:hAnsi="仿宋"/>
          <w:sz w:val="24"/>
          <w:szCs w:val="24"/>
        </w:rPr>
      </w:pPr>
      <w:r w:rsidRPr="00241D21">
        <w:rPr>
          <w:rFonts w:ascii="仿宋" w:eastAsia="仿宋" w:hAnsi="仿宋" w:hint="eastAsia"/>
          <w:sz w:val="24"/>
          <w:szCs w:val="24"/>
        </w:rPr>
        <w:t xml:space="preserve">    2</w:t>
      </w:r>
      <w:r w:rsidRPr="00241D21">
        <w:rPr>
          <w:rFonts w:ascii="仿宋" w:eastAsia="仿宋" w:hAnsi="仿宋"/>
          <w:sz w:val="24"/>
          <w:szCs w:val="24"/>
        </w:rPr>
        <w:t>、本合同未尽事宜，遵照《合同法》有关条文执行。</w:t>
      </w:r>
    </w:p>
    <w:p w:rsidR="0070669A" w:rsidRPr="00241D21" w:rsidRDefault="00707A0C" w:rsidP="0070669A">
      <w:pPr>
        <w:widowControl/>
        <w:spacing w:line="360" w:lineRule="auto"/>
        <w:ind w:firstLine="480"/>
        <w:jc w:val="left"/>
        <w:rPr>
          <w:rFonts w:ascii="仿宋" w:eastAsia="仿宋" w:hAnsi="仿宋"/>
          <w:sz w:val="24"/>
          <w:szCs w:val="24"/>
        </w:rPr>
      </w:pPr>
      <w:r w:rsidRPr="00241D21">
        <w:rPr>
          <w:rFonts w:ascii="仿宋" w:eastAsia="仿宋" w:hAnsi="仿宋" w:hint="eastAsia"/>
          <w:sz w:val="24"/>
          <w:szCs w:val="24"/>
        </w:rPr>
        <w:t>十九</w:t>
      </w:r>
      <w:r w:rsidR="0070669A" w:rsidRPr="00241D21">
        <w:rPr>
          <w:rFonts w:ascii="仿宋" w:eastAsia="仿宋" w:hAnsi="仿宋"/>
          <w:sz w:val="24"/>
          <w:szCs w:val="24"/>
        </w:rPr>
        <w:t>、</w:t>
      </w:r>
      <w:r w:rsidR="0070669A" w:rsidRPr="00241D21">
        <w:rPr>
          <w:rFonts w:ascii="仿宋" w:eastAsia="仿宋" w:hAnsi="仿宋" w:hint="eastAsia"/>
          <w:sz w:val="24"/>
          <w:szCs w:val="24"/>
        </w:rPr>
        <w:t>本合同一式____份，供需双方各执____份，合同经双方签字盖章后生效，均具同等效力。</w:t>
      </w:r>
    </w:p>
    <w:p w:rsidR="0070669A" w:rsidRPr="00241D21" w:rsidRDefault="0070669A" w:rsidP="0070669A">
      <w:pPr>
        <w:widowControl/>
        <w:spacing w:line="360" w:lineRule="auto"/>
        <w:ind w:firstLine="480"/>
        <w:jc w:val="left"/>
        <w:rPr>
          <w:rFonts w:ascii="仿宋" w:eastAsia="仿宋" w:hAnsi="仿宋"/>
          <w:sz w:val="24"/>
          <w:szCs w:val="24"/>
        </w:rPr>
      </w:pPr>
      <w:r w:rsidRPr="00241D21">
        <w:rPr>
          <w:rFonts w:ascii="仿宋" w:eastAsia="仿宋" w:hAnsi="仿宋"/>
          <w:sz w:val="24"/>
          <w:szCs w:val="24"/>
        </w:rPr>
        <w:t xml:space="preserve">  </w:t>
      </w:r>
    </w:p>
    <w:p w:rsidR="00DB05C2" w:rsidRPr="00241D21" w:rsidRDefault="0070669A" w:rsidP="0070669A">
      <w:pPr>
        <w:widowControl/>
        <w:spacing w:line="360" w:lineRule="auto"/>
        <w:jc w:val="left"/>
        <w:rPr>
          <w:rFonts w:ascii="仿宋" w:eastAsia="仿宋" w:hAnsi="仿宋"/>
          <w:sz w:val="24"/>
          <w:szCs w:val="24"/>
        </w:rPr>
      </w:pPr>
      <w:r w:rsidRPr="00241D21">
        <w:rPr>
          <w:rFonts w:ascii="仿宋" w:eastAsia="仿宋" w:hAnsi="仿宋"/>
          <w:sz w:val="24"/>
          <w:szCs w:val="24"/>
        </w:rPr>
        <w:t xml:space="preserve">供  方：  </w:t>
      </w:r>
      <w:r w:rsidR="0001099C" w:rsidRPr="00241D21">
        <w:rPr>
          <w:rFonts w:ascii="仿宋" w:eastAsia="仿宋" w:hAnsi="仿宋" w:hint="eastAsia"/>
          <w:sz w:val="24"/>
          <w:szCs w:val="24"/>
        </w:rPr>
        <w:t xml:space="preserve">                         </w:t>
      </w:r>
      <w:r w:rsidR="00DB05C2" w:rsidRPr="00241D21">
        <w:rPr>
          <w:rFonts w:ascii="仿宋" w:eastAsia="仿宋" w:hAnsi="仿宋" w:hint="eastAsia"/>
          <w:sz w:val="24"/>
          <w:szCs w:val="24"/>
        </w:rPr>
        <w:t xml:space="preserve"> </w:t>
      </w:r>
      <w:r w:rsidRPr="00241D21">
        <w:rPr>
          <w:rFonts w:ascii="仿宋" w:eastAsia="仿宋" w:hAnsi="仿宋"/>
          <w:sz w:val="24"/>
          <w:szCs w:val="24"/>
        </w:rPr>
        <w:t>需  方：</w:t>
      </w:r>
      <w:r w:rsidRPr="00241D21">
        <w:rPr>
          <w:rFonts w:ascii="仿宋" w:eastAsia="仿宋" w:hAnsi="仿宋" w:hint="eastAsia"/>
          <w:sz w:val="24"/>
          <w:szCs w:val="24"/>
        </w:rPr>
        <w:t>浙江大学医学院附属</w:t>
      </w:r>
      <w:r w:rsidR="00A11DA0" w:rsidRPr="00241D21">
        <w:rPr>
          <w:rFonts w:ascii="仿宋" w:eastAsia="仿宋" w:hAnsi="仿宋" w:hint="eastAsia"/>
          <w:sz w:val="24"/>
          <w:szCs w:val="24"/>
        </w:rPr>
        <w:t>第四医院</w:t>
      </w:r>
    </w:p>
    <w:p w:rsidR="0070669A" w:rsidRPr="00241D21" w:rsidRDefault="0070669A" w:rsidP="00DB05C2">
      <w:pPr>
        <w:widowControl/>
        <w:spacing w:line="360" w:lineRule="auto"/>
        <w:ind w:left="2400" w:hangingChars="1000" w:hanging="2400"/>
        <w:jc w:val="left"/>
        <w:rPr>
          <w:rFonts w:ascii="仿宋" w:eastAsia="仿宋" w:hAnsi="仿宋"/>
          <w:sz w:val="24"/>
          <w:szCs w:val="24"/>
        </w:rPr>
      </w:pPr>
      <w:r w:rsidRPr="00241D21">
        <w:rPr>
          <w:rFonts w:ascii="仿宋" w:eastAsia="仿宋" w:hAnsi="仿宋"/>
          <w:sz w:val="24"/>
          <w:szCs w:val="24"/>
        </w:rPr>
        <w:t>地  址：</w:t>
      </w:r>
      <w:r w:rsidR="0001099C" w:rsidRPr="00241D21">
        <w:rPr>
          <w:rFonts w:ascii="仿宋" w:eastAsia="仿宋" w:hAnsi="仿宋" w:hint="eastAsia"/>
          <w:sz w:val="24"/>
          <w:szCs w:val="24"/>
        </w:rPr>
        <w:t xml:space="preserve">                           </w:t>
      </w:r>
      <w:r w:rsidRPr="00241D21">
        <w:rPr>
          <w:rFonts w:ascii="仿宋" w:eastAsia="仿宋" w:hAnsi="仿宋" w:hint="eastAsia"/>
          <w:sz w:val="24"/>
          <w:szCs w:val="24"/>
        </w:rPr>
        <w:t xml:space="preserve"> </w:t>
      </w:r>
      <w:r w:rsidRPr="00241D21">
        <w:rPr>
          <w:rFonts w:ascii="仿宋" w:eastAsia="仿宋" w:hAnsi="仿宋"/>
          <w:sz w:val="24"/>
          <w:szCs w:val="24"/>
        </w:rPr>
        <w:t>地 址：</w:t>
      </w:r>
      <w:r w:rsidRPr="00241D21">
        <w:rPr>
          <w:rFonts w:ascii="仿宋" w:eastAsia="仿宋" w:hAnsi="仿宋" w:hint="eastAsia"/>
          <w:sz w:val="24"/>
          <w:szCs w:val="24"/>
        </w:rPr>
        <w:t>义乌市商城大道</w:t>
      </w:r>
      <w:r w:rsidR="00DB05C2" w:rsidRPr="00241D21">
        <w:rPr>
          <w:rFonts w:ascii="仿宋" w:eastAsia="仿宋" w:hAnsi="仿宋" w:hint="eastAsia"/>
          <w:sz w:val="24"/>
          <w:szCs w:val="24"/>
        </w:rPr>
        <w:t>N1号</w:t>
      </w:r>
    </w:p>
    <w:p w:rsidR="0070669A" w:rsidRPr="00241D21" w:rsidRDefault="00DB05C2" w:rsidP="0070669A">
      <w:pPr>
        <w:widowControl/>
        <w:spacing w:line="360" w:lineRule="auto"/>
        <w:jc w:val="left"/>
        <w:rPr>
          <w:rFonts w:ascii="仿宋" w:eastAsia="仿宋" w:hAnsi="仿宋"/>
          <w:sz w:val="24"/>
          <w:szCs w:val="24"/>
        </w:rPr>
      </w:pPr>
      <w:r w:rsidRPr="00241D21">
        <w:rPr>
          <w:rFonts w:ascii="仿宋" w:eastAsia="仿宋" w:hAnsi="仿宋" w:hint="eastAsia"/>
          <w:sz w:val="24"/>
          <w:szCs w:val="24"/>
        </w:rPr>
        <w:t xml:space="preserve">       </w:t>
      </w:r>
    </w:p>
    <w:p w:rsidR="0070669A" w:rsidRPr="00241D21" w:rsidRDefault="0070669A" w:rsidP="0070669A">
      <w:pPr>
        <w:widowControl/>
        <w:spacing w:line="560" w:lineRule="exact"/>
        <w:jc w:val="left"/>
        <w:rPr>
          <w:rFonts w:ascii="仿宋" w:eastAsia="仿宋" w:hAnsi="仿宋"/>
          <w:sz w:val="24"/>
          <w:szCs w:val="24"/>
        </w:rPr>
      </w:pPr>
      <w:r w:rsidRPr="00241D21">
        <w:rPr>
          <w:rFonts w:ascii="仿宋" w:eastAsia="仿宋" w:hAnsi="仿宋"/>
          <w:sz w:val="24"/>
          <w:szCs w:val="24"/>
        </w:rPr>
        <w:t>法定代表人：____________________  法定代表人：______________________</w:t>
      </w:r>
    </w:p>
    <w:p w:rsidR="0070669A" w:rsidRPr="00241D21" w:rsidRDefault="0070669A" w:rsidP="0070669A">
      <w:pPr>
        <w:widowControl/>
        <w:spacing w:line="560" w:lineRule="exact"/>
        <w:jc w:val="left"/>
        <w:rPr>
          <w:rFonts w:ascii="仿宋" w:eastAsia="仿宋" w:hAnsi="仿宋"/>
          <w:sz w:val="24"/>
          <w:szCs w:val="24"/>
        </w:rPr>
      </w:pPr>
      <w:r w:rsidRPr="00241D21">
        <w:rPr>
          <w:rFonts w:ascii="仿宋" w:eastAsia="仿宋" w:hAnsi="仿宋"/>
          <w:sz w:val="24"/>
          <w:szCs w:val="24"/>
        </w:rPr>
        <w:t>授权代表：__________________</w:t>
      </w:r>
      <w:r w:rsidRPr="00241D21">
        <w:rPr>
          <w:rFonts w:ascii="仿宋" w:eastAsia="仿宋" w:hAnsi="仿宋" w:hint="eastAsia"/>
          <w:sz w:val="24"/>
          <w:szCs w:val="24"/>
        </w:rPr>
        <w:t xml:space="preserve">       授</w:t>
      </w:r>
      <w:r w:rsidRPr="00241D21">
        <w:rPr>
          <w:rFonts w:ascii="仿宋" w:eastAsia="仿宋" w:hAnsi="仿宋"/>
          <w:sz w:val="24"/>
          <w:szCs w:val="24"/>
        </w:rPr>
        <w:t xml:space="preserve">权代表：____________________    </w:t>
      </w:r>
    </w:p>
    <w:p w:rsidR="0070669A" w:rsidRPr="00241D21" w:rsidRDefault="0070669A" w:rsidP="0070669A">
      <w:pPr>
        <w:widowControl/>
        <w:spacing w:line="360" w:lineRule="auto"/>
        <w:jc w:val="left"/>
        <w:rPr>
          <w:rFonts w:ascii="仿宋" w:eastAsia="仿宋" w:hAnsi="仿宋"/>
          <w:sz w:val="24"/>
          <w:szCs w:val="24"/>
        </w:rPr>
      </w:pPr>
      <w:r w:rsidRPr="00241D21">
        <w:rPr>
          <w:rFonts w:ascii="仿宋" w:eastAsia="仿宋" w:hAnsi="仿宋"/>
          <w:sz w:val="24"/>
          <w:szCs w:val="24"/>
        </w:rPr>
        <w:t>电    话：______________________  电    话：________________________</w:t>
      </w:r>
    </w:p>
    <w:p w:rsidR="0070669A" w:rsidRPr="00241D21" w:rsidRDefault="0070669A" w:rsidP="0070669A">
      <w:pPr>
        <w:widowControl/>
        <w:spacing w:line="360" w:lineRule="auto"/>
        <w:jc w:val="left"/>
        <w:rPr>
          <w:rFonts w:ascii="仿宋" w:eastAsia="仿宋" w:hAnsi="仿宋"/>
          <w:sz w:val="24"/>
          <w:szCs w:val="24"/>
        </w:rPr>
      </w:pPr>
      <w:proofErr w:type="gramStart"/>
      <w:r w:rsidRPr="00241D21">
        <w:rPr>
          <w:rFonts w:ascii="仿宋" w:eastAsia="仿宋" w:hAnsi="仿宋"/>
          <w:sz w:val="24"/>
          <w:szCs w:val="24"/>
        </w:rPr>
        <w:t>帐户</w:t>
      </w:r>
      <w:proofErr w:type="gramEnd"/>
      <w:r w:rsidRPr="00241D21">
        <w:rPr>
          <w:rFonts w:ascii="仿宋" w:eastAsia="仿宋" w:hAnsi="仿宋"/>
          <w:sz w:val="24"/>
          <w:szCs w:val="24"/>
        </w:rPr>
        <w:t xml:space="preserve">名称：______________________  </w:t>
      </w:r>
      <w:proofErr w:type="gramStart"/>
      <w:r w:rsidRPr="00241D21">
        <w:rPr>
          <w:rFonts w:ascii="仿宋" w:eastAsia="仿宋" w:hAnsi="仿宋"/>
          <w:sz w:val="24"/>
          <w:szCs w:val="24"/>
        </w:rPr>
        <w:t>帐户</w:t>
      </w:r>
      <w:proofErr w:type="gramEnd"/>
      <w:r w:rsidRPr="00241D21">
        <w:rPr>
          <w:rFonts w:ascii="仿宋" w:eastAsia="仿宋" w:hAnsi="仿宋"/>
          <w:sz w:val="24"/>
          <w:szCs w:val="24"/>
        </w:rPr>
        <w:t>名称：________________________</w:t>
      </w:r>
    </w:p>
    <w:p w:rsidR="0070669A" w:rsidRPr="00241D21" w:rsidRDefault="0070669A" w:rsidP="0070669A">
      <w:pPr>
        <w:widowControl/>
        <w:spacing w:line="360" w:lineRule="auto"/>
        <w:jc w:val="left"/>
        <w:rPr>
          <w:rFonts w:ascii="仿宋" w:eastAsia="仿宋" w:hAnsi="仿宋"/>
          <w:sz w:val="24"/>
          <w:szCs w:val="24"/>
        </w:rPr>
      </w:pPr>
      <w:r w:rsidRPr="00241D21">
        <w:rPr>
          <w:rFonts w:ascii="仿宋" w:eastAsia="仿宋" w:hAnsi="仿宋"/>
          <w:sz w:val="24"/>
          <w:szCs w:val="24"/>
        </w:rPr>
        <w:t>开户银行：______________________  开户银行：________________________</w:t>
      </w:r>
    </w:p>
    <w:p w:rsidR="0070669A" w:rsidRPr="00241D21" w:rsidRDefault="0070669A" w:rsidP="0070669A">
      <w:pPr>
        <w:widowControl/>
        <w:spacing w:line="360" w:lineRule="auto"/>
        <w:jc w:val="left"/>
        <w:rPr>
          <w:rFonts w:ascii="仿宋" w:eastAsia="仿宋" w:hAnsi="仿宋"/>
          <w:sz w:val="24"/>
          <w:szCs w:val="24"/>
        </w:rPr>
      </w:pPr>
      <w:r w:rsidRPr="00241D21">
        <w:rPr>
          <w:rFonts w:ascii="仿宋" w:eastAsia="仿宋" w:hAnsi="仿宋"/>
          <w:sz w:val="24"/>
          <w:szCs w:val="24"/>
        </w:rPr>
        <w:t>帐    号：______________________  帐    号：________________________</w:t>
      </w:r>
    </w:p>
    <w:p w:rsidR="0070669A" w:rsidRPr="00241D21" w:rsidRDefault="0070669A" w:rsidP="0070669A">
      <w:pPr>
        <w:widowControl/>
        <w:spacing w:line="360" w:lineRule="auto"/>
        <w:ind w:firstLineChars="100" w:firstLine="240"/>
        <w:jc w:val="left"/>
        <w:rPr>
          <w:rFonts w:ascii="仿宋" w:eastAsia="仿宋" w:hAnsi="仿宋"/>
          <w:sz w:val="24"/>
          <w:szCs w:val="24"/>
        </w:rPr>
      </w:pPr>
    </w:p>
    <w:p w:rsidR="0070669A" w:rsidRPr="00241D21" w:rsidRDefault="0070669A" w:rsidP="0070669A">
      <w:pPr>
        <w:widowControl/>
        <w:spacing w:line="360" w:lineRule="auto"/>
        <w:jc w:val="left"/>
        <w:rPr>
          <w:rFonts w:ascii="仿宋" w:eastAsia="仿宋" w:hAnsi="仿宋"/>
          <w:sz w:val="24"/>
          <w:szCs w:val="24"/>
          <w:u w:val="single"/>
        </w:rPr>
      </w:pPr>
      <w:r w:rsidRPr="00241D21">
        <w:rPr>
          <w:rFonts w:ascii="仿宋" w:eastAsia="仿宋" w:hAnsi="仿宋"/>
          <w:sz w:val="24"/>
          <w:szCs w:val="24"/>
        </w:rPr>
        <w:t>签约时间：________________________  签约地点</w:t>
      </w:r>
      <w:r w:rsidRPr="00241D21">
        <w:rPr>
          <w:rFonts w:ascii="仿宋" w:eastAsia="仿宋" w:hAnsi="仿宋"/>
          <w:sz w:val="24"/>
          <w:szCs w:val="24"/>
          <w:u w:val="single"/>
        </w:rPr>
        <w:t xml:space="preserve">：                         </w:t>
      </w:r>
    </w:p>
    <w:p w:rsidR="0070669A" w:rsidRPr="00241D21" w:rsidRDefault="0070669A" w:rsidP="0070669A"/>
    <w:p w:rsidR="0070669A" w:rsidRPr="00241D21" w:rsidRDefault="0070669A" w:rsidP="002F0C11">
      <w:pPr>
        <w:tabs>
          <w:tab w:val="left" w:pos="2996"/>
        </w:tabs>
        <w:spacing w:line="270" w:lineRule="atLeast"/>
        <w:jc w:val="center"/>
        <w:rPr>
          <w:spacing w:val="15"/>
          <w:sz w:val="36"/>
        </w:rPr>
      </w:pPr>
    </w:p>
    <w:sectPr w:rsidR="0070669A" w:rsidRPr="00241D21" w:rsidSect="00A8776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1FB" w:rsidRDefault="003241FB" w:rsidP="00504228">
      <w:r>
        <w:separator/>
      </w:r>
    </w:p>
  </w:endnote>
  <w:endnote w:type="continuationSeparator" w:id="0">
    <w:p w:rsidR="003241FB" w:rsidRDefault="003241FB"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324" w:rsidRDefault="00F43324">
    <w:pPr>
      <w:pStyle w:val="a4"/>
    </w:pPr>
    <w:r>
      <w:rPr>
        <w:noProof/>
      </w:rPr>
      <mc:AlternateContent>
        <mc:Choice Requires="wps">
          <w:drawing>
            <wp:anchor distT="0" distB="0" distL="114300" distR="114300" simplePos="0" relativeHeight="251660288" behindDoc="0" locked="0" layoutInCell="1" allowOverlap="1" wp14:anchorId="46F04E06" wp14:editId="0BEE1114">
              <wp:simplePos x="0" y="0"/>
              <wp:positionH relativeFrom="margin">
                <wp:align>center</wp:align>
              </wp:positionH>
              <wp:positionV relativeFrom="paragraph">
                <wp:posOffset>0</wp:posOffset>
              </wp:positionV>
              <wp:extent cx="11493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324" w:rsidRDefault="00F4332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15F0F">
                            <w:rPr>
                              <w:noProof/>
                              <w:sz w:val="18"/>
                            </w:rPr>
                            <w:t>26</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9.0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" filled="f" stroked="f">
              <v:textbox style="mso-fit-shape-to-text:t" inset="0,0,0,0">
                <w:txbxContent>
                  <w:p w:rsidR="00F43324" w:rsidRDefault="00F4332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15F0F">
                      <w:rPr>
                        <w:noProof/>
                        <w:sz w:val="18"/>
                      </w:rPr>
                      <w:t>26</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1FB" w:rsidRDefault="003241FB" w:rsidP="00504228">
      <w:r>
        <w:separator/>
      </w:r>
    </w:p>
  </w:footnote>
  <w:footnote w:type="continuationSeparator" w:id="0">
    <w:p w:rsidR="003241FB" w:rsidRDefault="003241FB"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324" w:rsidRDefault="00F43324">
    <w:pPr>
      <w:pStyle w:val="a3"/>
      <w:rPr>
        <w:u w:val="single"/>
      </w:rPr>
    </w:pPr>
  </w:p>
  <w:p w:rsidR="00F43324" w:rsidRDefault="00F43324">
    <w:pPr>
      <w:pStyle w:val="a3"/>
      <w:rPr>
        <w:u w:val="single"/>
      </w:rPr>
    </w:pPr>
  </w:p>
  <w:p w:rsidR="00F43324" w:rsidRPr="005B390E" w:rsidRDefault="00F43324" w:rsidP="00504228">
    <w:pPr>
      <w:pStyle w:val="a3"/>
      <w:jc w:val="left"/>
    </w:pPr>
    <w:r w:rsidRPr="0043027E">
      <w:rPr>
        <w:rFonts w:hint="eastAsia"/>
      </w:rPr>
      <w:t>浙江大学</w:t>
    </w:r>
    <w:r w:rsidRPr="0043027E">
      <w:t>医学院附属第四医院</w:t>
    </w:r>
    <w:r>
      <w:rPr>
        <w:rFonts w:hint="eastAsia"/>
      </w:rPr>
      <w:t>中心实验室设施</w:t>
    </w:r>
    <w:r w:rsidRPr="0043027E">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905BFA"/>
    <w:multiLevelType w:val="hybridMultilevel"/>
    <w:tmpl w:val="6E8EE16E"/>
    <w:lvl w:ilvl="0" w:tplc="48623FA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8E3859E"/>
    <w:multiLevelType w:val="singleLevel"/>
    <w:tmpl w:val="58E3859E"/>
    <w:lvl w:ilvl="0">
      <w:start w:val="1"/>
      <w:numFmt w:val="bullet"/>
      <w:lvlText w:val=""/>
      <w:lvlJc w:val="left"/>
      <w:pPr>
        <w:ind w:left="420" w:hanging="420"/>
      </w:pPr>
      <w:rPr>
        <w:rFonts w:ascii="Wingdings" w:hAnsi="Wingdings" w:hint="default"/>
      </w:rPr>
    </w:lvl>
  </w:abstractNum>
  <w:abstractNum w:abstractNumId="9">
    <w:nsid w:val="5A8277F8"/>
    <w:multiLevelType w:val="singleLevel"/>
    <w:tmpl w:val="5A8277F8"/>
    <w:lvl w:ilvl="0">
      <w:start w:val="1"/>
      <w:numFmt w:val="decimal"/>
      <w:suff w:val="nothing"/>
      <w:lvlText w:val="%1、"/>
      <w:lvlJc w:val="left"/>
    </w:lvl>
  </w:abstractNum>
  <w:abstractNum w:abstractNumId="1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1">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1"/>
  </w:num>
  <w:num w:numId="2">
    <w:abstractNumId w:val="0"/>
  </w:num>
  <w:num w:numId="3">
    <w:abstractNumId w:val="6"/>
  </w:num>
  <w:num w:numId="4">
    <w:abstractNumId w:val="2"/>
  </w:num>
  <w:num w:numId="5">
    <w:abstractNumId w:val="10"/>
  </w:num>
  <w:num w:numId="6">
    <w:abstractNumId w:val="1"/>
  </w:num>
  <w:num w:numId="7">
    <w:abstractNumId w:val="3"/>
  </w:num>
  <w:num w:numId="8">
    <w:abstractNumId w:val="4"/>
  </w:num>
  <w:num w:numId="9">
    <w:abstractNumId w:val="5"/>
  </w:num>
  <w:num w:numId="10">
    <w:abstractNumId w:val="9"/>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2173"/>
    <w:rsid w:val="000B415A"/>
    <w:rsid w:val="000B6FF1"/>
    <w:rsid w:val="000C328E"/>
    <w:rsid w:val="000D1300"/>
    <w:rsid w:val="000D35AF"/>
    <w:rsid w:val="000D47E1"/>
    <w:rsid w:val="000D4989"/>
    <w:rsid w:val="000D71C1"/>
    <w:rsid w:val="000E35D7"/>
    <w:rsid w:val="000E378F"/>
    <w:rsid w:val="000E5EA2"/>
    <w:rsid w:val="000E6EFC"/>
    <w:rsid w:val="000E6F4C"/>
    <w:rsid w:val="00100F1D"/>
    <w:rsid w:val="00104E5A"/>
    <w:rsid w:val="001050F9"/>
    <w:rsid w:val="00105FD5"/>
    <w:rsid w:val="00110D6E"/>
    <w:rsid w:val="001155BB"/>
    <w:rsid w:val="00123DF6"/>
    <w:rsid w:val="001311B0"/>
    <w:rsid w:val="001335EB"/>
    <w:rsid w:val="00134F43"/>
    <w:rsid w:val="001358C6"/>
    <w:rsid w:val="0013797F"/>
    <w:rsid w:val="001427E4"/>
    <w:rsid w:val="00142B35"/>
    <w:rsid w:val="00143659"/>
    <w:rsid w:val="001466F3"/>
    <w:rsid w:val="00147AAE"/>
    <w:rsid w:val="00147E50"/>
    <w:rsid w:val="001515EC"/>
    <w:rsid w:val="00152C64"/>
    <w:rsid w:val="00155C75"/>
    <w:rsid w:val="00156066"/>
    <w:rsid w:val="00156DB4"/>
    <w:rsid w:val="0016269C"/>
    <w:rsid w:val="001627FD"/>
    <w:rsid w:val="00163FB1"/>
    <w:rsid w:val="001666E7"/>
    <w:rsid w:val="00166916"/>
    <w:rsid w:val="0016758D"/>
    <w:rsid w:val="00170BFA"/>
    <w:rsid w:val="001733B2"/>
    <w:rsid w:val="0017387E"/>
    <w:rsid w:val="00176C0F"/>
    <w:rsid w:val="00185186"/>
    <w:rsid w:val="00191923"/>
    <w:rsid w:val="00192353"/>
    <w:rsid w:val="00192396"/>
    <w:rsid w:val="00192A91"/>
    <w:rsid w:val="0019795E"/>
    <w:rsid w:val="001A7C12"/>
    <w:rsid w:val="001B431F"/>
    <w:rsid w:val="001C2847"/>
    <w:rsid w:val="001C2D1F"/>
    <w:rsid w:val="001C36D7"/>
    <w:rsid w:val="001C4AF2"/>
    <w:rsid w:val="001D444B"/>
    <w:rsid w:val="001E12C5"/>
    <w:rsid w:val="001E79B1"/>
    <w:rsid w:val="001F0F50"/>
    <w:rsid w:val="001F3405"/>
    <w:rsid w:val="001F3ED1"/>
    <w:rsid w:val="001F4220"/>
    <w:rsid w:val="00200C45"/>
    <w:rsid w:val="00201814"/>
    <w:rsid w:val="002019FD"/>
    <w:rsid w:val="002044E0"/>
    <w:rsid w:val="002052AA"/>
    <w:rsid w:val="00207192"/>
    <w:rsid w:val="002115F0"/>
    <w:rsid w:val="00213238"/>
    <w:rsid w:val="002146EC"/>
    <w:rsid w:val="0021496F"/>
    <w:rsid w:val="00216784"/>
    <w:rsid w:val="002207F6"/>
    <w:rsid w:val="00222010"/>
    <w:rsid w:val="0022475D"/>
    <w:rsid w:val="0023068F"/>
    <w:rsid w:val="00230B0C"/>
    <w:rsid w:val="00235700"/>
    <w:rsid w:val="00240EF9"/>
    <w:rsid w:val="00241D21"/>
    <w:rsid w:val="00245765"/>
    <w:rsid w:val="00251CF5"/>
    <w:rsid w:val="002524A5"/>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27C1"/>
    <w:rsid w:val="00294FBF"/>
    <w:rsid w:val="00295BBC"/>
    <w:rsid w:val="002964EF"/>
    <w:rsid w:val="002A1914"/>
    <w:rsid w:val="002A3D24"/>
    <w:rsid w:val="002B1703"/>
    <w:rsid w:val="002B346E"/>
    <w:rsid w:val="002B3775"/>
    <w:rsid w:val="002B7646"/>
    <w:rsid w:val="002C1C3A"/>
    <w:rsid w:val="002C1C47"/>
    <w:rsid w:val="002C685F"/>
    <w:rsid w:val="002D1BD3"/>
    <w:rsid w:val="002D410B"/>
    <w:rsid w:val="002D7D0F"/>
    <w:rsid w:val="002E1D91"/>
    <w:rsid w:val="002E20E2"/>
    <w:rsid w:val="002E3D60"/>
    <w:rsid w:val="002E3EE7"/>
    <w:rsid w:val="002E40D2"/>
    <w:rsid w:val="002F0C11"/>
    <w:rsid w:val="002F1230"/>
    <w:rsid w:val="002F24AB"/>
    <w:rsid w:val="002F6841"/>
    <w:rsid w:val="002F6B3B"/>
    <w:rsid w:val="00304437"/>
    <w:rsid w:val="00310D45"/>
    <w:rsid w:val="00311D90"/>
    <w:rsid w:val="003125DF"/>
    <w:rsid w:val="00313385"/>
    <w:rsid w:val="00316D6B"/>
    <w:rsid w:val="00320504"/>
    <w:rsid w:val="003241FB"/>
    <w:rsid w:val="0032742D"/>
    <w:rsid w:val="00330342"/>
    <w:rsid w:val="00331A41"/>
    <w:rsid w:val="00332609"/>
    <w:rsid w:val="00333F65"/>
    <w:rsid w:val="00334E07"/>
    <w:rsid w:val="003359CD"/>
    <w:rsid w:val="00335DCA"/>
    <w:rsid w:val="0035177E"/>
    <w:rsid w:val="00351BC9"/>
    <w:rsid w:val="00354843"/>
    <w:rsid w:val="00356118"/>
    <w:rsid w:val="003574F8"/>
    <w:rsid w:val="00357B37"/>
    <w:rsid w:val="00357F5D"/>
    <w:rsid w:val="003627C2"/>
    <w:rsid w:val="003635EC"/>
    <w:rsid w:val="00377EFB"/>
    <w:rsid w:val="003835E8"/>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6DBB"/>
    <w:rsid w:val="004079EE"/>
    <w:rsid w:val="0041214E"/>
    <w:rsid w:val="0041315B"/>
    <w:rsid w:val="00415002"/>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119"/>
    <w:rsid w:val="004C5738"/>
    <w:rsid w:val="004C6AD2"/>
    <w:rsid w:val="004C7DA9"/>
    <w:rsid w:val="004D3015"/>
    <w:rsid w:val="004D3F16"/>
    <w:rsid w:val="004D4FAA"/>
    <w:rsid w:val="004D57FC"/>
    <w:rsid w:val="004E2ED1"/>
    <w:rsid w:val="004E3FAE"/>
    <w:rsid w:val="004E7BD5"/>
    <w:rsid w:val="004E7CFB"/>
    <w:rsid w:val="004F008F"/>
    <w:rsid w:val="004F1F83"/>
    <w:rsid w:val="004F3852"/>
    <w:rsid w:val="004F582D"/>
    <w:rsid w:val="004F6881"/>
    <w:rsid w:val="00500C09"/>
    <w:rsid w:val="00501295"/>
    <w:rsid w:val="00504228"/>
    <w:rsid w:val="005043E2"/>
    <w:rsid w:val="00504B95"/>
    <w:rsid w:val="005058E2"/>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3FE"/>
    <w:rsid w:val="00563963"/>
    <w:rsid w:val="005661D4"/>
    <w:rsid w:val="00566ABB"/>
    <w:rsid w:val="005670E9"/>
    <w:rsid w:val="0057370A"/>
    <w:rsid w:val="00585FFB"/>
    <w:rsid w:val="00591E6D"/>
    <w:rsid w:val="00596C06"/>
    <w:rsid w:val="00596C25"/>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7396"/>
    <w:rsid w:val="005F2E8A"/>
    <w:rsid w:val="005F74CB"/>
    <w:rsid w:val="006035F5"/>
    <w:rsid w:val="00604C71"/>
    <w:rsid w:val="00612DEE"/>
    <w:rsid w:val="00617354"/>
    <w:rsid w:val="00622125"/>
    <w:rsid w:val="00624409"/>
    <w:rsid w:val="00631C2F"/>
    <w:rsid w:val="0063356B"/>
    <w:rsid w:val="006527D0"/>
    <w:rsid w:val="00656656"/>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B748F"/>
    <w:rsid w:val="006C281D"/>
    <w:rsid w:val="006C2FB7"/>
    <w:rsid w:val="006C57B1"/>
    <w:rsid w:val="006D2968"/>
    <w:rsid w:val="006D484F"/>
    <w:rsid w:val="006E2BE7"/>
    <w:rsid w:val="006F2488"/>
    <w:rsid w:val="0070136F"/>
    <w:rsid w:val="007047C6"/>
    <w:rsid w:val="0070669A"/>
    <w:rsid w:val="00707A0C"/>
    <w:rsid w:val="00711667"/>
    <w:rsid w:val="00715E15"/>
    <w:rsid w:val="00722582"/>
    <w:rsid w:val="0072556C"/>
    <w:rsid w:val="00725732"/>
    <w:rsid w:val="00727BF4"/>
    <w:rsid w:val="007344A9"/>
    <w:rsid w:val="00736BBF"/>
    <w:rsid w:val="0074150D"/>
    <w:rsid w:val="0074510A"/>
    <w:rsid w:val="00756B16"/>
    <w:rsid w:val="00762838"/>
    <w:rsid w:val="00764C2C"/>
    <w:rsid w:val="00766C43"/>
    <w:rsid w:val="00767C4F"/>
    <w:rsid w:val="00770459"/>
    <w:rsid w:val="007719D3"/>
    <w:rsid w:val="007739F9"/>
    <w:rsid w:val="00776027"/>
    <w:rsid w:val="00777BB5"/>
    <w:rsid w:val="00780B7B"/>
    <w:rsid w:val="007845FF"/>
    <w:rsid w:val="007849BE"/>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D1378"/>
    <w:rsid w:val="007D2540"/>
    <w:rsid w:val="007D5BAD"/>
    <w:rsid w:val="007D6D61"/>
    <w:rsid w:val="007D74FB"/>
    <w:rsid w:val="007E058F"/>
    <w:rsid w:val="007E206E"/>
    <w:rsid w:val="007E3813"/>
    <w:rsid w:val="0080231E"/>
    <w:rsid w:val="00802F71"/>
    <w:rsid w:val="008042E0"/>
    <w:rsid w:val="0080539B"/>
    <w:rsid w:val="00806906"/>
    <w:rsid w:val="0081087F"/>
    <w:rsid w:val="00812A99"/>
    <w:rsid w:val="008148A7"/>
    <w:rsid w:val="00816DD4"/>
    <w:rsid w:val="00820688"/>
    <w:rsid w:val="00821741"/>
    <w:rsid w:val="00833FDD"/>
    <w:rsid w:val="00836880"/>
    <w:rsid w:val="0083746C"/>
    <w:rsid w:val="008421C3"/>
    <w:rsid w:val="008440F6"/>
    <w:rsid w:val="008454EC"/>
    <w:rsid w:val="00850CA6"/>
    <w:rsid w:val="008510C5"/>
    <w:rsid w:val="00864853"/>
    <w:rsid w:val="00865AFE"/>
    <w:rsid w:val="00866D84"/>
    <w:rsid w:val="00867BE2"/>
    <w:rsid w:val="008712F5"/>
    <w:rsid w:val="008713BD"/>
    <w:rsid w:val="0087359E"/>
    <w:rsid w:val="00875421"/>
    <w:rsid w:val="008849BE"/>
    <w:rsid w:val="00886957"/>
    <w:rsid w:val="00887737"/>
    <w:rsid w:val="008908C3"/>
    <w:rsid w:val="0089306E"/>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F22B0"/>
    <w:rsid w:val="008F53FE"/>
    <w:rsid w:val="008F7858"/>
    <w:rsid w:val="008F7D9F"/>
    <w:rsid w:val="009013FB"/>
    <w:rsid w:val="00904A30"/>
    <w:rsid w:val="00906B34"/>
    <w:rsid w:val="009147F8"/>
    <w:rsid w:val="00917BF0"/>
    <w:rsid w:val="00922A1F"/>
    <w:rsid w:val="00923DB8"/>
    <w:rsid w:val="009263FB"/>
    <w:rsid w:val="00935422"/>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2AF9"/>
    <w:rsid w:val="00983CD1"/>
    <w:rsid w:val="009A45FB"/>
    <w:rsid w:val="009A4A78"/>
    <w:rsid w:val="009B3FF2"/>
    <w:rsid w:val="009B417B"/>
    <w:rsid w:val="009C1AA8"/>
    <w:rsid w:val="009C7A01"/>
    <w:rsid w:val="009D1C9D"/>
    <w:rsid w:val="009D20AE"/>
    <w:rsid w:val="009D53FD"/>
    <w:rsid w:val="009E32BD"/>
    <w:rsid w:val="009E6657"/>
    <w:rsid w:val="009F362B"/>
    <w:rsid w:val="009F38D0"/>
    <w:rsid w:val="009F550D"/>
    <w:rsid w:val="009F6645"/>
    <w:rsid w:val="00A00D66"/>
    <w:rsid w:val="00A03903"/>
    <w:rsid w:val="00A10F67"/>
    <w:rsid w:val="00A11DA0"/>
    <w:rsid w:val="00A16741"/>
    <w:rsid w:val="00A176A1"/>
    <w:rsid w:val="00A17B23"/>
    <w:rsid w:val="00A17D84"/>
    <w:rsid w:val="00A20161"/>
    <w:rsid w:val="00A310AD"/>
    <w:rsid w:val="00A32892"/>
    <w:rsid w:val="00A439B7"/>
    <w:rsid w:val="00A44783"/>
    <w:rsid w:val="00A44B27"/>
    <w:rsid w:val="00A52BA9"/>
    <w:rsid w:val="00A55D34"/>
    <w:rsid w:val="00A575B9"/>
    <w:rsid w:val="00A6494F"/>
    <w:rsid w:val="00A64E41"/>
    <w:rsid w:val="00A66895"/>
    <w:rsid w:val="00A67B4E"/>
    <w:rsid w:val="00A7760A"/>
    <w:rsid w:val="00A82E39"/>
    <w:rsid w:val="00A866DA"/>
    <w:rsid w:val="00A87769"/>
    <w:rsid w:val="00A87D8A"/>
    <w:rsid w:val="00A93D32"/>
    <w:rsid w:val="00AA025A"/>
    <w:rsid w:val="00AA289B"/>
    <w:rsid w:val="00AA34B8"/>
    <w:rsid w:val="00AA37CA"/>
    <w:rsid w:val="00AB1C02"/>
    <w:rsid w:val="00AB527C"/>
    <w:rsid w:val="00AB5D50"/>
    <w:rsid w:val="00AB709F"/>
    <w:rsid w:val="00AC038C"/>
    <w:rsid w:val="00AD0103"/>
    <w:rsid w:val="00AD0313"/>
    <w:rsid w:val="00AD3ABF"/>
    <w:rsid w:val="00AD5A6A"/>
    <w:rsid w:val="00AD66C4"/>
    <w:rsid w:val="00AE1A4F"/>
    <w:rsid w:val="00AE4812"/>
    <w:rsid w:val="00AE63DD"/>
    <w:rsid w:val="00AF1C7A"/>
    <w:rsid w:val="00AF5213"/>
    <w:rsid w:val="00AF5706"/>
    <w:rsid w:val="00AF6582"/>
    <w:rsid w:val="00AF6F0E"/>
    <w:rsid w:val="00B02D22"/>
    <w:rsid w:val="00B032E4"/>
    <w:rsid w:val="00B0476E"/>
    <w:rsid w:val="00B1253B"/>
    <w:rsid w:val="00B15F0F"/>
    <w:rsid w:val="00B224A9"/>
    <w:rsid w:val="00B2660E"/>
    <w:rsid w:val="00B3705B"/>
    <w:rsid w:val="00B41026"/>
    <w:rsid w:val="00B4301E"/>
    <w:rsid w:val="00B43659"/>
    <w:rsid w:val="00B45B95"/>
    <w:rsid w:val="00B511F5"/>
    <w:rsid w:val="00B55AD6"/>
    <w:rsid w:val="00B567CA"/>
    <w:rsid w:val="00B62B9F"/>
    <w:rsid w:val="00B63F90"/>
    <w:rsid w:val="00B64137"/>
    <w:rsid w:val="00B7428C"/>
    <w:rsid w:val="00B746EC"/>
    <w:rsid w:val="00B75EF4"/>
    <w:rsid w:val="00B85E4A"/>
    <w:rsid w:val="00B87E48"/>
    <w:rsid w:val="00B92406"/>
    <w:rsid w:val="00B92FD5"/>
    <w:rsid w:val="00B93185"/>
    <w:rsid w:val="00B9389E"/>
    <w:rsid w:val="00BA2DD1"/>
    <w:rsid w:val="00BA2E17"/>
    <w:rsid w:val="00BB61B8"/>
    <w:rsid w:val="00BB697F"/>
    <w:rsid w:val="00BC0943"/>
    <w:rsid w:val="00BC129B"/>
    <w:rsid w:val="00BC6D7F"/>
    <w:rsid w:val="00BD05B5"/>
    <w:rsid w:val="00BD351F"/>
    <w:rsid w:val="00BD3A19"/>
    <w:rsid w:val="00BD66E3"/>
    <w:rsid w:val="00BE1346"/>
    <w:rsid w:val="00BE1CE2"/>
    <w:rsid w:val="00BE432E"/>
    <w:rsid w:val="00BE4BA6"/>
    <w:rsid w:val="00BE71D6"/>
    <w:rsid w:val="00BF3E93"/>
    <w:rsid w:val="00BF5997"/>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0111"/>
    <w:rsid w:val="00C673B6"/>
    <w:rsid w:val="00C71CD9"/>
    <w:rsid w:val="00C743D1"/>
    <w:rsid w:val="00C8219F"/>
    <w:rsid w:val="00C82E74"/>
    <w:rsid w:val="00C84183"/>
    <w:rsid w:val="00C85188"/>
    <w:rsid w:val="00C87635"/>
    <w:rsid w:val="00C92761"/>
    <w:rsid w:val="00C92FE9"/>
    <w:rsid w:val="00CA2044"/>
    <w:rsid w:val="00CA3899"/>
    <w:rsid w:val="00CA7416"/>
    <w:rsid w:val="00CB04E3"/>
    <w:rsid w:val="00CB25C5"/>
    <w:rsid w:val="00CB2F0B"/>
    <w:rsid w:val="00CB5AF7"/>
    <w:rsid w:val="00CB626E"/>
    <w:rsid w:val="00CC09DC"/>
    <w:rsid w:val="00CC32D4"/>
    <w:rsid w:val="00CC733C"/>
    <w:rsid w:val="00CD4012"/>
    <w:rsid w:val="00CD72D5"/>
    <w:rsid w:val="00CE0D21"/>
    <w:rsid w:val="00CE1D9F"/>
    <w:rsid w:val="00CE59BF"/>
    <w:rsid w:val="00CE64A5"/>
    <w:rsid w:val="00CF14E0"/>
    <w:rsid w:val="00CF5FDE"/>
    <w:rsid w:val="00CF7FE2"/>
    <w:rsid w:val="00D04BEF"/>
    <w:rsid w:val="00D05E1D"/>
    <w:rsid w:val="00D06FD4"/>
    <w:rsid w:val="00D10C62"/>
    <w:rsid w:val="00D15DDE"/>
    <w:rsid w:val="00D16B58"/>
    <w:rsid w:val="00D20B25"/>
    <w:rsid w:val="00D23036"/>
    <w:rsid w:val="00D24539"/>
    <w:rsid w:val="00D26F89"/>
    <w:rsid w:val="00D30041"/>
    <w:rsid w:val="00D323EE"/>
    <w:rsid w:val="00D46072"/>
    <w:rsid w:val="00D523CF"/>
    <w:rsid w:val="00D543F0"/>
    <w:rsid w:val="00D61620"/>
    <w:rsid w:val="00D62439"/>
    <w:rsid w:val="00D64BDA"/>
    <w:rsid w:val="00D65ABC"/>
    <w:rsid w:val="00D70255"/>
    <w:rsid w:val="00D70A94"/>
    <w:rsid w:val="00D71820"/>
    <w:rsid w:val="00D72184"/>
    <w:rsid w:val="00D73B07"/>
    <w:rsid w:val="00D7445C"/>
    <w:rsid w:val="00D74ACF"/>
    <w:rsid w:val="00D74E56"/>
    <w:rsid w:val="00D80DDE"/>
    <w:rsid w:val="00D827C0"/>
    <w:rsid w:val="00D83345"/>
    <w:rsid w:val="00D841B2"/>
    <w:rsid w:val="00D86568"/>
    <w:rsid w:val="00D876ED"/>
    <w:rsid w:val="00D91946"/>
    <w:rsid w:val="00D927C3"/>
    <w:rsid w:val="00D9475F"/>
    <w:rsid w:val="00DA13B2"/>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4B7A"/>
    <w:rsid w:val="00E1681C"/>
    <w:rsid w:val="00E23C4B"/>
    <w:rsid w:val="00E269E6"/>
    <w:rsid w:val="00E2744F"/>
    <w:rsid w:val="00E31D4F"/>
    <w:rsid w:val="00E32C62"/>
    <w:rsid w:val="00E3428F"/>
    <w:rsid w:val="00E37DD5"/>
    <w:rsid w:val="00E41669"/>
    <w:rsid w:val="00E4364E"/>
    <w:rsid w:val="00E43D33"/>
    <w:rsid w:val="00E443DF"/>
    <w:rsid w:val="00E51AA6"/>
    <w:rsid w:val="00E54F9C"/>
    <w:rsid w:val="00E558EF"/>
    <w:rsid w:val="00E56D62"/>
    <w:rsid w:val="00E6134C"/>
    <w:rsid w:val="00E62268"/>
    <w:rsid w:val="00E63923"/>
    <w:rsid w:val="00E6731D"/>
    <w:rsid w:val="00E67AF1"/>
    <w:rsid w:val="00E67E46"/>
    <w:rsid w:val="00E85317"/>
    <w:rsid w:val="00EA0DAB"/>
    <w:rsid w:val="00EB02D8"/>
    <w:rsid w:val="00EB240A"/>
    <w:rsid w:val="00EB2638"/>
    <w:rsid w:val="00EB2AEF"/>
    <w:rsid w:val="00EB62CC"/>
    <w:rsid w:val="00EC3E53"/>
    <w:rsid w:val="00EC4927"/>
    <w:rsid w:val="00EC4B06"/>
    <w:rsid w:val="00ED08EF"/>
    <w:rsid w:val="00ED1514"/>
    <w:rsid w:val="00ED4423"/>
    <w:rsid w:val="00ED4BA1"/>
    <w:rsid w:val="00ED5C09"/>
    <w:rsid w:val="00EF2504"/>
    <w:rsid w:val="00EF2580"/>
    <w:rsid w:val="00EF3CAA"/>
    <w:rsid w:val="00F05EB2"/>
    <w:rsid w:val="00F05FBE"/>
    <w:rsid w:val="00F07DF7"/>
    <w:rsid w:val="00F13056"/>
    <w:rsid w:val="00F16EF0"/>
    <w:rsid w:val="00F23891"/>
    <w:rsid w:val="00F31F69"/>
    <w:rsid w:val="00F32164"/>
    <w:rsid w:val="00F35ED0"/>
    <w:rsid w:val="00F400A0"/>
    <w:rsid w:val="00F4064C"/>
    <w:rsid w:val="00F40DD2"/>
    <w:rsid w:val="00F4203F"/>
    <w:rsid w:val="00F43324"/>
    <w:rsid w:val="00F45C1F"/>
    <w:rsid w:val="00F5160B"/>
    <w:rsid w:val="00F53609"/>
    <w:rsid w:val="00F54B2B"/>
    <w:rsid w:val="00F66388"/>
    <w:rsid w:val="00F67F7F"/>
    <w:rsid w:val="00F71C86"/>
    <w:rsid w:val="00F7215A"/>
    <w:rsid w:val="00F77F0D"/>
    <w:rsid w:val="00F85B58"/>
    <w:rsid w:val="00F86E78"/>
    <w:rsid w:val="00F92F26"/>
    <w:rsid w:val="00F978FE"/>
    <w:rsid w:val="00F97C04"/>
    <w:rsid w:val="00FA3304"/>
    <w:rsid w:val="00FB0839"/>
    <w:rsid w:val="00FB0CAB"/>
    <w:rsid w:val="00FB4C05"/>
    <w:rsid w:val="00FB6E7A"/>
    <w:rsid w:val="00FC043D"/>
    <w:rsid w:val="00FC0793"/>
    <w:rsid w:val="00FD5551"/>
    <w:rsid w:val="00FD57C2"/>
    <w:rsid w:val="00FD6E22"/>
    <w:rsid w:val="00FE0B50"/>
    <w:rsid w:val="00FE21AF"/>
    <w:rsid w:val="00FE3830"/>
    <w:rsid w:val="00FE5C80"/>
    <w:rsid w:val="00FE7F29"/>
    <w:rsid w:val="00FF439E"/>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paragraph" w:customStyle="1" w:styleId="20">
    <w:name w:val="正文2"/>
    <w:basedOn w:val="a"/>
    <w:link w:val="2Char0"/>
    <w:rsid w:val="00CB5AF7"/>
    <w:pPr>
      <w:spacing w:before="156" w:line="360" w:lineRule="auto"/>
      <w:ind w:firstLineChars="200" w:firstLine="510"/>
    </w:pPr>
    <w:rPr>
      <w:sz w:val="24"/>
    </w:rPr>
  </w:style>
  <w:style w:type="character" w:customStyle="1" w:styleId="2Char0">
    <w:name w:val="正文2 Char"/>
    <w:basedOn w:val="a0"/>
    <w:link w:val="20"/>
    <w:rsid w:val="00CB5AF7"/>
    <w:rPr>
      <w:rFonts w:ascii="Times New Roman" w:eastAsia="宋体"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paragraph" w:customStyle="1" w:styleId="20">
    <w:name w:val="正文2"/>
    <w:basedOn w:val="a"/>
    <w:link w:val="2Char0"/>
    <w:rsid w:val="00CB5AF7"/>
    <w:pPr>
      <w:spacing w:before="156" w:line="360" w:lineRule="auto"/>
      <w:ind w:firstLineChars="200" w:firstLine="510"/>
    </w:pPr>
    <w:rPr>
      <w:sz w:val="24"/>
    </w:rPr>
  </w:style>
  <w:style w:type="character" w:customStyle="1" w:styleId="2Char0">
    <w:name w:val="正文2 Char"/>
    <w:basedOn w:val="a0"/>
    <w:link w:val="20"/>
    <w:rsid w:val="00CB5AF7"/>
    <w:rPr>
      <w:rFonts w:ascii="Times New Roman"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32986737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62617790">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C0EB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9ACF6-777A-4B19-9FE0-63B1C8361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47</Pages>
  <Words>3645</Words>
  <Characters>20777</Characters>
  <Application>Microsoft Office Word</Application>
  <DocSecurity>0</DocSecurity>
  <Lines>173</Lines>
  <Paragraphs>48</Paragraphs>
  <ScaleCrop>false</ScaleCrop>
  <Company>Lenovo</Company>
  <LinksUpToDate>false</LinksUpToDate>
  <CharactersWithSpaces>24374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33</cp:revision>
  <cp:lastPrinted>2018-03-01T01:00:00Z</cp:lastPrinted>
  <dcterms:created xsi:type="dcterms:W3CDTF">2018-02-27T07:33:00Z</dcterms:created>
  <dcterms:modified xsi:type="dcterms:W3CDTF">2018-03-05T06:22:00Z</dcterms:modified>
</cp:coreProperties>
</file>