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Default="00EF4ECD" w:rsidP="00EF4ECD">
      <w:pPr>
        <w:jc w:val="center"/>
        <w:rPr>
          <w:rFonts w:ascii="仿宋" w:eastAsia="仿宋" w:hAnsi="仿宋"/>
          <w:b/>
          <w:sz w:val="32"/>
          <w:szCs w:val="32"/>
        </w:rPr>
      </w:pPr>
    </w:p>
    <w:p w:rsidR="00EF4ECD" w:rsidRPr="00EF4ECD"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浙江大学医学院附属第四医院</w:t>
      </w:r>
      <w:r w:rsidR="00EF4ECD">
        <w:rPr>
          <w:rFonts w:ascii="仿宋" w:eastAsia="仿宋" w:hAnsi="仿宋" w:hint="eastAsia"/>
          <w:b/>
          <w:sz w:val="32"/>
          <w:szCs w:val="32"/>
        </w:rPr>
        <w:t>科教楼</w:t>
      </w:r>
      <w:r w:rsidR="00134F43" w:rsidRPr="00EF4ECD">
        <w:rPr>
          <w:rFonts w:ascii="仿宋" w:eastAsia="仿宋" w:hAnsi="仿宋" w:hint="eastAsia"/>
          <w:b/>
          <w:sz w:val="32"/>
          <w:szCs w:val="32"/>
        </w:rPr>
        <w:t>木质家具</w:t>
      </w:r>
      <w:r w:rsidR="00EF4ECD">
        <w:rPr>
          <w:rFonts w:ascii="仿宋" w:eastAsia="仿宋" w:hAnsi="仿宋" w:hint="eastAsia"/>
          <w:b/>
          <w:sz w:val="32"/>
          <w:szCs w:val="32"/>
        </w:rPr>
        <w:t>招标文件</w:t>
      </w:r>
    </w:p>
    <w:p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EF4ECD" w:rsidRPr="00F94211">
        <w:rPr>
          <w:rFonts w:ascii="仿宋" w:eastAsia="仿宋" w:hAnsi="仿宋" w:hint="eastAsia"/>
          <w:sz w:val="24"/>
        </w:rPr>
        <w:t>科教楼木质家具</w:t>
      </w:r>
      <w:r w:rsidRPr="00F94211">
        <w:rPr>
          <w:rFonts w:ascii="仿宋" w:eastAsia="仿宋" w:hAnsi="仿宋" w:hint="eastAsia"/>
          <w:sz w:val="24"/>
        </w:rPr>
        <w:t>采购的要求, 对我院</w:t>
      </w:r>
      <w:r w:rsidR="00EF4ECD" w:rsidRPr="00F94211">
        <w:rPr>
          <w:rFonts w:ascii="仿宋" w:eastAsia="仿宋" w:hAnsi="仿宋" w:hint="eastAsia"/>
          <w:sz w:val="24"/>
        </w:rPr>
        <w:t>科教楼木质家具</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AE1141" w:rsidRPr="00F94211">
        <w:rPr>
          <w:rFonts w:ascii="仿宋" w:eastAsia="仿宋" w:hAnsi="仿宋" w:hint="eastAsia"/>
          <w:sz w:val="24"/>
        </w:rPr>
        <w:t>ZSHQ-201</w:t>
      </w:r>
      <w:r w:rsidR="00EF4ECD" w:rsidRPr="00F94211">
        <w:rPr>
          <w:rFonts w:ascii="仿宋" w:eastAsia="仿宋" w:hAnsi="仿宋"/>
          <w:sz w:val="24"/>
        </w:rPr>
        <w:t>9</w:t>
      </w:r>
      <w:r w:rsidR="00EF4ECD" w:rsidRPr="00F94211">
        <w:rPr>
          <w:rFonts w:ascii="仿宋" w:eastAsia="仿宋" w:hAnsi="仿宋" w:hint="eastAsia"/>
          <w:sz w:val="24"/>
        </w:rPr>
        <w:t>W</w:t>
      </w:r>
      <w:r w:rsidR="00EF4ECD" w:rsidRPr="00F94211">
        <w:rPr>
          <w:rFonts w:ascii="仿宋" w:eastAsia="仿宋" w:hAnsi="仿宋"/>
          <w:sz w:val="24"/>
        </w:rPr>
        <w:t>11</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563963">
        <w:rPr>
          <w:rFonts w:ascii="仿宋" w:eastAsia="仿宋" w:hAnsi="仿宋" w:hint="eastAsia"/>
          <w:sz w:val="24"/>
        </w:rPr>
        <w:t>院内招标</w:t>
      </w:r>
    </w:p>
    <w:p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Pr="00F94211">
        <w:rPr>
          <w:rFonts w:ascii="仿宋" w:eastAsia="仿宋" w:hAnsi="仿宋" w:hint="eastAsia"/>
          <w:sz w:val="24"/>
        </w:rPr>
        <w:t>医院</w:t>
      </w:r>
      <w:r w:rsidR="00EF4ECD" w:rsidRPr="00F94211">
        <w:rPr>
          <w:rFonts w:ascii="仿宋" w:eastAsia="仿宋" w:hAnsi="仿宋" w:hint="eastAsia"/>
          <w:sz w:val="24"/>
        </w:rPr>
        <w:t>科教楼木质家具</w:t>
      </w:r>
      <w:r w:rsidR="00BF29C4" w:rsidRPr="00F94211">
        <w:rPr>
          <w:rFonts w:ascii="仿宋" w:eastAsia="仿宋" w:hAnsi="仿宋" w:hint="eastAsia"/>
          <w:sz w:val="24"/>
        </w:rPr>
        <w:t>。</w:t>
      </w:r>
      <w:r w:rsidR="00EF4ECD" w:rsidRPr="00F94211">
        <w:rPr>
          <w:rFonts w:ascii="仿宋" w:eastAsia="仿宋" w:hAnsi="仿宋" w:hint="eastAsia"/>
          <w:b/>
          <w:sz w:val="24"/>
        </w:rPr>
        <w:t>一次性供货</w:t>
      </w:r>
      <w:r w:rsidR="00EF4ECD" w:rsidRPr="00F94211">
        <w:rPr>
          <w:rFonts w:ascii="仿宋" w:eastAsia="仿宋" w:hAnsi="仿宋"/>
          <w:sz w:val="24"/>
        </w:rPr>
        <w:t>。</w:t>
      </w:r>
    </w:p>
    <w:p w:rsidR="002A1BD1" w:rsidRPr="00B134F1"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Pr="00252A0B">
        <w:rPr>
          <w:rFonts w:ascii="仿宋" w:eastAsia="仿宋" w:hAnsi="仿宋" w:hint="eastAsia"/>
          <w:b/>
          <w:sz w:val="24"/>
        </w:rPr>
        <w:t>采购预算</w:t>
      </w:r>
      <w:r w:rsidR="00EB6F5A">
        <w:rPr>
          <w:rFonts w:ascii="仿宋" w:eastAsia="仿宋" w:hAnsi="仿宋"/>
          <w:b/>
          <w:sz w:val="24"/>
        </w:rPr>
        <w:t>19</w:t>
      </w:r>
      <w:r w:rsidRPr="00252A0B">
        <w:rPr>
          <w:rFonts w:ascii="仿宋" w:eastAsia="仿宋" w:hAnsi="仿宋"/>
          <w:b/>
          <w:sz w:val="24"/>
        </w:rPr>
        <w:t>万元</w:t>
      </w:r>
      <w:r w:rsidRPr="00252A0B">
        <w:rPr>
          <w:rFonts w:ascii="仿宋" w:eastAsia="仿宋" w:hAnsi="仿宋" w:hint="eastAsia"/>
          <w:sz w:val="24"/>
        </w:rPr>
        <w:t>，采购预算即为最高限价</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5B632D" w:rsidRPr="003574F8" w:rsidRDefault="005B632D" w:rsidP="003574F8">
      <w:pPr>
        <w:spacing w:line="360" w:lineRule="auto"/>
        <w:rPr>
          <w:rFonts w:ascii="仿宋" w:eastAsia="仿宋" w:hAnsi="仿宋"/>
          <w:sz w:val="24"/>
        </w:rPr>
      </w:pPr>
      <w:r w:rsidRPr="003574F8">
        <w:rPr>
          <w:rFonts w:ascii="仿宋" w:eastAsia="仿宋" w:hAnsi="仿宋"/>
          <w:sz w:val="24"/>
        </w:rPr>
        <w:t>（1）</w:t>
      </w:r>
      <w:r w:rsidRPr="003574F8">
        <w:rPr>
          <w:rFonts w:ascii="仿宋" w:eastAsia="仿宋" w:hAnsi="仿宋" w:hint="eastAsia"/>
          <w:sz w:val="24"/>
        </w:rPr>
        <w:t>符合《中华人民共和国政府采购法》第二十二条对供应商的要求。</w:t>
      </w:r>
    </w:p>
    <w:p w:rsidR="005B632D" w:rsidRPr="003574F8" w:rsidRDefault="005B632D" w:rsidP="003574F8">
      <w:pPr>
        <w:widowControl/>
        <w:spacing w:before="54" w:after="54" w:line="360" w:lineRule="auto"/>
        <w:ind w:right="54"/>
        <w:jc w:val="left"/>
        <w:rPr>
          <w:rFonts w:ascii="仿宋" w:eastAsia="仿宋" w:hAnsi="仿宋"/>
          <w:sz w:val="24"/>
        </w:rPr>
      </w:pPr>
      <w:r w:rsidRPr="003574F8">
        <w:rPr>
          <w:rFonts w:ascii="仿宋" w:eastAsia="仿宋" w:hAnsi="仿宋" w:hint="eastAsia"/>
          <w:sz w:val="24"/>
        </w:rPr>
        <w:t>（</w:t>
      </w:r>
      <w:r w:rsidR="003E384F">
        <w:rPr>
          <w:rFonts w:ascii="仿宋" w:eastAsia="仿宋" w:hAnsi="仿宋" w:hint="eastAsia"/>
          <w:sz w:val="24"/>
        </w:rPr>
        <w:t>2</w:t>
      </w:r>
      <w:r w:rsidRPr="003574F8">
        <w:rPr>
          <w:rFonts w:ascii="仿宋" w:eastAsia="仿宋" w:hAnsi="仿宋" w:hint="eastAsia"/>
          <w:sz w:val="24"/>
        </w:rPr>
        <w:t>）</w:t>
      </w:r>
      <w:r w:rsidRPr="003574F8">
        <w:rPr>
          <w:rFonts w:ascii="仿宋" w:eastAsia="仿宋" w:hAnsi="仿宋"/>
          <w:sz w:val="24"/>
        </w:rPr>
        <w:t>具有</w:t>
      </w:r>
      <w:r w:rsidRPr="003574F8">
        <w:rPr>
          <w:rFonts w:ascii="仿宋" w:eastAsia="仿宋" w:hAnsi="仿宋" w:hint="eastAsia"/>
          <w:sz w:val="24"/>
        </w:rPr>
        <w:t>本项目所需货物</w:t>
      </w:r>
      <w:r w:rsidRPr="003574F8">
        <w:rPr>
          <w:rFonts w:ascii="仿宋" w:eastAsia="仿宋" w:hAnsi="仿宋"/>
          <w:sz w:val="24"/>
        </w:rPr>
        <w:t>的供货能力</w:t>
      </w:r>
      <w:r w:rsidRPr="003574F8">
        <w:rPr>
          <w:rFonts w:ascii="仿宋" w:eastAsia="仿宋" w:hAnsi="仿宋" w:hint="eastAsia"/>
          <w:sz w:val="24"/>
        </w:rPr>
        <w:t>，并能为招标人提供便捷的售后服务，本项目不接受联合体投标。</w:t>
      </w:r>
    </w:p>
    <w:p w:rsidR="005B632D" w:rsidRPr="00334E07"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3E384F">
        <w:rPr>
          <w:rFonts w:ascii="仿宋" w:eastAsia="仿宋" w:hAnsi="仿宋" w:hint="eastAsia"/>
          <w:sz w:val="24"/>
        </w:rPr>
        <w:t>3</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3E384F">
        <w:rPr>
          <w:rFonts w:ascii="仿宋" w:eastAsia="仿宋" w:hAnsi="仿宋" w:hint="eastAsia"/>
          <w:sz w:val="24"/>
        </w:rPr>
        <w:t>4</w:t>
      </w:r>
      <w:r w:rsidRPr="00334E07">
        <w:rPr>
          <w:rFonts w:ascii="仿宋" w:eastAsia="仿宋" w:hAnsi="仿宋" w:hint="eastAsia"/>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招标文件发放方式：浙大附属第四医院网站免费下载</w:t>
      </w:r>
    </w:p>
    <w:p w:rsidR="00504228" w:rsidRP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 xml:space="preserve">投标时间和地点： </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投标单位</w:t>
      </w:r>
      <w:r w:rsidRPr="00CC32D4">
        <w:rPr>
          <w:rFonts w:ascii="仿宋" w:eastAsia="仿宋" w:hAnsi="仿宋" w:hint="eastAsia"/>
          <w:sz w:val="24"/>
        </w:rPr>
        <w:t>应于</w:t>
      </w:r>
      <w:r w:rsidR="009D060E">
        <w:rPr>
          <w:rFonts w:ascii="仿宋" w:eastAsia="仿宋" w:hAnsi="仿宋"/>
          <w:sz w:val="24"/>
          <w:u w:val="single"/>
        </w:rPr>
        <w:t xml:space="preserve"> </w:t>
      </w:r>
      <w:r w:rsidR="009D060E" w:rsidRPr="00F94211">
        <w:rPr>
          <w:rFonts w:ascii="仿宋" w:eastAsia="仿宋" w:hAnsi="仿宋"/>
          <w:color w:val="FF0000"/>
          <w:sz w:val="24"/>
          <w:u w:val="single"/>
        </w:rPr>
        <w:t xml:space="preserve">   </w:t>
      </w:r>
      <w:r w:rsidRPr="00F94211">
        <w:rPr>
          <w:rFonts w:ascii="仿宋" w:eastAsia="仿宋" w:hAnsi="仿宋" w:hint="eastAsia"/>
          <w:color w:val="FF0000"/>
          <w:sz w:val="24"/>
          <w:u w:val="single"/>
        </w:rPr>
        <w:t>年</w:t>
      </w:r>
      <w:r w:rsidR="009D060E" w:rsidRPr="00F94211">
        <w:rPr>
          <w:rFonts w:ascii="仿宋" w:eastAsia="仿宋" w:hAnsi="仿宋"/>
          <w:color w:val="FF0000"/>
          <w:sz w:val="24"/>
          <w:u w:val="single"/>
        </w:rPr>
        <w:t xml:space="preserve">  </w:t>
      </w:r>
      <w:r w:rsidRPr="00F94211">
        <w:rPr>
          <w:rFonts w:ascii="仿宋" w:eastAsia="仿宋" w:hAnsi="仿宋" w:hint="eastAsia"/>
          <w:color w:val="FF0000"/>
          <w:sz w:val="24"/>
          <w:u w:val="single"/>
        </w:rPr>
        <w:t>月</w:t>
      </w:r>
      <w:r w:rsidR="009D060E" w:rsidRPr="00F94211">
        <w:rPr>
          <w:rFonts w:ascii="仿宋" w:eastAsia="仿宋" w:hAnsi="仿宋"/>
          <w:color w:val="FF0000"/>
          <w:sz w:val="24"/>
          <w:u w:val="single"/>
        </w:rPr>
        <w:t xml:space="preserve">  </w:t>
      </w:r>
      <w:r w:rsidRPr="00F94211">
        <w:rPr>
          <w:rFonts w:ascii="仿宋" w:eastAsia="仿宋" w:hAnsi="仿宋" w:hint="eastAsia"/>
          <w:color w:val="FF0000"/>
          <w:sz w:val="24"/>
          <w:u w:val="single"/>
        </w:rPr>
        <w:t>日</w:t>
      </w:r>
      <w:r w:rsidR="00F94211">
        <w:rPr>
          <w:rFonts w:ascii="仿宋" w:eastAsia="仿宋" w:hAnsi="仿宋"/>
          <w:color w:val="FF0000"/>
          <w:sz w:val="24"/>
          <w:u w:val="single"/>
        </w:rPr>
        <w:t>9</w:t>
      </w:r>
      <w:r w:rsidR="000C072A" w:rsidRPr="00F94211">
        <w:rPr>
          <w:rFonts w:ascii="仿宋" w:eastAsia="仿宋" w:hAnsi="仿宋" w:hint="eastAsia"/>
          <w:color w:val="FF0000"/>
          <w:sz w:val="24"/>
          <w:u w:val="single"/>
        </w:rPr>
        <w:t>:00</w:t>
      </w:r>
      <w:r w:rsidRPr="001358C6">
        <w:rPr>
          <w:rFonts w:ascii="仿宋" w:eastAsia="仿宋" w:hAnsi="仿宋" w:hint="eastAsia"/>
          <w:sz w:val="24"/>
          <w:u w:val="single"/>
        </w:rPr>
        <w:t>前</w:t>
      </w:r>
      <w:r w:rsidRPr="001358C6">
        <w:rPr>
          <w:rFonts w:ascii="仿宋" w:eastAsia="仿宋" w:hAnsi="仿宋" w:hint="eastAsia"/>
          <w:sz w:val="24"/>
        </w:rPr>
        <w:t>将投标</w:t>
      </w:r>
      <w:r w:rsidRPr="00B134F1">
        <w:rPr>
          <w:rFonts w:ascii="仿宋" w:eastAsia="仿宋" w:hAnsi="仿宋" w:hint="eastAsia"/>
          <w:sz w:val="24"/>
        </w:rPr>
        <w:t>文件密封交到投标地点。</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投标</w:t>
      </w:r>
      <w:r w:rsidRPr="00F94211">
        <w:rPr>
          <w:rFonts w:ascii="仿宋" w:eastAsia="仿宋" w:hAnsi="仿宋" w:hint="eastAsia"/>
          <w:sz w:val="24"/>
        </w:rPr>
        <w:t>地点：</w:t>
      </w:r>
      <w:r w:rsidR="009D060E" w:rsidRPr="00F94211">
        <w:rPr>
          <w:rFonts w:ascii="仿宋" w:eastAsia="仿宋" w:hAnsi="仿宋" w:hint="eastAsia"/>
          <w:sz w:val="24"/>
        </w:rPr>
        <w:t>快递邮寄至浙江大学医学院附属第四医院总务库房，开标当天投标至浙江大学医学院附属第四医院行政楼104室</w:t>
      </w:r>
    </w:p>
    <w:p w:rsidR="009D060E" w:rsidRPr="009D060E" w:rsidRDefault="009D060E" w:rsidP="009D060E">
      <w:pPr>
        <w:numPr>
          <w:ilvl w:val="0"/>
          <w:numId w:val="1"/>
        </w:numPr>
        <w:spacing w:line="360" w:lineRule="auto"/>
        <w:rPr>
          <w:rFonts w:ascii="仿宋" w:eastAsia="仿宋" w:hAnsi="仿宋"/>
          <w:sz w:val="24"/>
        </w:rPr>
      </w:pPr>
      <w:r>
        <w:rPr>
          <w:rFonts w:ascii="仿宋" w:eastAsia="仿宋" w:hAnsi="仿宋" w:hint="eastAsia"/>
          <w:sz w:val="24"/>
        </w:rPr>
        <w:t>报名方式</w:t>
      </w:r>
      <w:r>
        <w:rPr>
          <w:rFonts w:ascii="仿宋" w:eastAsia="仿宋" w:hAnsi="仿宋"/>
          <w:sz w:val="24"/>
        </w:rPr>
        <w:t>：</w:t>
      </w:r>
      <w:r w:rsidRPr="0039083B">
        <w:rPr>
          <w:rFonts w:ascii="仿宋" w:eastAsia="仿宋" w:hAnsi="仿宋" w:hint="eastAsia"/>
          <w:sz w:val="24"/>
        </w:rPr>
        <w:t>投标单位必须于</w:t>
      </w:r>
      <w:r w:rsidRPr="0039083B">
        <w:rPr>
          <w:rFonts w:ascii="仿宋" w:eastAsia="仿宋" w:hAnsi="仿宋" w:hint="eastAsia"/>
          <w:color w:val="FF0000"/>
          <w:sz w:val="24"/>
        </w:rPr>
        <w:t>201</w:t>
      </w:r>
      <w:r w:rsidR="000C61AC">
        <w:rPr>
          <w:rFonts w:ascii="仿宋" w:eastAsia="仿宋" w:hAnsi="仿宋"/>
          <w:color w:val="FF0000"/>
          <w:sz w:val="24"/>
        </w:rPr>
        <w:t>9</w:t>
      </w:r>
      <w:r w:rsidRPr="0039083B">
        <w:rPr>
          <w:rFonts w:ascii="仿宋" w:eastAsia="仿宋" w:hAnsi="仿宋" w:hint="eastAsia"/>
          <w:color w:val="FF0000"/>
          <w:sz w:val="24"/>
        </w:rPr>
        <w:t>年</w:t>
      </w:r>
      <w:r w:rsidRPr="0039083B">
        <w:rPr>
          <w:rFonts w:ascii="Calibri" w:eastAsia="仿宋" w:hAnsi="Calibri" w:cs="Calibri"/>
          <w:color w:val="FF0000"/>
          <w:sz w:val="24"/>
        </w:rPr>
        <w:t> </w:t>
      </w:r>
      <w:r w:rsidRPr="0039083B">
        <w:rPr>
          <w:rFonts w:ascii="仿宋" w:eastAsia="仿宋" w:hAnsi="仿宋"/>
          <w:color w:val="FF0000"/>
          <w:sz w:val="24"/>
        </w:rPr>
        <w:t xml:space="preserve"> </w:t>
      </w:r>
      <w:r w:rsidRPr="0039083B">
        <w:rPr>
          <w:rFonts w:ascii="仿宋" w:eastAsia="仿宋" w:hAnsi="仿宋" w:hint="eastAsia"/>
          <w:color w:val="FF0000"/>
          <w:sz w:val="24"/>
        </w:rPr>
        <w:t>月</w:t>
      </w:r>
      <w:r w:rsidRPr="0039083B">
        <w:rPr>
          <w:rFonts w:ascii="Calibri" w:eastAsia="仿宋" w:hAnsi="Calibri" w:cs="Calibri"/>
          <w:color w:val="FF0000"/>
          <w:sz w:val="24"/>
        </w:rPr>
        <w:t> </w:t>
      </w:r>
      <w:r w:rsidRPr="0039083B">
        <w:rPr>
          <w:rFonts w:ascii="仿宋" w:eastAsia="仿宋" w:hAnsi="仿宋"/>
          <w:color w:val="FF0000"/>
          <w:sz w:val="24"/>
        </w:rPr>
        <w:t xml:space="preserve"> </w:t>
      </w:r>
      <w:r w:rsidRPr="0039083B">
        <w:rPr>
          <w:rFonts w:ascii="Calibri" w:eastAsia="仿宋" w:hAnsi="Calibri" w:cs="Calibri"/>
          <w:color w:val="FF0000"/>
          <w:sz w:val="24"/>
        </w:rPr>
        <w:t> </w:t>
      </w:r>
      <w:r w:rsidRPr="0039083B">
        <w:rPr>
          <w:rFonts w:ascii="仿宋" w:eastAsia="仿宋" w:hAnsi="仿宋" w:hint="eastAsia"/>
          <w:color w:val="FF0000"/>
          <w:sz w:val="24"/>
        </w:rPr>
        <w:t>日17:00</w:t>
      </w:r>
      <w:r w:rsidRPr="0039083B">
        <w:rPr>
          <w:rFonts w:ascii="仿宋" w:eastAsia="仿宋" w:hAnsi="仿宋" w:hint="eastAsia"/>
          <w:sz w:val="24"/>
        </w:rPr>
        <w:t>之前将单位的组织机构代码证（加盖单位公章 红章）和授权投标人的身份证复印件（加盖单位公章）传真0579-89935109</w:t>
      </w:r>
      <w:r w:rsidRPr="0039083B">
        <w:rPr>
          <w:rFonts w:ascii="仿宋" w:eastAsia="仿宋" w:hAnsi="仿宋" w:hint="eastAsia"/>
          <w:sz w:val="24"/>
        </w:rPr>
        <w:lastRenderedPageBreak/>
        <w:t>报名或0579-8993510</w:t>
      </w:r>
      <w:r>
        <w:rPr>
          <w:rFonts w:ascii="仿宋" w:eastAsia="仿宋" w:hAnsi="仿宋"/>
          <w:sz w:val="24"/>
        </w:rPr>
        <w:t>9</w:t>
      </w:r>
      <w:r w:rsidRPr="0039083B">
        <w:rPr>
          <w:rFonts w:ascii="仿宋" w:eastAsia="仿宋" w:hAnsi="仿宋" w:hint="eastAsia"/>
          <w:sz w:val="24"/>
        </w:rPr>
        <w:t>电话报名，复印件加盖公章的原件在开标当天补交</w:t>
      </w:r>
      <w:r>
        <w:rPr>
          <w:rFonts w:ascii="仿宋" w:eastAsia="仿宋" w:hAnsi="仿宋" w:hint="eastAsia"/>
          <w:sz w:val="24"/>
        </w:rPr>
        <w:t>。</w:t>
      </w:r>
    </w:p>
    <w:p w:rsidR="00504228" w:rsidRPr="00CC32D4"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开标时间和</w:t>
      </w:r>
      <w:r w:rsidRPr="00CC32D4">
        <w:rPr>
          <w:rFonts w:ascii="仿宋" w:eastAsia="仿宋" w:hAnsi="仿宋" w:hint="eastAsia"/>
          <w:sz w:val="24"/>
        </w:rPr>
        <w:t>地点：</w:t>
      </w:r>
    </w:p>
    <w:p w:rsidR="00504228" w:rsidRPr="00B134F1" w:rsidRDefault="00504228" w:rsidP="00504228">
      <w:pPr>
        <w:spacing w:line="360" w:lineRule="auto"/>
        <w:ind w:left="480"/>
        <w:rPr>
          <w:rFonts w:ascii="仿宋" w:eastAsia="仿宋" w:hAnsi="仿宋"/>
          <w:sz w:val="24"/>
        </w:rPr>
      </w:pPr>
      <w:r w:rsidRPr="00CC32D4">
        <w:rPr>
          <w:rFonts w:ascii="仿宋" w:eastAsia="仿宋" w:hAnsi="仿宋" w:hint="eastAsia"/>
          <w:sz w:val="24"/>
        </w:rPr>
        <w:t>开标时间：</w:t>
      </w:r>
      <w:r w:rsidRPr="00F94211">
        <w:rPr>
          <w:rFonts w:ascii="仿宋" w:eastAsia="仿宋" w:hAnsi="仿宋" w:hint="eastAsia"/>
          <w:color w:val="FF0000"/>
          <w:sz w:val="24"/>
          <w:u w:val="single"/>
        </w:rPr>
        <w:t xml:space="preserve"> </w:t>
      </w:r>
      <w:r w:rsidR="009D060E" w:rsidRPr="00F94211">
        <w:rPr>
          <w:rFonts w:ascii="仿宋" w:eastAsia="仿宋" w:hAnsi="仿宋"/>
          <w:color w:val="FF0000"/>
          <w:sz w:val="24"/>
          <w:u w:val="single"/>
        </w:rPr>
        <w:t xml:space="preserve">    </w:t>
      </w:r>
      <w:r w:rsidRPr="00F94211">
        <w:rPr>
          <w:rFonts w:ascii="仿宋" w:eastAsia="仿宋" w:hAnsi="仿宋" w:hint="eastAsia"/>
          <w:color w:val="FF0000"/>
          <w:sz w:val="24"/>
          <w:u w:val="single"/>
        </w:rPr>
        <w:t>年</w:t>
      </w:r>
      <w:r w:rsidR="009D060E" w:rsidRPr="00F94211">
        <w:rPr>
          <w:rFonts w:ascii="仿宋" w:eastAsia="仿宋" w:hAnsi="仿宋"/>
          <w:color w:val="FF0000"/>
          <w:sz w:val="24"/>
          <w:u w:val="single"/>
        </w:rPr>
        <w:t xml:space="preserve">  </w:t>
      </w:r>
      <w:r w:rsidRPr="00F94211">
        <w:rPr>
          <w:rFonts w:ascii="仿宋" w:eastAsia="仿宋" w:hAnsi="仿宋" w:hint="eastAsia"/>
          <w:color w:val="FF0000"/>
          <w:sz w:val="24"/>
          <w:u w:val="single"/>
        </w:rPr>
        <w:t>月</w:t>
      </w:r>
      <w:r w:rsidR="009D060E" w:rsidRPr="00F94211">
        <w:rPr>
          <w:rFonts w:ascii="仿宋" w:eastAsia="仿宋" w:hAnsi="仿宋"/>
          <w:color w:val="FF0000"/>
          <w:sz w:val="24"/>
          <w:u w:val="single"/>
        </w:rPr>
        <w:t xml:space="preserve">  </w:t>
      </w:r>
      <w:r w:rsidRPr="00F94211">
        <w:rPr>
          <w:rFonts w:ascii="仿宋" w:eastAsia="仿宋" w:hAnsi="仿宋" w:hint="eastAsia"/>
          <w:color w:val="FF0000"/>
          <w:sz w:val="24"/>
          <w:u w:val="single"/>
        </w:rPr>
        <w:t>日  上午</w:t>
      </w:r>
      <w:r w:rsidR="00F94211">
        <w:rPr>
          <w:rFonts w:ascii="仿宋" w:eastAsia="仿宋" w:hAnsi="仿宋"/>
          <w:color w:val="FF0000"/>
          <w:sz w:val="24"/>
          <w:u w:val="single"/>
        </w:rPr>
        <w:t>9</w:t>
      </w:r>
      <w:r w:rsidR="000C072A" w:rsidRPr="00F94211">
        <w:rPr>
          <w:rFonts w:ascii="仿宋" w:eastAsia="仿宋" w:hAnsi="仿宋" w:hint="eastAsia"/>
          <w:color w:val="FF0000"/>
          <w:sz w:val="24"/>
          <w:u w:val="single"/>
        </w:rPr>
        <w:t>:00</w:t>
      </w:r>
      <w:r w:rsidRPr="00F94211">
        <w:rPr>
          <w:rFonts w:ascii="仿宋" w:eastAsia="仿宋" w:hAnsi="仿宋" w:hint="eastAsia"/>
          <w:color w:val="FF0000"/>
          <w:sz w:val="24"/>
          <w:u w:val="single"/>
        </w:rPr>
        <w:t xml:space="preserve"> </w:t>
      </w:r>
    </w:p>
    <w:p w:rsidR="00504228" w:rsidRDefault="00504228" w:rsidP="00504228">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B134F1" w:rsidRDefault="00C82644" w:rsidP="006C57B1">
      <w:pPr>
        <w:spacing w:line="360" w:lineRule="auto"/>
        <w:rPr>
          <w:rFonts w:ascii="仿宋" w:eastAsia="仿宋" w:hAnsi="仿宋"/>
          <w:sz w:val="24"/>
        </w:rPr>
      </w:pPr>
      <w:r>
        <w:rPr>
          <w:rFonts w:ascii="仿宋" w:eastAsia="仿宋" w:hAnsi="仿宋" w:hint="eastAsia"/>
          <w:sz w:val="24"/>
        </w:rPr>
        <w:t>十一</w:t>
      </w:r>
      <w:r w:rsidR="006C57B1">
        <w:rPr>
          <w:rFonts w:ascii="仿宋" w:eastAsia="仿宋" w:hAnsi="仿宋" w:hint="eastAsia"/>
          <w:sz w:val="24"/>
        </w:rPr>
        <w:t>、联</w:t>
      </w:r>
      <w:r w:rsidR="00504228" w:rsidRPr="00B134F1">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0579-89935</w:t>
      </w:r>
      <w:r w:rsidR="006B5F12" w:rsidRPr="00F94211">
        <w:rPr>
          <w:rFonts w:ascii="仿宋" w:eastAsia="仿宋" w:hAnsi="仿宋" w:hint="eastAsia"/>
          <w:sz w:val="24"/>
          <w:u w:val="single"/>
        </w:rPr>
        <w:t>10</w:t>
      </w:r>
      <w:r w:rsidR="009D060E" w:rsidRPr="00F94211">
        <w:rPr>
          <w:rFonts w:ascii="仿宋" w:eastAsia="仿宋" w:hAnsi="仿宋"/>
          <w:sz w:val="24"/>
          <w:u w:val="single"/>
        </w:rPr>
        <w:t>9</w:t>
      </w:r>
      <w:r w:rsidRPr="00F94211">
        <w:rPr>
          <w:rFonts w:ascii="仿宋" w:eastAsia="仿宋" w:hAnsi="仿宋" w:hint="eastAsia"/>
          <w:sz w:val="24"/>
          <w:u w:val="single"/>
        </w:rPr>
        <w:t xml:space="preserve"> </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EE2153" w:rsidRDefault="00EE2153" w:rsidP="00D927C3">
      <w:pPr>
        <w:spacing w:line="360" w:lineRule="auto"/>
        <w:ind w:firstLineChars="100" w:firstLine="240"/>
        <w:rPr>
          <w:rFonts w:ascii="仿宋" w:eastAsia="仿宋" w:hAnsi="仿宋"/>
          <w:sz w:val="24"/>
        </w:rPr>
      </w:pPr>
    </w:p>
    <w:p w:rsidR="00EC4927" w:rsidRDefault="00EC4927" w:rsidP="00A87769">
      <w:pPr>
        <w:spacing w:line="360" w:lineRule="auto"/>
        <w:rPr>
          <w:rFonts w:ascii="仿宋" w:eastAsia="仿宋" w:hAnsi="仿宋"/>
          <w:sz w:val="24"/>
        </w:rPr>
      </w:pPr>
    </w:p>
    <w:p w:rsidR="007C4076" w:rsidRPr="00E01EE7" w:rsidRDefault="00C82644" w:rsidP="00BB697F">
      <w:pPr>
        <w:spacing w:line="360" w:lineRule="auto"/>
        <w:ind w:firstLineChars="100" w:firstLine="321"/>
        <w:jc w:val="center"/>
        <w:rPr>
          <w:rFonts w:ascii="仿宋" w:eastAsia="仿宋" w:hAnsi="仿宋"/>
          <w:b/>
          <w:sz w:val="32"/>
          <w:szCs w:val="32"/>
        </w:rPr>
      </w:pPr>
      <w:r>
        <w:rPr>
          <w:rFonts w:ascii="仿宋" w:eastAsia="仿宋" w:hAnsi="仿宋" w:hint="eastAsia"/>
          <w:b/>
          <w:sz w:val="32"/>
          <w:szCs w:val="32"/>
        </w:rPr>
        <w:lastRenderedPageBreak/>
        <w:t>第二</w:t>
      </w:r>
      <w:r w:rsidR="00EC4927" w:rsidRPr="00E01EE7">
        <w:rPr>
          <w:rFonts w:ascii="仿宋" w:eastAsia="仿宋" w:hAnsi="仿宋" w:hint="eastAsia"/>
          <w:b/>
          <w:sz w:val="32"/>
          <w:szCs w:val="32"/>
        </w:rPr>
        <w:t>章   招标货物一览表</w:t>
      </w:r>
    </w:p>
    <w:p w:rsidR="007C4076" w:rsidRPr="004063FB" w:rsidRDefault="007C4076" w:rsidP="00BB697F">
      <w:pPr>
        <w:snapToGrid w:val="0"/>
        <w:spacing w:line="400" w:lineRule="exact"/>
        <w:ind w:firstLineChars="200" w:firstLine="480"/>
        <w:rPr>
          <w:rFonts w:ascii="仿宋" w:eastAsia="仿宋" w:hAnsi="仿宋"/>
          <w:sz w:val="24"/>
          <w:szCs w:val="24"/>
        </w:rPr>
      </w:pPr>
      <w:r w:rsidRPr="004063FB">
        <w:rPr>
          <w:rFonts w:ascii="仿宋" w:eastAsia="仿宋" w:hAnsi="仿宋" w:hint="eastAsia"/>
          <w:sz w:val="24"/>
          <w:szCs w:val="24"/>
        </w:rPr>
        <w:t>一、本次招标的货物是</w:t>
      </w:r>
      <w:r w:rsidR="00C53AAB">
        <w:rPr>
          <w:rFonts w:ascii="仿宋" w:eastAsia="仿宋" w:hAnsi="仿宋" w:hint="eastAsia"/>
          <w:sz w:val="24"/>
          <w:szCs w:val="24"/>
        </w:rPr>
        <w:t>医院</w:t>
      </w:r>
      <w:r w:rsidR="00EF4ECD">
        <w:rPr>
          <w:rFonts w:ascii="仿宋" w:eastAsia="仿宋" w:hAnsi="仿宋" w:hint="eastAsia"/>
          <w:sz w:val="24"/>
          <w:szCs w:val="24"/>
        </w:rPr>
        <w:t>科教楼木质家具</w:t>
      </w:r>
      <w:r w:rsidRPr="004063FB">
        <w:rPr>
          <w:rFonts w:ascii="仿宋" w:eastAsia="仿宋" w:hAnsi="仿宋" w:hint="eastAsia"/>
          <w:sz w:val="24"/>
          <w:szCs w:val="24"/>
        </w:rPr>
        <w:t>，要求投标人的投标货物必须是合格的、未曾使用过的全新产品，所采用的原料优良、质量上乘，原材料、辅料、成品均须符合相应的国家标准和行业标准的要求，美观、</w:t>
      </w:r>
      <w:r w:rsidR="00513228">
        <w:rPr>
          <w:rFonts w:ascii="仿宋" w:eastAsia="仿宋" w:hAnsi="仿宋" w:hint="eastAsia"/>
          <w:sz w:val="24"/>
          <w:szCs w:val="24"/>
        </w:rPr>
        <w:t>安全、</w:t>
      </w:r>
      <w:r w:rsidRPr="004063FB">
        <w:rPr>
          <w:rFonts w:ascii="仿宋" w:eastAsia="仿宋" w:hAnsi="仿宋" w:hint="eastAsia"/>
          <w:sz w:val="24"/>
          <w:szCs w:val="24"/>
        </w:rPr>
        <w:t>牢固、耐用。</w:t>
      </w:r>
    </w:p>
    <w:p w:rsidR="004D3F16" w:rsidRPr="004C1FA1" w:rsidRDefault="007C4076" w:rsidP="004C1FA1">
      <w:pPr>
        <w:snapToGrid w:val="0"/>
        <w:spacing w:line="400" w:lineRule="exact"/>
        <w:ind w:firstLineChars="200" w:firstLine="480"/>
        <w:rPr>
          <w:rFonts w:ascii="仿宋" w:eastAsia="仿宋" w:hAnsi="仿宋"/>
          <w:sz w:val="24"/>
          <w:szCs w:val="24"/>
        </w:rPr>
      </w:pPr>
      <w:r w:rsidRPr="00083D64">
        <w:rPr>
          <w:rFonts w:ascii="仿宋" w:eastAsia="仿宋" w:hAnsi="仿宋" w:hint="eastAsia"/>
          <w:sz w:val="24"/>
          <w:szCs w:val="24"/>
        </w:rPr>
        <w:t>所供货物必须适用于各种特定的医疗环境使用的特性和使用要求。</w:t>
      </w:r>
    </w:p>
    <w:p w:rsidR="000A62C2" w:rsidRDefault="00083D64" w:rsidP="00BB697F">
      <w:pPr>
        <w:spacing w:line="400" w:lineRule="exact"/>
        <w:rPr>
          <w:rFonts w:ascii="仿宋" w:eastAsia="仿宋" w:hAnsi="仿宋"/>
          <w:b/>
          <w:kern w:val="0"/>
          <w:sz w:val="24"/>
          <w:szCs w:val="24"/>
        </w:rPr>
      </w:pPr>
      <w:r>
        <w:rPr>
          <w:rFonts w:ascii="仿宋" w:eastAsia="仿宋" w:hAnsi="仿宋" w:hint="eastAsia"/>
          <w:b/>
          <w:kern w:val="0"/>
          <w:sz w:val="24"/>
          <w:szCs w:val="24"/>
        </w:rPr>
        <w:t>货物需求一览表</w:t>
      </w:r>
    </w:p>
    <w:p w:rsidR="00A87769" w:rsidRDefault="00A87769">
      <w:pPr>
        <w:widowControl/>
        <w:jc w:val="left"/>
        <w:rPr>
          <w:rFonts w:ascii="仿宋" w:eastAsia="仿宋" w:hAnsi="仿宋"/>
          <w:b/>
          <w:kern w:val="0"/>
          <w:sz w:val="24"/>
          <w:szCs w:val="24"/>
        </w:rPr>
      </w:pPr>
      <w:r>
        <w:rPr>
          <w:rFonts w:ascii="仿宋" w:eastAsia="仿宋" w:hAnsi="仿宋"/>
          <w:b/>
          <w:kern w:val="0"/>
          <w:sz w:val="24"/>
          <w:szCs w:val="24"/>
        </w:rPr>
        <w:br w:type="page"/>
      </w:r>
    </w:p>
    <w:p w:rsidR="00A87769" w:rsidRDefault="00A87769" w:rsidP="00BB697F">
      <w:pPr>
        <w:spacing w:line="400" w:lineRule="exact"/>
        <w:rPr>
          <w:rFonts w:ascii="仿宋" w:eastAsia="仿宋" w:hAnsi="仿宋"/>
          <w:b/>
          <w:kern w:val="0"/>
          <w:sz w:val="24"/>
          <w:szCs w:val="24"/>
        </w:rPr>
        <w:sectPr w:rsidR="00A87769" w:rsidSect="00EF4ECD">
          <w:headerReference w:type="default" r:id="rId8"/>
          <w:footerReference w:type="default" r:id="rId9"/>
          <w:pgSz w:w="11906" w:h="16838"/>
          <w:pgMar w:top="1134" w:right="1247" w:bottom="1134" w:left="1247" w:header="397" w:footer="567" w:gutter="0"/>
          <w:cols w:space="720"/>
          <w:docGrid w:type="lines" w:linePitch="312"/>
        </w:sectPr>
      </w:pPr>
    </w:p>
    <w:tbl>
      <w:tblPr>
        <w:tblW w:w="15451" w:type="dxa"/>
        <w:tblInd w:w="-601" w:type="dxa"/>
        <w:tblLook w:val="04A0" w:firstRow="1" w:lastRow="0" w:firstColumn="1" w:lastColumn="0" w:noHBand="0" w:noVBand="1"/>
      </w:tblPr>
      <w:tblGrid>
        <w:gridCol w:w="660"/>
        <w:gridCol w:w="1476"/>
        <w:gridCol w:w="2646"/>
        <w:gridCol w:w="1896"/>
        <w:gridCol w:w="7922"/>
        <w:gridCol w:w="851"/>
      </w:tblGrid>
      <w:tr w:rsidR="003B55CF" w:rsidRPr="003B55CF" w:rsidTr="00E032AA">
        <w:trPr>
          <w:trHeight w:val="615"/>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5CF" w:rsidRPr="003B55CF" w:rsidRDefault="003B55CF" w:rsidP="003B55CF">
            <w:pPr>
              <w:widowControl/>
              <w:jc w:val="center"/>
              <w:rPr>
                <w:rFonts w:ascii="仿宋" w:eastAsia="仿宋" w:hAnsi="仿宋" w:cs="宋体"/>
                <w:b/>
                <w:bCs/>
                <w:kern w:val="0"/>
                <w:sz w:val="24"/>
                <w:szCs w:val="24"/>
              </w:rPr>
            </w:pPr>
            <w:r w:rsidRPr="003B55CF">
              <w:rPr>
                <w:rFonts w:ascii="仿宋" w:eastAsia="仿宋" w:hAnsi="仿宋" w:cs="宋体" w:hint="eastAsia"/>
                <w:b/>
                <w:bCs/>
                <w:kern w:val="0"/>
                <w:sz w:val="24"/>
                <w:szCs w:val="24"/>
              </w:rPr>
              <w:lastRenderedPageBreak/>
              <w:t>序号</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3B55CF" w:rsidRPr="003B55CF" w:rsidRDefault="003B55CF" w:rsidP="003B55CF">
            <w:pPr>
              <w:widowControl/>
              <w:jc w:val="center"/>
              <w:rPr>
                <w:rFonts w:ascii="仿宋" w:eastAsia="仿宋" w:hAnsi="仿宋" w:cs="宋体"/>
                <w:b/>
                <w:bCs/>
                <w:kern w:val="0"/>
                <w:sz w:val="24"/>
                <w:szCs w:val="24"/>
              </w:rPr>
            </w:pPr>
            <w:r w:rsidRPr="003B55CF">
              <w:rPr>
                <w:rFonts w:ascii="仿宋" w:eastAsia="仿宋" w:hAnsi="仿宋" w:cs="宋体" w:hint="eastAsia"/>
                <w:b/>
                <w:bCs/>
                <w:kern w:val="0"/>
                <w:sz w:val="24"/>
                <w:szCs w:val="24"/>
              </w:rPr>
              <w:t>名称</w:t>
            </w:r>
          </w:p>
        </w:tc>
        <w:tc>
          <w:tcPr>
            <w:tcW w:w="2646" w:type="dxa"/>
            <w:tcBorders>
              <w:top w:val="single" w:sz="4" w:space="0" w:color="auto"/>
              <w:left w:val="nil"/>
              <w:bottom w:val="single" w:sz="4" w:space="0" w:color="auto"/>
              <w:right w:val="single" w:sz="4" w:space="0" w:color="auto"/>
            </w:tcBorders>
            <w:shd w:val="clear" w:color="auto" w:fill="auto"/>
            <w:vAlign w:val="center"/>
            <w:hideMark/>
          </w:tcPr>
          <w:p w:rsidR="003B55CF" w:rsidRPr="003B55CF" w:rsidRDefault="003B55CF" w:rsidP="003B55CF">
            <w:pPr>
              <w:widowControl/>
              <w:jc w:val="center"/>
              <w:rPr>
                <w:rFonts w:ascii="仿宋" w:eastAsia="仿宋" w:hAnsi="仿宋" w:cs="宋体"/>
                <w:b/>
                <w:bCs/>
                <w:kern w:val="0"/>
                <w:sz w:val="24"/>
                <w:szCs w:val="24"/>
              </w:rPr>
            </w:pPr>
            <w:r w:rsidRPr="003B55CF">
              <w:rPr>
                <w:rFonts w:ascii="仿宋" w:eastAsia="仿宋" w:hAnsi="仿宋" w:cs="宋体" w:hint="eastAsia"/>
                <w:b/>
                <w:bCs/>
                <w:kern w:val="0"/>
                <w:sz w:val="24"/>
                <w:szCs w:val="24"/>
              </w:rPr>
              <w:t>图片</w:t>
            </w:r>
          </w:p>
        </w:tc>
        <w:tc>
          <w:tcPr>
            <w:tcW w:w="1896" w:type="dxa"/>
            <w:tcBorders>
              <w:top w:val="single" w:sz="4" w:space="0" w:color="auto"/>
              <w:left w:val="nil"/>
              <w:bottom w:val="single" w:sz="4" w:space="0" w:color="auto"/>
              <w:right w:val="single" w:sz="4" w:space="0" w:color="auto"/>
            </w:tcBorders>
            <w:shd w:val="clear" w:color="auto" w:fill="auto"/>
            <w:vAlign w:val="center"/>
            <w:hideMark/>
          </w:tcPr>
          <w:p w:rsidR="003B55CF" w:rsidRPr="003B55CF" w:rsidRDefault="003B55CF" w:rsidP="003B55CF">
            <w:pPr>
              <w:widowControl/>
              <w:jc w:val="center"/>
              <w:rPr>
                <w:rFonts w:ascii="仿宋" w:eastAsia="仿宋" w:hAnsi="仿宋" w:cs="宋体"/>
                <w:b/>
                <w:bCs/>
                <w:kern w:val="0"/>
                <w:sz w:val="24"/>
                <w:szCs w:val="24"/>
              </w:rPr>
            </w:pPr>
            <w:r w:rsidRPr="003B55CF">
              <w:rPr>
                <w:rFonts w:ascii="仿宋" w:eastAsia="仿宋" w:hAnsi="仿宋" w:cs="宋体" w:hint="eastAsia"/>
                <w:b/>
                <w:bCs/>
                <w:kern w:val="0"/>
                <w:sz w:val="24"/>
                <w:szCs w:val="24"/>
              </w:rPr>
              <w:t>规格</w:t>
            </w:r>
          </w:p>
        </w:tc>
        <w:tc>
          <w:tcPr>
            <w:tcW w:w="7922" w:type="dxa"/>
            <w:tcBorders>
              <w:top w:val="single" w:sz="4" w:space="0" w:color="auto"/>
              <w:left w:val="nil"/>
              <w:bottom w:val="single" w:sz="4" w:space="0" w:color="auto"/>
              <w:right w:val="single" w:sz="4" w:space="0" w:color="auto"/>
            </w:tcBorders>
            <w:shd w:val="clear" w:color="auto" w:fill="auto"/>
            <w:vAlign w:val="center"/>
            <w:hideMark/>
          </w:tcPr>
          <w:p w:rsidR="003B55CF" w:rsidRPr="003B55CF" w:rsidRDefault="003B55CF" w:rsidP="003B55CF">
            <w:pPr>
              <w:widowControl/>
              <w:jc w:val="center"/>
              <w:rPr>
                <w:rFonts w:ascii="仿宋" w:eastAsia="仿宋" w:hAnsi="仿宋" w:cs="宋体"/>
                <w:b/>
                <w:bCs/>
                <w:kern w:val="0"/>
                <w:sz w:val="24"/>
                <w:szCs w:val="24"/>
              </w:rPr>
            </w:pPr>
            <w:r w:rsidRPr="003B55CF">
              <w:rPr>
                <w:rFonts w:ascii="仿宋" w:eastAsia="仿宋" w:hAnsi="仿宋" w:cs="宋体" w:hint="eastAsia"/>
                <w:b/>
                <w:bCs/>
                <w:kern w:val="0"/>
                <w:sz w:val="24"/>
                <w:szCs w:val="24"/>
              </w:rPr>
              <w:t>材质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B55CF" w:rsidRPr="003B55CF" w:rsidRDefault="00C82644" w:rsidP="003B55CF">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招标数量</w:t>
            </w:r>
          </w:p>
        </w:tc>
      </w:tr>
      <w:tr w:rsidR="003B55CF" w:rsidRPr="003B55CF" w:rsidTr="00C82644">
        <w:trPr>
          <w:trHeight w:val="1633"/>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B55CF" w:rsidRPr="003B55CF" w:rsidRDefault="003B55CF" w:rsidP="003B55CF">
            <w:pPr>
              <w:widowControl/>
              <w:jc w:val="center"/>
              <w:rPr>
                <w:rFonts w:ascii="仿宋" w:eastAsia="仿宋" w:hAnsi="仿宋" w:cs="宋体"/>
                <w:kern w:val="0"/>
                <w:sz w:val="24"/>
                <w:szCs w:val="24"/>
              </w:rPr>
            </w:pPr>
            <w:r w:rsidRPr="003B55CF">
              <w:rPr>
                <w:rFonts w:ascii="仿宋" w:eastAsia="仿宋" w:hAnsi="仿宋" w:cs="宋体" w:hint="eastAsia"/>
                <w:kern w:val="0"/>
                <w:sz w:val="24"/>
                <w:szCs w:val="24"/>
              </w:rPr>
              <w:t>1</w:t>
            </w:r>
          </w:p>
        </w:tc>
        <w:tc>
          <w:tcPr>
            <w:tcW w:w="1476" w:type="dxa"/>
            <w:tcBorders>
              <w:top w:val="nil"/>
              <w:left w:val="nil"/>
              <w:bottom w:val="single" w:sz="4" w:space="0" w:color="auto"/>
              <w:right w:val="single" w:sz="4" w:space="0" w:color="auto"/>
            </w:tcBorders>
            <w:shd w:val="clear" w:color="auto" w:fill="auto"/>
            <w:vAlign w:val="center"/>
            <w:hideMark/>
          </w:tcPr>
          <w:p w:rsidR="003B55CF" w:rsidRPr="003B55CF" w:rsidRDefault="00C82644" w:rsidP="003B55CF">
            <w:pPr>
              <w:widowControl/>
              <w:jc w:val="left"/>
              <w:rPr>
                <w:rFonts w:ascii="仿宋" w:eastAsia="仿宋" w:hAnsi="仿宋" w:cs="宋体"/>
                <w:kern w:val="0"/>
                <w:sz w:val="24"/>
                <w:szCs w:val="24"/>
              </w:rPr>
            </w:pPr>
            <w:r w:rsidRPr="00C82644">
              <w:rPr>
                <w:rFonts w:ascii="仿宋" w:eastAsia="仿宋" w:hAnsi="仿宋" w:cs="宋体" w:hint="eastAsia"/>
                <w:kern w:val="0"/>
                <w:sz w:val="24"/>
                <w:szCs w:val="24"/>
              </w:rPr>
              <w:t>茶水柜</w:t>
            </w:r>
          </w:p>
        </w:tc>
        <w:tc>
          <w:tcPr>
            <w:tcW w:w="2646" w:type="dxa"/>
            <w:tcBorders>
              <w:top w:val="nil"/>
              <w:left w:val="nil"/>
              <w:bottom w:val="single" w:sz="4" w:space="0" w:color="auto"/>
              <w:right w:val="single" w:sz="4" w:space="0" w:color="auto"/>
            </w:tcBorders>
            <w:shd w:val="clear" w:color="auto" w:fill="auto"/>
            <w:noWrap/>
            <w:vAlign w:val="center"/>
            <w:hideMark/>
          </w:tcPr>
          <w:p w:rsidR="003B55CF" w:rsidRPr="003B55CF" w:rsidRDefault="00C82644" w:rsidP="003B55CF">
            <w:pPr>
              <w:widowControl/>
              <w:jc w:val="left"/>
              <w:rPr>
                <w:rFonts w:ascii="仿宋" w:eastAsia="仿宋" w:hAnsi="仿宋" w:cs="宋体"/>
                <w:kern w:val="0"/>
                <w:sz w:val="24"/>
                <w:szCs w:val="24"/>
              </w:rPr>
            </w:pPr>
            <w:r>
              <w:rPr>
                <w:noProof/>
              </w:rPr>
              <w:drawing>
                <wp:inline distT="0" distB="0" distL="0" distR="0" wp14:anchorId="24A444EB" wp14:editId="63670F7F">
                  <wp:extent cx="772061" cy="875717"/>
                  <wp:effectExtent l="0" t="0" r="952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772061" cy="875717"/>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hideMark/>
          </w:tcPr>
          <w:p w:rsidR="003B55CF" w:rsidRPr="003B55CF" w:rsidRDefault="00C82644" w:rsidP="003B55CF">
            <w:pPr>
              <w:widowControl/>
              <w:jc w:val="left"/>
              <w:rPr>
                <w:rFonts w:ascii="仿宋" w:eastAsia="仿宋" w:hAnsi="仿宋" w:cs="宋体"/>
                <w:kern w:val="0"/>
                <w:sz w:val="24"/>
                <w:szCs w:val="24"/>
              </w:rPr>
            </w:pPr>
            <w:r w:rsidRPr="00C82644">
              <w:rPr>
                <w:rFonts w:ascii="仿宋" w:eastAsia="仿宋" w:hAnsi="仿宋" w:cs="宋体"/>
                <w:kern w:val="0"/>
                <w:sz w:val="24"/>
                <w:szCs w:val="24"/>
              </w:rPr>
              <w:t>816*400*808</w:t>
            </w:r>
          </w:p>
        </w:tc>
        <w:tc>
          <w:tcPr>
            <w:tcW w:w="7922" w:type="dxa"/>
            <w:tcBorders>
              <w:top w:val="nil"/>
              <w:left w:val="nil"/>
              <w:bottom w:val="single" w:sz="4" w:space="0" w:color="auto"/>
              <w:right w:val="single" w:sz="4" w:space="0" w:color="auto"/>
            </w:tcBorders>
            <w:shd w:val="clear" w:color="auto" w:fill="auto"/>
            <w:vAlign w:val="center"/>
            <w:hideMark/>
          </w:tcPr>
          <w:p w:rsidR="003B55CF" w:rsidRPr="003B55CF" w:rsidRDefault="00C82644" w:rsidP="009D060E">
            <w:pPr>
              <w:widowControl/>
              <w:jc w:val="left"/>
              <w:rPr>
                <w:rFonts w:ascii="仿宋" w:eastAsia="仿宋" w:hAnsi="仿宋" w:cs="宋体"/>
                <w:kern w:val="0"/>
                <w:sz w:val="24"/>
                <w:szCs w:val="24"/>
              </w:rPr>
            </w:pPr>
            <w:r w:rsidRPr="00C82644">
              <w:rPr>
                <w:rFonts w:ascii="仿宋" w:eastAsia="仿宋" w:hAnsi="仿宋" w:cs="宋体" w:hint="eastAsia"/>
                <w:kern w:val="0"/>
                <w:sz w:val="24"/>
                <w:szCs w:val="24"/>
              </w:rPr>
              <w:t>1、面材：德国“夏特”三聚氰胺装饰纸。</w:t>
            </w:r>
            <w:r>
              <w:rPr>
                <w:rFonts w:ascii="仿宋" w:eastAsia="仿宋" w:hAnsi="仿宋" w:cs="宋体"/>
                <w:kern w:val="0"/>
                <w:sz w:val="24"/>
                <w:szCs w:val="24"/>
              </w:rPr>
              <w:br/>
            </w:r>
            <w:r w:rsidRPr="00C82644">
              <w:rPr>
                <w:rFonts w:ascii="仿宋" w:eastAsia="仿宋" w:hAnsi="仿宋" w:cs="宋体" w:hint="eastAsia"/>
                <w:kern w:val="0"/>
                <w:sz w:val="24"/>
                <w:szCs w:val="24"/>
              </w:rPr>
              <w:t>2、基材：刨花板，背板基材：中纤板，甲醛释放量≤0.124mg/m3。</w:t>
            </w:r>
            <w:r>
              <w:rPr>
                <w:rFonts w:ascii="仿宋" w:eastAsia="仿宋" w:hAnsi="仿宋" w:cs="宋体"/>
                <w:kern w:val="0"/>
                <w:sz w:val="24"/>
                <w:szCs w:val="24"/>
              </w:rPr>
              <w:br/>
            </w:r>
            <w:r w:rsidRPr="00C82644">
              <w:rPr>
                <w:rFonts w:ascii="仿宋" w:eastAsia="仿宋" w:hAnsi="仿宋" w:cs="宋体" w:hint="eastAsia"/>
                <w:kern w:val="0"/>
                <w:sz w:val="24"/>
                <w:szCs w:val="24"/>
              </w:rPr>
              <w:t>3、五金：意大利“FGV”阻尼铰链、博格维斯三节轨、钢化玻璃。</w:t>
            </w:r>
          </w:p>
        </w:tc>
        <w:tc>
          <w:tcPr>
            <w:tcW w:w="851" w:type="dxa"/>
            <w:tcBorders>
              <w:top w:val="nil"/>
              <w:left w:val="nil"/>
              <w:bottom w:val="single" w:sz="4" w:space="0" w:color="auto"/>
              <w:right w:val="single" w:sz="4" w:space="0" w:color="auto"/>
            </w:tcBorders>
            <w:shd w:val="clear" w:color="auto" w:fill="auto"/>
            <w:noWrap/>
            <w:vAlign w:val="center"/>
            <w:hideMark/>
          </w:tcPr>
          <w:p w:rsidR="003B55CF" w:rsidRPr="003B55CF" w:rsidRDefault="00652305" w:rsidP="003B55CF">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20</w:t>
            </w:r>
          </w:p>
        </w:tc>
      </w:tr>
      <w:tr w:rsidR="00BC4586" w:rsidRPr="003B55CF" w:rsidTr="00C82644">
        <w:trPr>
          <w:trHeight w:val="1605"/>
        </w:trPr>
        <w:tc>
          <w:tcPr>
            <w:tcW w:w="660" w:type="dxa"/>
            <w:tcBorders>
              <w:top w:val="nil"/>
              <w:left w:val="single" w:sz="4" w:space="0" w:color="auto"/>
              <w:bottom w:val="single" w:sz="4" w:space="0" w:color="auto"/>
              <w:right w:val="single" w:sz="4" w:space="0" w:color="auto"/>
            </w:tcBorders>
            <w:shd w:val="clear" w:color="auto" w:fill="auto"/>
            <w:noWrap/>
            <w:vAlign w:val="center"/>
          </w:tcPr>
          <w:p w:rsidR="00BC4586" w:rsidRPr="003B55CF" w:rsidRDefault="00BC4586"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1476" w:type="dxa"/>
            <w:tcBorders>
              <w:top w:val="nil"/>
              <w:left w:val="nil"/>
              <w:bottom w:val="single" w:sz="4" w:space="0" w:color="auto"/>
              <w:right w:val="single" w:sz="4" w:space="0" w:color="auto"/>
            </w:tcBorders>
            <w:shd w:val="clear" w:color="auto" w:fill="auto"/>
            <w:vAlign w:val="center"/>
          </w:tcPr>
          <w:p w:rsidR="00BC4586" w:rsidRPr="003B55CF" w:rsidRDefault="00C82644" w:rsidP="00BC4586">
            <w:pPr>
              <w:widowControl/>
              <w:jc w:val="left"/>
              <w:rPr>
                <w:rFonts w:ascii="仿宋" w:eastAsia="仿宋" w:hAnsi="仿宋" w:cs="宋体"/>
                <w:kern w:val="0"/>
                <w:sz w:val="24"/>
                <w:szCs w:val="24"/>
              </w:rPr>
            </w:pPr>
            <w:r w:rsidRPr="00C82644">
              <w:rPr>
                <w:rFonts w:ascii="仿宋" w:eastAsia="仿宋" w:hAnsi="仿宋" w:cs="宋体" w:hint="eastAsia"/>
                <w:kern w:val="0"/>
                <w:sz w:val="24"/>
                <w:szCs w:val="24"/>
              </w:rPr>
              <w:t>会议桌</w:t>
            </w:r>
          </w:p>
        </w:tc>
        <w:tc>
          <w:tcPr>
            <w:tcW w:w="2646" w:type="dxa"/>
            <w:tcBorders>
              <w:top w:val="nil"/>
              <w:left w:val="nil"/>
              <w:bottom w:val="single" w:sz="4" w:space="0" w:color="auto"/>
              <w:right w:val="single" w:sz="4" w:space="0" w:color="auto"/>
            </w:tcBorders>
            <w:shd w:val="clear" w:color="auto" w:fill="auto"/>
            <w:noWrap/>
            <w:vAlign w:val="center"/>
          </w:tcPr>
          <w:p w:rsidR="00BC4586" w:rsidRPr="003B55CF" w:rsidRDefault="00C82644" w:rsidP="00BC4586">
            <w:pPr>
              <w:widowControl/>
              <w:jc w:val="left"/>
              <w:rPr>
                <w:rFonts w:ascii="仿宋" w:eastAsia="仿宋" w:hAnsi="仿宋" w:cs="宋体"/>
                <w:kern w:val="0"/>
                <w:sz w:val="24"/>
                <w:szCs w:val="24"/>
              </w:rPr>
            </w:pPr>
            <w:r>
              <w:rPr>
                <w:noProof/>
              </w:rPr>
              <w:drawing>
                <wp:inline distT="0" distB="0" distL="0" distR="0" wp14:anchorId="66611146" wp14:editId="2586CDFF">
                  <wp:extent cx="1533525" cy="893581"/>
                  <wp:effectExtent l="0" t="0" r="0" b="190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1"/>
                          <a:stretch>
                            <a:fillRect/>
                          </a:stretch>
                        </pic:blipFill>
                        <pic:spPr>
                          <a:xfrm>
                            <a:off x="0" y="0"/>
                            <a:ext cx="1533525" cy="893581"/>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C4586" w:rsidRPr="003B55CF" w:rsidRDefault="00C82644" w:rsidP="00BC4586">
            <w:pPr>
              <w:widowControl/>
              <w:jc w:val="left"/>
              <w:rPr>
                <w:rFonts w:ascii="仿宋" w:eastAsia="仿宋" w:hAnsi="仿宋" w:cs="宋体"/>
                <w:kern w:val="0"/>
                <w:sz w:val="24"/>
                <w:szCs w:val="24"/>
              </w:rPr>
            </w:pPr>
            <w:r w:rsidRPr="00C82644">
              <w:rPr>
                <w:rFonts w:ascii="仿宋" w:eastAsia="仿宋" w:hAnsi="仿宋" w:cs="宋体"/>
                <w:kern w:val="0"/>
                <w:sz w:val="24"/>
                <w:szCs w:val="24"/>
              </w:rPr>
              <w:t>2400*1200*750</w:t>
            </w:r>
          </w:p>
        </w:tc>
        <w:tc>
          <w:tcPr>
            <w:tcW w:w="7922" w:type="dxa"/>
            <w:tcBorders>
              <w:top w:val="nil"/>
              <w:left w:val="nil"/>
              <w:bottom w:val="single" w:sz="4" w:space="0" w:color="auto"/>
              <w:right w:val="single" w:sz="4" w:space="0" w:color="auto"/>
            </w:tcBorders>
            <w:shd w:val="clear" w:color="auto" w:fill="auto"/>
            <w:vAlign w:val="center"/>
          </w:tcPr>
          <w:p w:rsidR="00BC4586" w:rsidRPr="003B55CF" w:rsidRDefault="00C82644" w:rsidP="00C82644">
            <w:pPr>
              <w:widowControl/>
              <w:jc w:val="left"/>
              <w:rPr>
                <w:rFonts w:ascii="仿宋" w:eastAsia="仿宋" w:hAnsi="仿宋" w:cs="宋体"/>
                <w:kern w:val="0"/>
                <w:sz w:val="24"/>
                <w:szCs w:val="24"/>
              </w:rPr>
            </w:pPr>
            <w:r w:rsidRPr="00C82644">
              <w:rPr>
                <w:rFonts w:ascii="仿宋" w:eastAsia="仿宋" w:hAnsi="仿宋" w:cs="宋体" w:hint="eastAsia"/>
                <w:kern w:val="0"/>
                <w:sz w:val="24"/>
                <w:szCs w:val="24"/>
              </w:rPr>
              <w:t>1、面材：德国“夏特”三聚氰胺装饰纸。</w:t>
            </w:r>
            <w:r>
              <w:rPr>
                <w:rFonts w:ascii="仿宋" w:eastAsia="仿宋" w:hAnsi="仿宋" w:cs="宋体"/>
                <w:kern w:val="0"/>
                <w:sz w:val="24"/>
                <w:szCs w:val="24"/>
              </w:rPr>
              <w:br/>
            </w:r>
            <w:r w:rsidRPr="00C82644">
              <w:rPr>
                <w:rFonts w:ascii="仿宋" w:eastAsia="仿宋" w:hAnsi="仿宋" w:cs="宋体" w:hint="eastAsia"/>
                <w:kern w:val="0"/>
                <w:sz w:val="24"/>
                <w:szCs w:val="24"/>
              </w:rPr>
              <w:t>2、基材：“丽人”E0级刨花板，甲醛释放量≤5mg/100g。</w:t>
            </w:r>
          </w:p>
        </w:tc>
        <w:tc>
          <w:tcPr>
            <w:tcW w:w="851" w:type="dxa"/>
            <w:tcBorders>
              <w:top w:val="nil"/>
              <w:left w:val="nil"/>
              <w:bottom w:val="single" w:sz="4" w:space="0" w:color="auto"/>
              <w:right w:val="single" w:sz="4" w:space="0" w:color="auto"/>
            </w:tcBorders>
            <w:shd w:val="clear" w:color="auto" w:fill="auto"/>
            <w:noWrap/>
            <w:vAlign w:val="center"/>
          </w:tcPr>
          <w:p w:rsidR="00BC4586" w:rsidRPr="003B55CF" w:rsidRDefault="00C82644"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r>
      <w:tr w:rsidR="00B02C50" w:rsidRPr="003B55CF" w:rsidTr="00C82644">
        <w:trPr>
          <w:trHeight w:val="1605"/>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1476" w:type="dxa"/>
            <w:tcBorders>
              <w:top w:val="nil"/>
              <w:left w:val="nil"/>
              <w:bottom w:val="single" w:sz="4" w:space="0" w:color="auto"/>
              <w:right w:val="single" w:sz="4" w:space="0" w:color="auto"/>
            </w:tcBorders>
            <w:shd w:val="clear" w:color="auto" w:fill="auto"/>
            <w:vAlign w:val="center"/>
          </w:tcPr>
          <w:p w:rsidR="00B02C50" w:rsidRPr="009D060E" w:rsidRDefault="00C82644" w:rsidP="00BC4586">
            <w:pPr>
              <w:widowControl/>
              <w:jc w:val="left"/>
              <w:rPr>
                <w:rFonts w:ascii="仿宋" w:eastAsia="仿宋" w:hAnsi="仿宋" w:cs="宋体"/>
                <w:kern w:val="0"/>
                <w:sz w:val="24"/>
                <w:szCs w:val="24"/>
              </w:rPr>
            </w:pPr>
            <w:r w:rsidRPr="00C82644">
              <w:rPr>
                <w:rFonts w:ascii="仿宋" w:eastAsia="仿宋" w:hAnsi="仿宋" w:cs="宋体" w:hint="eastAsia"/>
                <w:kern w:val="0"/>
                <w:sz w:val="24"/>
                <w:szCs w:val="24"/>
              </w:rPr>
              <w:t>工作椅</w:t>
            </w:r>
          </w:p>
        </w:tc>
        <w:tc>
          <w:tcPr>
            <w:tcW w:w="2646" w:type="dxa"/>
            <w:tcBorders>
              <w:top w:val="nil"/>
              <w:left w:val="nil"/>
              <w:bottom w:val="single" w:sz="4" w:space="0" w:color="auto"/>
              <w:right w:val="single" w:sz="4" w:space="0" w:color="auto"/>
            </w:tcBorders>
            <w:shd w:val="clear" w:color="auto" w:fill="auto"/>
            <w:noWrap/>
            <w:vAlign w:val="center"/>
          </w:tcPr>
          <w:p w:rsidR="00B02C50" w:rsidRDefault="00C82644" w:rsidP="00BC4586">
            <w:pPr>
              <w:widowControl/>
              <w:jc w:val="left"/>
              <w:rPr>
                <w:noProof/>
              </w:rPr>
            </w:pPr>
            <w:r>
              <w:rPr>
                <w:noProof/>
              </w:rPr>
              <w:drawing>
                <wp:inline distT="0" distB="0" distL="0" distR="0" wp14:anchorId="113436A6" wp14:editId="1B2143FE">
                  <wp:extent cx="733425" cy="1086883"/>
                  <wp:effectExtent l="0" t="0" r="0"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2"/>
                          <a:stretch>
                            <a:fillRect/>
                          </a:stretch>
                        </pic:blipFill>
                        <pic:spPr>
                          <a:xfrm>
                            <a:off x="0" y="0"/>
                            <a:ext cx="733425" cy="1086883"/>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BC4586" w:rsidRDefault="00C82644" w:rsidP="00BC4586">
            <w:pPr>
              <w:widowControl/>
              <w:jc w:val="left"/>
              <w:rPr>
                <w:rFonts w:ascii="仿宋" w:eastAsia="仿宋" w:hAnsi="仿宋" w:cs="宋体"/>
                <w:kern w:val="0"/>
                <w:sz w:val="24"/>
                <w:szCs w:val="24"/>
              </w:rPr>
            </w:pPr>
            <w:r>
              <w:rPr>
                <w:rFonts w:ascii="仿宋" w:eastAsia="仿宋" w:hAnsi="仿宋" w:cs="宋体" w:hint="eastAsia"/>
                <w:kern w:val="0"/>
                <w:sz w:val="24"/>
                <w:szCs w:val="24"/>
              </w:rPr>
              <w:t>常规</w:t>
            </w:r>
          </w:p>
        </w:tc>
        <w:tc>
          <w:tcPr>
            <w:tcW w:w="7922" w:type="dxa"/>
            <w:tcBorders>
              <w:top w:val="nil"/>
              <w:left w:val="nil"/>
              <w:bottom w:val="single" w:sz="4" w:space="0" w:color="auto"/>
              <w:right w:val="single" w:sz="4" w:space="0" w:color="auto"/>
            </w:tcBorders>
            <w:shd w:val="clear" w:color="auto" w:fill="auto"/>
            <w:vAlign w:val="center"/>
          </w:tcPr>
          <w:p w:rsidR="00B02C50" w:rsidRPr="009D060E" w:rsidRDefault="00C82644" w:rsidP="00C82644">
            <w:pPr>
              <w:widowControl/>
              <w:jc w:val="left"/>
              <w:rPr>
                <w:rFonts w:ascii="仿宋" w:eastAsia="仿宋" w:hAnsi="仿宋" w:cs="宋体"/>
                <w:kern w:val="0"/>
                <w:sz w:val="24"/>
                <w:szCs w:val="24"/>
              </w:rPr>
            </w:pPr>
            <w:r w:rsidRPr="00C82644">
              <w:rPr>
                <w:rFonts w:ascii="仿宋" w:eastAsia="仿宋" w:hAnsi="仿宋" w:cs="宋体" w:hint="eastAsia"/>
                <w:kern w:val="0"/>
                <w:sz w:val="24"/>
                <w:szCs w:val="24"/>
              </w:rPr>
              <w:t>1、面料：优质网布/麻绒</w:t>
            </w:r>
            <w:r>
              <w:rPr>
                <w:rFonts w:ascii="仿宋" w:eastAsia="仿宋" w:hAnsi="仿宋" w:cs="宋体" w:hint="eastAsia"/>
                <w:kern w:val="0"/>
                <w:sz w:val="24"/>
                <w:szCs w:val="24"/>
              </w:rPr>
              <w:t>。</w:t>
            </w:r>
            <w:r>
              <w:rPr>
                <w:rFonts w:ascii="仿宋" w:eastAsia="仿宋" w:hAnsi="仿宋" w:cs="宋体"/>
                <w:kern w:val="0"/>
                <w:sz w:val="24"/>
                <w:szCs w:val="24"/>
              </w:rPr>
              <w:br/>
            </w:r>
            <w:r w:rsidRPr="00C82644">
              <w:rPr>
                <w:rFonts w:ascii="仿宋" w:eastAsia="仿宋" w:hAnsi="仿宋" w:cs="宋体" w:hint="eastAsia"/>
                <w:kern w:val="0"/>
                <w:sz w:val="24"/>
                <w:szCs w:val="24"/>
              </w:rPr>
              <w:t>2、海绵：座垫优质高密度定型绵</w:t>
            </w:r>
            <w:r>
              <w:rPr>
                <w:rFonts w:ascii="仿宋" w:eastAsia="仿宋" w:hAnsi="仿宋" w:cs="宋体" w:hint="eastAsia"/>
                <w:kern w:val="0"/>
                <w:sz w:val="24"/>
                <w:szCs w:val="24"/>
              </w:rPr>
              <w:t>。</w:t>
            </w:r>
            <w:r>
              <w:rPr>
                <w:rFonts w:ascii="仿宋" w:eastAsia="仿宋" w:hAnsi="仿宋" w:cs="宋体"/>
                <w:kern w:val="0"/>
                <w:sz w:val="24"/>
                <w:szCs w:val="24"/>
              </w:rPr>
              <w:br/>
            </w:r>
            <w:r w:rsidRPr="00C82644">
              <w:rPr>
                <w:rFonts w:ascii="仿宋" w:eastAsia="仿宋" w:hAnsi="仿宋" w:cs="宋体" w:hint="eastAsia"/>
                <w:kern w:val="0"/>
                <w:sz w:val="24"/>
                <w:szCs w:val="24"/>
              </w:rPr>
              <w:t>3、曲木板：12mmE1级优质曲木板</w:t>
            </w:r>
            <w:r>
              <w:rPr>
                <w:rFonts w:ascii="仿宋" w:eastAsia="仿宋" w:hAnsi="仿宋" w:cs="宋体" w:hint="eastAsia"/>
                <w:kern w:val="0"/>
                <w:sz w:val="24"/>
                <w:szCs w:val="24"/>
              </w:rPr>
              <w:t>。</w:t>
            </w:r>
            <w:r>
              <w:rPr>
                <w:rFonts w:ascii="仿宋" w:eastAsia="仿宋" w:hAnsi="仿宋" w:cs="宋体"/>
                <w:kern w:val="0"/>
                <w:sz w:val="24"/>
                <w:szCs w:val="24"/>
              </w:rPr>
              <w:br/>
            </w:r>
            <w:r w:rsidRPr="00C82644">
              <w:rPr>
                <w:rFonts w:ascii="仿宋" w:eastAsia="仿宋" w:hAnsi="仿宋" w:cs="宋体" w:hint="eastAsia"/>
                <w:kern w:val="0"/>
                <w:sz w:val="24"/>
                <w:szCs w:val="24"/>
              </w:rPr>
              <w:t>4、扶手：固定PP扶手</w:t>
            </w:r>
            <w:r>
              <w:rPr>
                <w:rFonts w:ascii="仿宋" w:eastAsia="仿宋" w:hAnsi="仿宋" w:cs="宋体" w:hint="eastAsia"/>
                <w:kern w:val="0"/>
                <w:sz w:val="24"/>
                <w:szCs w:val="24"/>
              </w:rPr>
              <w:t>。</w:t>
            </w:r>
            <w:r>
              <w:rPr>
                <w:rFonts w:ascii="仿宋" w:eastAsia="仿宋" w:hAnsi="仿宋" w:cs="宋体"/>
                <w:kern w:val="0"/>
                <w:sz w:val="24"/>
                <w:szCs w:val="24"/>
              </w:rPr>
              <w:br/>
            </w:r>
            <w:r w:rsidRPr="00C82644">
              <w:rPr>
                <w:rFonts w:ascii="仿宋" w:eastAsia="仿宋" w:hAnsi="仿宋" w:cs="宋体" w:hint="eastAsia"/>
                <w:kern w:val="0"/>
                <w:sz w:val="24"/>
                <w:szCs w:val="24"/>
              </w:rPr>
              <w:t>5、底盘：浙江“中泰”底盘，TG底盘（单档初始位置锁定）</w:t>
            </w:r>
            <w:r>
              <w:rPr>
                <w:rFonts w:ascii="仿宋" w:eastAsia="仿宋" w:hAnsi="仿宋" w:cs="宋体" w:hint="eastAsia"/>
                <w:kern w:val="0"/>
                <w:sz w:val="24"/>
                <w:szCs w:val="24"/>
              </w:rPr>
              <w:t>。</w:t>
            </w:r>
            <w:r>
              <w:rPr>
                <w:rFonts w:ascii="仿宋" w:eastAsia="仿宋" w:hAnsi="仿宋" w:cs="宋体"/>
                <w:kern w:val="0"/>
                <w:sz w:val="24"/>
                <w:szCs w:val="24"/>
              </w:rPr>
              <w:br/>
            </w:r>
            <w:r w:rsidRPr="00C82644">
              <w:rPr>
                <w:rFonts w:ascii="仿宋" w:eastAsia="仿宋" w:hAnsi="仿宋" w:cs="宋体" w:hint="eastAsia"/>
                <w:kern w:val="0"/>
                <w:sz w:val="24"/>
                <w:szCs w:val="24"/>
              </w:rPr>
              <w:t>6、气杆：韩国“三弘”气杆，行程92±3mm</w:t>
            </w:r>
            <w:r>
              <w:rPr>
                <w:rFonts w:ascii="仿宋" w:eastAsia="仿宋" w:hAnsi="仿宋" w:cs="宋体" w:hint="eastAsia"/>
                <w:kern w:val="0"/>
                <w:sz w:val="24"/>
                <w:szCs w:val="24"/>
              </w:rPr>
              <w:t>。</w:t>
            </w:r>
            <w:r>
              <w:rPr>
                <w:rFonts w:ascii="仿宋" w:eastAsia="仿宋" w:hAnsi="仿宋" w:cs="宋体"/>
                <w:kern w:val="0"/>
                <w:sz w:val="24"/>
                <w:szCs w:val="24"/>
              </w:rPr>
              <w:br/>
            </w:r>
            <w:r w:rsidRPr="00C82644">
              <w:rPr>
                <w:rFonts w:ascii="仿宋" w:eastAsia="仿宋" w:hAnsi="仿宋" w:cs="宋体" w:hint="eastAsia"/>
                <w:kern w:val="0"/>
                <w:sz w:val="24"/>
                <w:szCs w:val="24"/>
              </w:rPr>
              <w:t>7、椅脚：黑色尼龙五星脚</w:t>
            </w:r>
            <w:r>
              <w:rPr>
                <w:rFonts w:ascii="仿宋" w:eastAsia="仿宋" w:hAnsi="仿宋" w:cs="宋体" w:hint="eastAsia"/>
                <w:kern w:val="0"/>
                <w:sz w:val="24"/>
                <w:szCs w:val="24"/>
              </w:rPr>
              <w:t>。</w:t>
            </w:r>
            <w:r>
              <w:rPr>
                <w:rFonts w:ascii="仿宋" w:eastAsia="仿宋" w:hAnsi="仿宋" w:cs="宋体"/>
                <w:kern w:val="0"/>
                <w:sz w:val="24"/>
                <w:szCs w:val="24"/>
              </w:rPr>
              <w:br/>
            </w:r>
            <w:r w:rsidRPr="00C82644">
              <w:rPr>
                <w:rFonts w:ascii="仿宋" w:eastAsia="仿宋" w:hAnsi="仿宋" w:cs="宋体" w:hint="eastAsia"/>
                <w:kern w:val="0"/>
                <w:sz w:val="24"/>
                <w:szCs w:val="24"/>
              </w:rPr>
              <w:t>8、椅轮：浙江“中威”尼龙PA轮</w:t>
            </w:r>
          </w:p>
        </w:tc>
        <w:tc>
          <w:tcPr>
            <w:tcW w:w="851" w:type="dxa"/>
            <w:tcBorders>
              <w:top w:val="nil"/>
              <w:left w:val="nil"/>
              <w:bottom w:val="single" w:sz="4" w:space="0" w:color="auto"/>
              <w:right w:val="single" w:sz="4" w:space="0" w:color="auto"/>
            </w:tcBorders>
            <w:shd w:val="clear" w:color="auto" w:fill="auto"/>
            <w:noWrap/>
            <w:vAlign w:val="center"/>
          </w:tcPr>
          <w:p w:rsidR="00B02C50" w:rsidRPr="003B55CF" w:rsidRDefault="00C82644"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26</w:t>
            </w:r>
          </w:p>
        </w:tc>
      </w:tr>
      <w:tr w:rsidR="00B02C50" w:rsidRPr="003B55CF" w:rsidTr="00C82644">
        <w:trPr>
          <w:trHeight w:val="1605"/>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1476" w:type="dxa"/>
            <w:tcBorders>
              <w:top w:val="nil"/>
              <w:left w:val="nil"/>
              <w:bottom w:val="single" w:sz="4" w:space="0" w:color="auto"/>
              <w:right w:val="single" w:sz="4" w:space="0" w:color="auto"/>
            </w:tcBorders>
            <w:shd w:val="clear" w:color="auto" w:fill="auto"/>
            <w:vAlign w:val="center"/>
          </w:tcPr>
          <w:p w:rsidR="00B02C50" w:rsidRPr="00B02C50" w:rsidRDefault="00C82644" w:rsidP="00BC4586">
            <w:pPr>
              <w:widowControl/>
              <w:jc w:val="left"/>
              <w:rPr>
                <w:rFonts w:ascii="仿宋" w:eastAsia="仿宋" w:hAnsi="仿宋" w:cs="宋体"/>
                <w:kern w:val="0"/>
                <w:sz w:val="24"/>
                <w:szCs w:val="24"/>
              </w:rPr>
            </w:pPr>
            <w:r w:rsidRPr="00C82644">
              <w:rPr>
                <w:rFonts w:ascii="仿宋" w:eastAsia="仿宋" w:hAnsi="仿宋" w:cs="宋体" w:hint="eastAsia"/>
                <w:kern w:val="0"/>
                <w:sz w:val="24"/>
                <w:szCs w:val="24"/>
              </w:rPr>
              <w:t>1.2米办公桌</w:t>
            </w:r>
          </w:p>
        </w:tc>
        <w:tc>
          <w:tcPr>
            <w:tcW w:w="2646" w:type="dxa"/>
            <w:tcBorders>
              <w:top w:val="nil"/>
              <w:left w:val="nil"/>
              <w:bottom w:val="single" w:sz="4" w:space="0" w:color="auto"/>
              <w:right w:val="single" w:sz="4" w:space="0" w:color="auto"/>
            </w:tcBorders>
            <w:shd w:val="clear" w:color="auto" w:fill="auto"/>
            <w:noWrap/>
            <w:vAlign w:val="center"/>
          </w:tcPr>
          <w:p w:rsidR="00B02C50" w:rsidRDefault="00C82644" w:rsidP="00BC4586">
            <w:pPr>
              <w:widowControl/>
              <w:jc w:val="left"/>
              <w:rPr>
                <w:noProof/>
              </w:rPr>
            </w:pPr>
            <w:r>
              <w:rPr>
                <w:noProof/>
              </w:rPr>
              <w:drawing>
                <wp:inline distT="0" distB="0" distL="0" distR="0" wp14:anchorId="26A1F414" wp14:editId="2E1D7B02">
                  <wp:extent cx="1352550" cy="1009650"/>
                  <wp:effectExtent l="0" t="0" r="0" b="0"/>
                  <wp:docPr id="207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Picture 42"/>
                          <pic:cNvPicPr>
                            <a:picLocks noChangeAspect="1" noChangeArrowheads="1"/>
                          </pic:cNvPicPr>
                        </pic:nvPicPr>
                        <pic:blipFill>
                          <a:blip r:embed="rId13" cstate="print"/>
                          <a:srcRect/>
                          <a:stretch>
                            <a:fillRect/>
                          </a:stretch>
                        </pic:blipFill>
                        <pic:spPr bwMode="auto">
                          <a:xfrm>
                            <a:off x="0" y="0"/>
                            <a:ext cx="1352550" cy="1009650"/>
                          </a:xfrm>
                          <a:prstGeom prst="rect">
                            <a:avLst/>
                          </a:prstGeom>
                          <a:noFill/>
                          <a:ln w="9525">
                            <a:noFill/>
                            <a:miter lim="800000"/>
                            <a:headEnd/>
                            <a:tailEnd/>
                          </a:ln>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B02C50" w:rsidRDefault="00C82644" w:rsidP="00BC4586">
            <w:pPr>
              <w:widowControl/>
              <w:jc w:val="left"/>
              <w:rPr>
                <w:rFonts w:ascii="仿宋" w:eastAsia="仿宋" w:hAnsi="仿宋" w:cs="宋体"/>
                <w:kern w:val="0"/>
                <w:sz w:val="24"/>
                <w:szCs w:val="24"/>
              </w:rPr>
            </w:pPr>
            <w:r w:rsidRPr="00C82644">
              <w:rPr>
                <w:rFonts w:ascii="仿宋" w:eastAsia="仿宋" w:hAnsi="仿宋" w:cs="宋体"/>
                <w:kern w:val="0"/>
                <w:sz w:val="24"/>
                <w:szCs w:val="24"/>
              </w:rPr>
              <w:t>1200*600*750</w:t>
            </w:r>
          </w:p>
        </w:tc>
        <w:tc>
          <w:tcPr>
            <w:tcW w:w="7922" w:type="dxa"/>
            <w:tcBorders>
              <w:top w:val="nil"/>
              <w:left w:val="nil"/>
              <w:bottom w:val="single" w:sz="4" w:space="0" w:color="auto"/>
              <w:right w:val="single" w:sz="4" w:space="0" w:color="auto"/>
            </w:tcBorders>
            <w:shd w:val="clear" w:color="auto" w:fill="auto"/>
            <w:vAlign w:val="center"/>
          </w:tcPr>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1、基材：E1级刨花板，甲醛释放量≤9mg/100g。</w:t>
            </w:r>
          </w:p>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2、贴面：优质耐磨三聚氢胺浸渍饰面。</w:t>
            </w:r>
          </w:p>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3、封边：2.5mm厚同色PVC封边条。</w:t>
            </w:r>
          </w:p>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4、五金配件：德国“海蒂诗”导轨；德国“BMB”锁具。</w:t>
            </w:r>
          </w:p>
          <w:p w:rsidR="00B02C50" w:rsidRPr="00B02C50"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（每人位带1三抽柜，1主机托，1键盘抽）</w:t>
            </w:r>
          </w:p>
        </w:tc>
        <w:tc>
          <w:tcPr>
            <w:tcW w:w="851" w:type="dxa"/>
            <w:tcBorders>
              <w:top w:val="nil"/>
              <w:left w:val="nil"/>
              <w:bottom w:val="single" w:sz="4" w:space="0" w:color="auto"/>
              <w:right w:val="single" w:sz="4" w:space="0" w:color="auto"/>
            </w:tcBorders>
            <w:shd w:val="clear" w:color="auto" w:fill="auto"/>
            <w:noWrap/>
            <w:vAlign w:val="center"/>
          </w:tcPr>
          <w:p w:rsidR="00B02C50" w:rsidRPr="003B55CF" w:rsidRDefault="00652305"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32</w:t>
            </w:r>
          </w:p>
        </w:tc>
      </w:tr>
      <w:tr w:rsidR="00B02C50" w:rsidRPr="003B55CF" w:rsidTr="00652305">
        <w:trPr>
          <w:trHeight w:val="1605"/>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lastRenderedPageBreak/>
              <w:t>5</w:t>
            </w:r>
          </w:p>
        </w:tc>
        <w:tc>
          <w:tcPr>
            <w:tcW w:w="1476" w:type="dxa"/>
            <w:tcBorders>
              <w:top w:val="nil"/>
              <w:left w:val="nil"/>
              <w:bottom w:val="single" w:sz="4" w:space="0" w:color="auto"/>
              <w:right w:val="single" w:sz="4" w:space="0" w:color="auto"/>
            </w:tcBorders>
            <w:shd w:val="clear" w:color="auto" w:fill="auto"/>
            <w:vAlign w:val="center"/>
          </w:tcPr>
          <w:p w:rsidR="00B02C50" w:rsidRPr="00B02C50" w:rsidRDefault="00652305" w:rsidP="00652305">
            <w:pPr>
              <w:widowControl/>
              <w:jc w:val="left"/>
              <w:rPr>
                <w:rFonts w:ascii="仿宋" w:eastAsia="仿宋" w:hAnsi="仿宋" w:cs="宋体"/>
                <w:kern w:val="0"/>
                <w:sz w:val="24"/>
                <w:szCs w:val="24"/>
              </w:rPr>
            </w:pPr>
            <w:r>
              <w:rPr>
                <w:rFonts w:ascii="仿宋" w:eastAsia="仿宋" w:hAnsi="仿宋" w:cs="宋体" w:hint="eastAsia"/>
                <w:kern w:val="0"/>
                <w:sz w:val="24"/>
                <w:szCs w:val="24"/>
              </w:rPr>
              <w:t>1.6米主任</w:t>
            </w:r>
            <w:r w:rsidRPr="00652305">
              <w:rPr>
                <w:rFonts w:ascii="仿宋" w:eastAsia="仿宋" w:hAnsi="仿宋" w:cs="宋体" w:hint="eastAsia"/>
                <w:kern w:val="0"/>
                <w:sz w:val="24"/>
                <w:szCs w:val="24"/>
              </w:rPr>
              <w:t>办公桌</w:t>
            </w:r>
          </w:p>
        </w:tc>
        <w:tc>
          <w:tcPr>
            <w:tcW w:w="2646" w:type="dxa"/>
            <w:tcBorders>
              <w:top w:val="nil"/>
              <w:left w:val="nil"/>
              <w:bottom w:val="single" w:sz="4" w:space="0" w:color="auto"/>
              <w:right w:val="single" w:sz="4" w:space="0" w:color="auto"/>
            </w:tcBorders>
            <w:shd w:val="clear" w:color="auto" w:fill="auto"/>
            <w:noWrap/>
            <w:vAlign w:val="center"/>
          </w:tcPr>
          <w:p w:rsidR="00B02C50" w:rsidRDefault="00652305" w:rsidP="00BC4586">
            <w:pPr>
              <w:widowControl/>
              <w:jc w:val="left"/>
              <w:rPr>
                <w:noProof/>
              </w:rPr>
            </w:pPr>
            <w:r>
              <w:rPr>
                <w:noProof/>
              </w:rPr>
              <w:drawing>
                <wp:inline distT="0" distB="0" distL="0" distR="0" wp14:anchorId="038013B6" wp14:editId="6380E6CF">
                  <wp:extent cx="1524000" cy="1200150"/>
                  <wp:effectExtent l="0" t="0" r="0" b="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0"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B02C50" w:rsidRDefault="00652305" w:rsidP="00BC4586">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主台1600*800*750  侧柜             1000*450*600</w:t>
            </w:r>
          </w:p>
        </w:tc>
        <w:tc>
          <w:tcPr>
            <w:tcW w:w="7922" w:type="dxa"/>
            <w:tcBorders>
              <w:top w:val="nil"/>
              <w:left w:val="nil"/>
              <w:bottom w:val="single" w:sz="4" w:space="0" w:color="auto"/>
              <w:right w:val="single" w:sz="4" w:space="0" w:color="auto"/>
            </w:tcBorders>
            <w:shd w:val="clear" w:color="auto" w:fill="auto"/>
            <w:vAlign w:val="center"/>
          </w:tcPr>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1、基材：E1级刨花板，甲醛释放量≤9mg/100g。</w:t>
            </w:r>
          </w:p>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2、贴面：优质耐磨三聚氢胺浸渍饰面。</w:t>
            </w:r>
          </w:p>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3、封边：2.5mm厚同色PVC封边条。</w:t>
            </w:r>
          </w:p>
          <w:p w:rsidR="00B02C50" w:rsidRPr="00B02C50"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4、五金配件：德国“海蒂诗”导轨；德国“BMB”锁具</w:t>
            </w:r>
          </w:p>
        </w:tc>
        <w:tc>
          <w:tcPr>
            <w:tcW w:w="851" w:type="dxa"/>
            <w:tcBorders>
              <w:top w:val="nil"/>
              <w:left w:val="nil"/>
              <w:bottom w:val="single" w:sz="4" w:space="0" w:color="auto"/>
              <w:right w:val="single" w:sz="4" w:space="0" w:color="auto"/>
            </w:tcBorders>
            <w:shd w:val="clear" w:color="auto" w:fill="auto"/>
            <w:noWrap/>
            <w:vAlign w:val="center"/>
          </w:tcPr>
          <w:p w:rsidR="00B02C50" w:rsidRPr="003B55CF" w:rsidRDefault="00652305"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r>
      <w:tr w:rsidR="00BC4586" w:rsidRPr="003B55CF" w:rsidTr="00652305">
        <w:trPr>
          <w:trHeight w:val="2704"/>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BC4586" w:rsidRPr="003B55CF" w:rsidRDefault="00FB77A3" w:rsidP="00BC4586">
            <w:pPr>
              <w:widowControl/>
              <w:jc w:val="center"/>
              <w:rPr>
                <w:rFonts w:ascii="仿宋" w:eastAsia="仿宋" w:hAnsi="仿宋" w:cs="宋体"/>
                <w:kern w:val="0"/>
                <w:sz w:val="24"/>
                <w:szCs w:val="24"/>
              </w:rPr>
            </w:pPr>
            <w:r>
              <w:rPr>
                <w:rFonts w:ascii="仿宋" w:eastAsia="仿宋" w:hAnsi="仿宋" w:cs="宋体"/>
                <w:kern w:val="0"/>
                <w:sz w:val="24"/>
                <w:szCs w:val="24"/>
              </w:rPr>
              <w:t>6</w:t>
            </w:r>
          </w:p>
        </w:tc>
        <w:tc>
          <w:tcPr>
            <w:tcW w:w="1476" w:type="dxa"/>
            <w:tcBorders>
              <w:top w:val="nil"/>
              <w:left w:val="nil"/>
              <w:bottom w:val="single" w:sz="4" w:space="0" w:color="auto"/>
              <w:right w:val="single" w:sz="4" w:space="0" w:color="auto"/>
            </w:tcBorders>
            <w:shd w:val="clear" w:color="auto" w:fill="auto"/>
            <w:vAlign w:val="center"/>
            <w:hideMark/>
          </w:tcPr>
          <w:p w:rsidR="00BC4586" w:rsidRPr="003B55CF" w:rsidRDefault="00652305" w:rsidP="00BC4586">
            <w:pPr>
              <w:widowControl/>
              <w:jc w:val="left"/>
              <w:rPr>
                <w:rFonts w:ascii="仿宋" w:eastAsia="仿宋" w:hAnsi="仿宋" w:cs="宋体"/>
                <w:kern w:val="0"/>
                <w:sz w:val="24"/>
                <w:szCs w:val="24"/>
              </w:rPr>
            </w:pPr>
            <w:r>
              <w:rPr>
                <w:rFonts w:ascii="仿宋" w:eastAsia="仿宋" w:hAnsi="仿宋" w:cs="宋体" w:hint="eastAsia"/>
                <w:kern w:val="0"/>
                <w:sz w:val="24"/>
                <w:szCs w:val="24"/>
              </w:rPr>
              <w:t>主任办公椅</w:t>
            </w:r>
          </w:p>
        </w:tc>
        <w:tc>
          <w:tcPr>
            <w:tcW w:w="2646" w:type="dxa"/>
            <w:tcBorders>
              <w:top w:val="nil"/>
              <w:left w:val="nil"/>
              <w:bottom w:val="single" w:sz="4" w:space="0" w:color="auto"/>
              <w:right w:val="single" w:sz="4" w:space="0" w:color="auto"/>
            </w:tcBorders>
            <w:shd w:val="clear" w:color="auto" w:fill="auto"/>
            <w:noWrap/>
            <w:vAlign w:val="center"/>
            <w:hideMark/>
          </w:tcPr>
          <w:p w:rsidR="00BC4586" w:rsidRPr="003B55CF" w:rsidRDefault="00652305" w:rsidP="00BC4586">
            <w:pPr>
              <w:widowControl/>
              <w:jc w:val="left"/>
              <w:rPr>
                <w:rFonts w:ascii="仿宋" w:eastAsia="仿宋" w:hAnsi="仿宋" w:cs="宋体"/>
                <w:kern w:val="0"/>
                <w:sz w:val="24"/>
                <w:szCs w:val="24"/>
              </w:rPr>
            </w:pPr>
            <w:r>
              <w:rPr>
                <w:noProof/>
              </w:rPr>
              <w:drawing>
                <wp:inline distT="0" distB="0" distL="0" distR="0" wp14:anchorId="01A97190" wp14:editId="5C765A2F">
                  <wp:extent cx="838908" cy="1257300"/>
                  <wp:effectExtent l="0" t="0" r="0" b="0"/>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15"/>
                          <a:stretch>
                            <a:fillRect/>
                          </a:stretch>
                        </pic:blipFill>
                        <pic:spPr>
                          <a:xfrm>
                            <a:off x="0" y="0"/>
                            <a:ext cx="838908" cy="1257300"/>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hideMark/>
          </w:tcPr>
          <w:p w:rsidR="00BC4586" w:rsidRPr="003B55CF" w:rsidRDefault="00BC4586" w:rsidP="00BC4586">
            <w:pPr>
              <w:widowControl/>
              <w:jc w:val="left"/>
              <w:rPr>
                <w:rFonts w:ascii="仿宋" w:eastAsia="仿宋" w:hAnsi="仿宋" w:cs="宋体"/>
                <w:kern w:val="0"/>
                <w:sz w:val="24"/>
                <w:szCs w:val="24"/>
              </w:rPr>
            </w:pPr>
            <w:r w:rsidRPr="003B55CF">
              <w:rPr>
                <w:rFonts w:ascii="仿宋" w:eastAsia="仿宋" w:hAnsi="仿宋" w:cs="宋体" w:hint="eastAsia"/>
                <w:kern w:val="0"/>
                <w:sz w:val="24"/>
                <w:szCs w:val="24"/>
              </w:rPr>
              <w:t>常规</w:t>
            </w:r>
          </w:p>
        </w:tc>
        <w:tc>
          <w:tcPr>
            <w:tcW w:w="7922" w:type="dxa"/>
            <w:tcBorders>
              <w:top w:val="nil"/>
              <w:left w:val="nil"/>
              <w:bottom w:val="single" w:sz="4" w:space="0" w:color="auto"/>
              <w:right w:val="single" w:sz="4" w:space="0" w:color="auto"/>
            </w:tcBorders>
            <w:shd w:val="clear" w:color="auto" w:fill="auto"/>
            <w:vAlign w:val="center"/>
            <w:hideMark/>
          </w:tcPr>
          <w:p w:rsidR="00BC4586" w:rsidRPr="003B55CF"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1、面材：优质头层牛皮（人体接触部位）</w:t>
            </w:r>
            <w:r>
              <w:rPr>
                <w:rFonts w:ascii="仿宋" w:eastAsia="仿宋" w:hAnsi="仿宋" w:cs="宋体" w:hint="eastAsia"/>
                <w:kern w:val="0"/>
                <w:sz w:val="24"/>
                <w:szCs w:val="24"/>
              </w:rPr>
              <w:t>。</w:t>
            </w:r>
            <w:r>
              <w:rPr>
                <w:rFonts w:ascii="仿宋" w:eastAsia="仿宋" w:hAnsi="仿宋" w:cs="宋体"/>
                <w:kern w:val="0"/>
                <w:sz w:val="24"/>
                <w:szCs w:val="24"/>
              </w:rPr>
              <w:br/>
            </w:r>
            <w:r w:rsidRPr="00652305">
              <w:rPr>
                <w:rFonts w:ascii="仿宋" w:eastAsia="仿宋" w:hAnsi="仿宋" w:cs="宋体" w:hint="eastAsia"/>
                <w:kern w:val="0"/>
                <w:sz w:val="24"/>
                <w:szCs w:val="24"/>
              </w:rPr>
              <w:t>2、海绵：座垫优质高密度定型绵</w:t>
            </w:r>
            <w:r>
              <w:rPr>
                <w:rFonts w:ascii="仿宋" w:eastAsia="仿宋" w:hAnsi="仿宋" w:cs="宋体" w:hint="eastAsia"/>
                <w:kern w:val="0"/>
                <w:sz w:val="24"/>
                <w:szCs w:val="24"/>
              </w:rPr>
              <w:t>。</w:t>
            </w:r>
            <w:r>
              <w:rPr>
                <w:rFonts w:ascii="仿宋" w:eastAsia="仿宋" w:hAnsi="仿宋" w:cs="宋体"/>
                <w:kern w:val="0"/>
                <w:sz w:val="24"/>
                <w:szCs w:val="24"/>
              </w:rPr>
              <w:br/>
            </w:r>
            <w:r w:rsidRPr="00652305">
              <w:rPr>
                <w:rFonts w:ascii="仿宋" w:eastAsia="仿宋" w:hAnsi="仿宋" w:cs="宋体" w:hint="eastAsia"/>
                <w:kern w:val="0"/>
                <w:sz w:val="24"/>
                <w:szCs w:val="24"/>
              </w:rPr>
              <w:t>3、曲木板：12mm座板，E1级优质曲木板</w:t>
            </w:r>
            <w:r>
              <w:rPr>
                <w:rFonts w:ascii="仿宋" w:eastAsia="仿宋" w:hAnsi="仿宋" w:cs="宋体" w:hint="eastAsia"/>
                <w:kern w:val="0"/>
                <w:sz w:val="24"/>
                <w:szCs w:val="24"/>
              </w:rPr>
              <w:t>。</w:t>
            </w:r>
            <w:r>
              <w:rPr>
                <w:rFonts w:ascii="仿宋" w:eastAsia="仿宋" w:hAnsi="仿宋" w:cs="宋体"/>
                <w:kern w:val="0"/>
                <w:sz w:val="24"/>
                <w:szCs w:val="24"/>
              </w:rPr>
              <w:br/>
            </w:r>
            <w:r w:rsidRPr="00652305">
              <w:rPr>
                <w:rFonts w:ascii="仿宋" w:eastAsia="仿宋" w:hAnsi="仿宋" w:cs="宋体" w:hint="eastAsia"/>
                <w:kern w:val="0"/>
                <w:sz w:val="24"/>
                <w:szCs w:val="24"/>
              </w:rPr>
              <w:t>4、扶手：升降PA扶手</w:t>
            </w:r>
            <w:r>
              <w:rPr>
                <w:rFonts w:ascii="仿宋" w:eastAsia="仿宋" w:hAnsi="仿宋" w:cs="宋体" w:hint="eastAsia"/>
                <w:kern w:val="0"/>
                <w:sz w:val="24"/>
                <w:szCs w:val="24"/>
              </w:rPr>
              <w:t>。</w:t>
            </w:r>
            <w:r>
              <w:rPr>
                <w:rFonts w:ascii="仿宋" w:eastAsia="仿宋" w:hAnsi="仿宋" w:cs="宋体"/>
                <w:kern w:val="0"/>
                <w:sz w:val="24"/>
                <w:szCs w:val="24"/>
              </w:rPr>
              <w:br/>
            </w:r>
            <w:r w:rsidRPr="00652305">
              <w:rPr>
                <w:rFonts w:ascii="仿宋" w:eastAsia="仿宋" w:hAnsi="仿宋" w:cs="宋体" w:hint="eastAsia"/>
                <w:kern w:val="0"/>
                <w:sz w:val="24"/>
                <w:szCs w:val="24"/>
              </w:rPr>
              <w:t>5、底盘：浙江“中泰”底盘，STG同步倾仰底盘（单档初始位置锁定）</w:t>
            </w:r>
            <w:r>
              <w:rPr>
                <w:rFonts w:ascii="仿宋" w:eastAsia="仿宋" w:hAnsi="仿宋" w:cs="宋体" w:hint="eastAsia"/>
                <w:kern w:val="0"/>
                <w:sz w:val="24"/>
                <w:szCs w:val="24"/>
              </w:rPr>
              <w:t>。</w:t>
            </w:r>
            <w:r w:rsidRPr="00652305">
              <w:rPr>
                <w:rFonts w:ascii="仿宋" w:eastAsia="仿宋" w:hAnsi="仿宋" w:cs="宋体" w:hint="eastAsia"/>
                <w:kern w:val="0"/>
                <w:sz w:val="24"/>
                <w:szCs w:val="24"/>
              </w:rPr>
              <w:t xml:space="preserve">                                              6、气杆：韩国“三弘”气杆，行程92±3mm</w:t>
            </w:r>
            <w:r>
              <w:rPr>
                <w:rFonts w:ascii="仿宋" w:eastAsia="仿宋" w:hAnsi="仿宋" w:cs="宋体" w:hint="eastAsia"/>
                <w:kern w:val="0"/>
                <w:sz w:val="24"/>
                <w:szCs w:val="24"/>
              </w:rPr>
              <w:t>。</w:t>
            </w:r>
            <w:r>
              <w:rPr>
                <w:rFonts w:ascii="仿宋" w:eastAsia="仿宋" w:hAnsi="仿宋" w:cs="宋体"/>
                <w:kern w:val="0"/>
                <w:sz w:val="24"/>
                <w:szCs w:val="24"/>
              </w:rPr>
              <w:br/>
            </w:r>
            <w:r w:rsidRPr="00652305">
              <w:rPr>
                <w:rFonts w:ascii="仿宋" w:eastAsia="仿宋" w:hAnsi="仿宋" w:cs="宋体" w:hint="eastAsia"/>
                <w:kern w:val="0"/>
                <w:sz w:val="24"/>
                <w:szCs w:val="24"/>
              </w:rPr>
              <w:t>7、椅脚：电镀钢制五星脚</w:t>
            </w:r>
            <w:r>
              <w:rPr>
                <w:rFonts w:ascii="仿宋" w:eastAsia="仿宋" w:hAnsi="仿宋" w:cs="宋体" w:hint="eastAsia"/>
                <w:kern w:val="0"/>
                <w:sz w:val="24"/>
                <w:szCs w:val="24"/>
              </w:rPr>
              <w:t>。</w:t>
            </w:r>
            <w:r>
              <w:rPr>
                <w:rFonts w:ascii="仿宋" w:eastAsia="仿宋" w:hAnsi="仿宋" w:cs="宋体"/>
                <w:kern w:val="0"/>
                <w:sz w:val="24"/>
                <w:szCs w:val="24"/>
              </w:rPr>
              <w:br/>
            </w:r>
            <w:r w:rsidRPr="00652305">
              <w:rPr>
                <w:rFonts w:ascii="仿宋" w:eastAsia="仿宋" w:hAnsi="仿宋" w:cs="宋体" w:hint="eastAsia"/>
                <w:kern w:val="0"/>
                <w:sz w:val="24"/>
                <w:szCs w:val="24"/>
              </w:rPr>
              <w:t>8、椅轮：浙江“中威”尼龙PA轮</w:t>
            </w:r>
          </w:p>
        </w:tc>
        <w:tc>
          <w:tcPr>
            <w:tcW w:w="851" w:type="dxa"/>
            <w:tcBorders>
              <w:top w:val="nil"/>
              <w:left w:val="nil"/>
              <w:bottom w:val="single" w:sz="4" w:space="0" w:color="auto"/>
              <w:right w:val="single" w:sz="4" w:space="0" w:color="auto"/>
            </w:tcBorders>
            <w:shd w:val="clear" w:color="auto" w:fill="auto"/>
            <w:noWrap/>
            <w:vAlign w:val="center"/>
            <w:hideMark/>
          </w:tcPr>
          <w:p w:rsidR="00BC4586" w:rsidRPr="003B55CF" w:rsidRDefault="00652305"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r>
      <w:tr w:rsidR="00F94211" w:rsidRPr="00F94211" w:rsidTr="00652305">
        <w:trPr>
          <w:trHeight w:val="1608"/>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Pr="00F94211" w:rsidRDefault="00FB77A3" w:rsidP="00BC4586">
            <w:pPr>
              <w:widowControl/>
              <w:jc w:val="center"/>
              <w:rPr>
                <w:rFonts w:ascii="仿宋" w:eastAsia="仿宋" w:hAnsi="仿宋" w:cs="宋体"/>
                <w:kern w:val="0"/>
                <w:sz w:val="24"/>
                <w:szCs w:val="24"/>
              </w:rPr>
            </w:pPr>
            <w:r w:rsidRPr="00F94211">
              <w:rPr>
                <w:rFonts w:ascii="仿宋" w:eastAsia="仿宋" w:hAnsi="仿宋" w:cs="宋体" w:hint="eastAsia"/>
                <w:kern w:val="0"/>
                <w:sz w:val="24"/>
                <w:szCs w:val="24"/>
              </w:rPr>
              <w:t>7</w:t>
            </w:r>
          </w:p>
        </w:tc>
        <w:tc>
          <w:tcPr>
            <w:tcW w:w="1476" w:type="dxa"/>
            <w:tcBorders>
              <w:top w:val="nil"/>
              <w:left w:val="nil"/>
              <w:bottom w:val="single" w:sz="4" w:space="0" w:color="auto"/>
              <w:right w:val="single" w:sz="4" w:space="0" w:color="auto"/>
            </w:tcBorders>
            <w:shd w:val="clear" w:color="auto" w:fill="auto"/>
            <w:vAlign w:val="center"/>
          </w:tcPr>
          <w:p w:rsidR="00B02C50" w:rsidRPr="00F94211" w:rsidRDefault="002E09A9" w:rsidP="00BC4586">
            <w:pPr>
              <w:widowControl/>
              <w:jc w:val="left"/>
              <w:rPr>
                <w:rFonts w:ascii="仿宋" w:eastAsia="仿宋" w:hAnsi="仿宋" w:cs="宋体"/>
                <w:kern w:val="0"/>
                <w:sz w:val="24"/>
                <w:szCs w:val="24"/>
              </w:rPr>
            </w:pPr>
            <w:r w:rsidRPr="00F94211">
              <w:rPr>
                <w:rFonts w:ascii="仿宋" w:eastAsia="仿宋" w:hAnsi="仿宋" w:cs="宋体" w:hint="eastAsia"/>
                <w:kern w:val="0"/>
                <w:sz w:val="24"/>
                <w:szCs w:val="24"/>
              </w:rPr>
              <w:t>1米</w:t>
            </w:r>
            <w:r w:rsidRPr="00F94211">
              <w:rPr>
                <w:rFonts w:ascii="仿宋" w:eastAsia="仿宋" w:hAnsi="仿宋" w:cs="宋体"/>
                <w:kern w:val="0"/>
                <w:sz w:val="24"/>
                <w:szCs w:val="24"/>
              </w:rPr>
              <w:t>电脑桌</w:t>
            </w:r>
          </w:p>
        </w:tc>
        <w:tc>
          <w:tcPr>
            <w:tcW w:w="2646" w:type="dxa"/>
            <w:tcBorders>
              <w:top w:val="nil"/>
              <w:left w:val="nil"/>
              <w:bottom w:val="single" w:sz="4" w:space="0" w:color="auto"/>
              <w:right w:val="single" w:sz="4" w:space="0" w:color="auto"/>
            </w:tcBorders>
            <w:shd w:val="clear" w:color="auto" w:fill="auto"/>
            <w:noWrap/>
            <w:vAlign w:val="center"/>
          </w:tcPr>
          <w:p w:rsidR="00B02C50" w:rsidRPr="00F94211" w:rsidRDefault="00F53185" w:rsidP="00BC4586">
            <w:pPr>
              <w:widowControl/>
              <w:jc w:val="left"/>
              <w:rPr>
                <w:rFonts w:ascii="仿宋" w:eastAsia="仿宋" w:hAnsi="仿宋" w:cs="宋体"/>
                <w:noProof/>
                <w:kern w:val="0"/>
                <w:sz w:val="24"/>
                <w:szCs w:val="24"/>
              </w:rPr>
            </w:pPr>
            <w:r w:rsidRPr="00F94211">
              <w:rPr>
                <w:noProof/>
              </w:rPr>
              <w:drawing>
                <wp:inline distT="0" distB="0" distL="0" distR="0" wp14:anchorId="0F0DDF74" wp14:editId="13750372">
                  <wp:extent cx="1038225" cy="93180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44681" cy="937602"/>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F94211" w:rsidRDefault="00652305" w:rsidP="002E09A9">
            <w:pPr>
              <w:widowControl/>
              <w:jc w:val="left"/>
              <w:rPr>
                <w:rFonts w:ascii="仿宋" w:eastAsia="仿宋" w:hAnsi="仿宋" w:cs="宋体"/>
                <w:kern w:val="0"/>
                <w:sz w:val="24"/>
                <w:szCs w:val="24"/>
              </w:rPr>
            </w:pPr>
            <w:r w:rsidRPr="00F94211">
              <w:rPr>
                <w:rFonts w:ascii="仿宋" w:eastAsia="仿宋" w:hAnsi="仿宋" w:cs="宋体"/>
                <w:kern w:val="0"/>
                <w:sz w:val="24"/>
                <w:szCs w:val="24"/>
              </w:rPr>
              <w:t>1</w:t>
            </w:r>
            <w:r w:rsidR="002E09A9" w:rsidRPr="00F94211">
              <w:rPr>
                <w:rFonts w:ascii="仿宋" w:eastAsia="仿宋" w:hAnsi="仿宋" w:cs="宋体"/>
                <w:kern w:val="0"/>
                <w:sz w:val="24"/>
                <w:szCs w:val="24"/>
              </w:rPr>
              <w:t>000</w:t>
            </w:r>
            <w:r w:rsidRPr="00F94211">
              <w:rPr>
                <w:rFonts w:ascii="仿宋" w:eastAsia="仿宋" w:hAnsi="仿宋" w:cs="宋体"/>
                <w:kern w:val="0"/>
                <w:sz w:val="24"/>
                <w:szCs w:val="24"/>
              </w:rPr>
              <w:t>*</w:t>
            </w:r>
            <w:r w:rsidR="002E09A9" w:rsidRPr="00F94211">
              <w:rPr>
                <w:rFonts w:ascii="仿宋" w:eastAsia="仿宋" w:hAnsi="仿宋" w:cs="宋体"/>
                <w:kern w:val="0"/>
                <w:sz w:val="24"/>
                <w:szCs w:val="24"/>
              </w:rPr>
              <w:t>500</w:t>
            </w:r>
            <w:r w:rsidRPr="00F94211">
              <w:rPr>
                <w:rFonts w:ascii="仿宋" w:eastAsia="仿宋" w:hAnsi="仿宋" w:cs="宋体"/>
                <w:kern w:val="0"/>
                <w:sz w:val="24"/>
                <w:szCs w:val="24"/>
              </w:rPr>
              <w:t>*750</w:t>
            </w:r>
          </w:p>
        </w:tc>
        <w:tc>
          <w:tcPr>
            <w:tcW w:w="7922" w:type="dxa"/>
            <w:tcBorders>
              <w:top w:val="nil"/>
              <w:left w:val="nil"/>
              <w:bottom w:val="single" w:sz="4" w:space="0" w:color="auto"/>
              <w:right w:val="single" w:sz="4" w:space="0" w:color="auto"/>
            </w:tcBorders>
            <w:shd w:val="clear" w:color="auto" w:fill="auto"/>
            <w:vAlign w:val="center"/>
          </w:tcPr>
          <w:p w:rsidR="00652305" w:rsidRPr="00F94211" w:rsidRDefault="00652305" w:rsidP="00652305">
            <w:pPr>
              <w:widowControl/>
              <w:jc w:val="left"/>
              <w:rPr>
                <w:rFonts w:ascii="仿宋" w:eastAsia="仿宋" w:hAnsi="仿宋" w:cs="宋体"/>
                <w:kern w:val="0"/>
                <w:sz w:val="24"/>
                <w:szCs w:val="24"/>
              </w:rPr>
            </w:pPr>
            <w:r w:rsidRPr="00F94211">
              <w:rPr>
                <w:rFonts w:ascii="仿宋" w:eastAsia="仿宋" w:hAnsi="仿宋" w:cs="宋体" w:hint="eastAsia"/>
                <w:kern w:val="0"/>
                <w:sz w:val="24"/>
                <w:szCs w:val="24"/>
              </w:rPr>
              <w:t>1、基材：E1级刨花板，甲醛释放量≤9mg/100g。</w:t>
            </w:r>
          </w:p>
          <w:p w:rsidR="00652305" w:rsidRPr="00F94211" w:rsidRDefault="00652305" w:rsidP="00652305">
            <w:pPr>
              <w:widowControl/>
              <w:jc w:val="left"/>
              <w:rPr>
                <w:rFonts w:ascii="仿宋" w:eastAsia="仿宋" w:hAnsi="仿宋" w:cs="宋体"/>
                <w:kern w:val="0"/>
                <w:sz w:val="24"/>
                <w:szCs w:val="24"/>
              </w:rPr>
            </w:pPr>
            <w:r w:rsidRPr="00F94211">
              <w:rPr>
                <w:rFonts w:ascii="仿宋" w:eastAsia="仿宋" w:hAnsi="仿宋" w:cs="宋体" w:hint="eastAsia"/>
                <w:kern w:val="0"/>
                <w:sz w:val="24"/>
                <w:szCs w:val="24"/>
              </w:rPr>
              <w:t>2、贴面：优质耐磨三聚氢胺浸渍饰面。</w:t>
            </w:r>
          </w:p>
          <w:p w:rsidR="00652305" w:rsidRPr="00F94211" w:rsidRDefault="00652305" w:rsidP="00652305">
            <w:pPr>
              <w:widowControl/>
              <w:jc w:val="left"/>
              <w:rPr>
                <w:rFonts w:ascii="仿宋" w:eastAsia="仿宋" w:hAnsi="仿宋" w:cs="宋体"/>
                <w:kern w:val="0"/>
                <w:sz w:val="24"/>
                <w:szCs w:val="24"/>
              </w:rPr>
            </w:pPr>
            <w:r w:rsidRPr="00F94211">
              <w:rPr>
                <w:rFonts w:ascii="仿宋" w:eastAsia="仿宋" w:hAnsi="仿宋" w:cs="宋体" w:hint="eastAsia"/>
                <w:kern w:val="0"/>
                <w:sz w:val="24"/>
                <w:szCs w:val="24"/>
              </w:rPr>
              <w:t>3、封边：2.5mm厚同色PVC封边条。</w:t>
            </w:r>
          </w:p>
          <w:p w:rsidR="00B02C50" w:rsidRPr="00F94211" w:rsidRDefault="00652305" w:rsidP="00652305">
            <w:pPr>
              <w:widowControl/>
              <w:jc w:val="left"/>
              <w:rPr>
                <w:rFonts w:ascii="仿宋" w:eastAsia="仿宋" w:hAnsi="仿宋" w:cs="宋体"/>
                <w:kern w:val="0"/>
                <w:sz w:val="24"/>
                <w:szCs w:val="24"/>
              </w:rPr>
            </w:pPr>
            <w:r w:rsidRPr="00F94211">
              <w:rPr>
                <w:rFonts w:ascii="仿宋" w:eastAsia="仿宋" w:hAnsi="仿宋" w:cs="宋体" w:hint="eastAsia"/>
                <w:kern w:val="0"/>
                <w:sz w:val="24"/>
                <w:szCs w:val="24"/>
              </w:rPr>
              <w:t>4、五金配件：德国“海蒂诗”导轨；德国“BMB”锁具。</w:t>
            </w:r>
          </w:p>
        </w:tc>
        <w:tc>
          <w:tcPr>
            <w:tcW w:w="851" w:type="dxa"/>
            <w:tcBorders>
              <w:top w:val="nil"/>
              <w:left w:val="nil"/>
              <w:bottom w:val="single" w:sz="4" w:space="0" w:color="auto"/>
              <w:right w:val="single" w:sz="4" w:space="0" w:color="auto"/>
            </w:tcBorders>
            <w:shd w:val="clear" w:color="auto" w:fill="auto"/>
            <w:noWrap/>
            <w:vAlign w:val="center"/>
          </w:tcPr>
          <w:p w:rsidR="00B02C50" w:rsidRPr="00F94211" w:rsidRDefault="002E09A9" w:rsidP="00BC4586">
            <w:pPr>
              <w:widowControl/>
              <w:jc w:val="center"/>
              <w:rPr>
                <w:rFonts w:ascii="仿宋" w:eastAsia="仿宋" w:hAnsi="仿宋" w:cs="宋体"/>
                <w:kern w:val="0"/>
                <w:sz w:val="24"/>
                <w:szCs w:val="24"/>
              </w:rPr>
            </w:pPr>
            <w:r w:rsidRPr="00F94211">
              <w:rPr>
                <w:rFonts w:ascii="仿宋" w:eastAsia="仿宋" w:hAnsi="仿宋" w:cs="宋体"/>
                <w:kern w:val="0"/>
                <w:sz w:val="24"/>
                <w:szCs w:val="24"/>
              </w:rPr>
              <w:t>30</w:t>
            </w:r>
          </w:p>
        </w:tc>
      </w:tr>
      <w:tr w:rsidR="00F94211" w:rsidRPr="00F94211" w:rsidTr="00652305">
        <w:trPr>
          <w:trHeight w:val="1269"/>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Pr="00F94211" w:rsidRDefault="00FB77A3" w:rsidP="00BC4586">
            <w:pPr>
              <w:widowControl/>
              <w:jc w:val="center"/>
              <w:rPr>
                <w:rFonts w:ascii="仿宋" w:eastAsia="仿宋" w:hAnsi="仿宋" w:cs="宋体"/>
                <w:kern w:val="0"/>
                <w:sz w:val="24"/>
                <w:szCs w:val="24"/>
              </w:rPr>
            </w:pPr>
            <w:r w:rsidRPr="00F94211">
              <w:rPr>
                <w:rFonts w:ascii="仿宋" w:eastAsia="仿宋" w:hAnsi="仿宋" w:cs="宋体" w:hint="eastAsia"/>
                <w:kern w:val="0"/>
                <w:sz w:val="24"/>
                <w:szCs w:val="24"/>
              </w:rPr>
              <w:t>8</w:t>
            </w:r>
          </w:p>
        </w:tc>
        <w:tc>
          <w:tcPr>
            <w:tcW w:w="1476" w:type="dxa"/>
            <w:tcBorders>
              <w:top w:val="nil"/>
              <w:left w:val="nil"/>
              <w:bottom w:val="single" w:sz="4" w:space="0" w:color="auto"/>
              <w:right w:val="single" w:sz="4" w:space="0" w:color="auto"/>
            </w:tcBorders>
            <w:shd w:val="clear" w:color="auto" w:fill="auto"/>
            <w:vAlign w:val="center"/>
          </w:tcPr>
          <w:p w:rsidR="00B02C50" w:rsidRPr="00F94211" w:rsidRDefault="00157C48" w:rsidP="00BC4586">
            <w:pPr>
              <w:widowControl/>
              <w:jc w:val="left"/>
              <w:rPr>
                <w:rFonts w:ascii="仿宋" w:eastAsia="仿宋" w:hAnsi="仿宋" w:cs="宋体"/>
                <w:kern w:val="0"/>
                <w:sz w:val="24"/>
                <w:szCs w:val="24"/>
              </w:rPr>
            </w:pPr>
            <w:r w:rsidRPr="00F94211">
              <w:rPr>
                <w:rFonts w:ascii="仿宋" w:eastAsia="仿宋" w:hAnsi="仿宋" w:cs="宋体" w:hint="eastAsia"/>
                <w:kern w:val="0"/>
                <w:sz w:val="24"/>
                <w:szCs w:val="24"/>
              </w:rPr>
              <w:t>讲台桌</w:t>
            </w:r>
          </w:p>
        </w:tc>
        <w:tc>
          <w:tcPr>
            <w:tcW w:w="2646" w:type="dxa"/>
            <w:tcBorders>
              <w:top w:val="nil"/>
              <w:left w:val="nil"/>
              <w:bottom w:val="single" w:sz="4" w:space="0" w:color="auto"/>
              <w:right w:val="single" w:sz="4" w:space="0" w:color="auto"/>
            </w:tcBorders>
            <w:shd w:val="clear" w:color="auto" w:fill="auto"/>
            <w:noWrap/>
            <w:vAlign w:val="center"/>
          </w:tcPr>
          <w:p w:rsidR="00B02C50" w:rsidRPr="00F94211" w:rsidRDefault="00652305" w:rsidP="00BC4586">
            <w:pPr>
              <w:widowControl/>
              <w:jc w:val="left"/>
              <w:rPr>
                <w:noProof/>
              </w:rPr>
            </w:pPr>
            <w:r w:rsidRPr="00F94211">
              <w:rPr>
                <w:noProof/>
              </w:rPr>
              <w:drawing>
                <wp:inline distT="0" distB="0" distL="0" distR="0" wp14:anchorId="619D4A8D" wp14:editId="6A41FE8D">
                  <wp:extent cx="1219200" cy="860728"/>
                  <wp:effectExtent l="0" t="0" r="0"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7"/>
                          <a:stretch>
                            <a:fillRect/>
                          </a:stretch>
                        </pic:blipFill>
                        <pic:spPr>
                          <a:xfrm>
                            <a:off x="0" y="0"/>
                            <a:ext cx="1219200" cy="860728"/>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F94211" w:rsidRDefault="00652305" w:rsidP="004D7E75">
            <w:pPr>
              <w:widowControl/>
              <w:jc w:val="left"/>
              <w:rPr>
                <w:rFonts w:ascii="仿宋" w:eastAsia="仿宋" w:hAnsi="仿宋" w:cs="宋体"/>
                <w:kern w:val="0"/>
                <w:sz w:val="24"/>
                <w:szCs w:val="24"/>
              </w:rPr>
            </w:pPr>
            <w:r w:rsidRPr="00F94211">
              <w:rPr>
                <w:rFonts w:ascii="仿宋" w:eastAsia="仿宋" w:hAnsi="仿宋" w:cs="宋体"/>
                <w:kern w:val="0"/>
                <w:sz w:val="24"/>
                <w:szCs w:val="24"/>
              </w:rPr>
              <w:t>1200*</w:t>
            </w:r>
            <w:r w:rsidR="004D7E75" w:rsidRPr="00F94211">
              <w:rPr>
                <w:rFonts w:ascii="仿宋" w:eastAsia="仿宋" w:hAnsi="仿宋" w:cs="宋体"/>
                <w:kern w:val="0"/>
                <w:sz w:val="24"/>
                <w:szCs w:val="24"/>
              </w:rPr>
              <w:t>600</w:t>
            </w:r>
            <w:r w:rsidRPr="00F94211">
              <w:rPr>
                <w:rFonts w:ascii="仿宋" w:eastAsia="仿宋" w:hAnsi="仿宋" w:cs="宋体"/>
                <w:kern w:val="0"/>
                <w:sz w:val="24"/>
                <w:szCs w:val="24"/>
              </w:rPr>
              <w:t>*750</w:t>
            </w:r>
          </w:p>
        </w:tc>
        <w:tc>
          <w:tcPr>
            <w:tcW w:w="7922" w:type="dxa"/>
            <w:tcBorders>
              <w:top w:val="nil"/>
              <w:left w:val="nil"/>
              <w:bottom w:val="single" w:sz="4" w:space="0" w:color="auto"/>
              <w:right w:val="single" w:sz="4" w:space="0" w:color="auto"/>
            </w:tcBorders>
            <w:shd w:val="clear" w:color="auto" w:fill="auto"/>
            <w:vAlign w:val="center"/>
          </w:tcPr>
          <w:p w:rsidR="00B02C50" w:rsidRPr="00F94211" w:rsidRDefault="00652305" w:rsidP="00652305">
            <w:pPr>
              <w:widowControl/>
              <w:jc w:val="left"/>
              <w:rPr>
                <w:rFonts w:ascii="仿宋" w:eastAsia="仿宋" w:hAnsi="仿宋" w:cs="宋体"/>
                <w:kern w:val="0"/>
                <w:sz w:val="24"/>
                <w:szCs w:val="24"/>
              </w:rPr>
            </w:pPr>
            <w:r w:rsidRPr="00F94211">
              <w:rPr>
                <w:rFonts w:ascii="仿宋" w:eastAsia="仿宋" w:hAnsi="仿宋" w:cs="宋体" w:hint="eastAsia"/>
                <w:kern w:val="0"/>
                <w:sz w:val="24"/>
                <w:szCs w:val="24"/>
              </w:rPr>
              <w:t>1、面材：德国“夏特”三聚氰胺装饰纸。</w:t>
            </w:r>
            <w:r w:rsidRPr="00F94211">
              <w:rPr>
                <w:rFonts w:ascii="仿宋" w:eastAsia="仿宋" w:hAnsi="仿宋" w:cs="宋体"/>
                <w:kern w:val="0"/>
                <w:sz w:val="24"/>
                <w:szCs w:val="24"/>
              </w:rPr>
              <w:br/>
            </w:r>
            <w:r w:rsidRPr="00F94211">
              <w:rPr>
                <w:rFonts w:ascii="仿宋" w:eastAsia="仿宋" w:hAnsi="仿宋" w:cs="宋体" w:hint="eastAsia"/>
                <w:kern w:val="0"/>
                <w:sz w:val="24"/>
                <w:szCs w:val="24"/>
              </w:rPr>
              <w:t>2、基材：“丽人”E0级刨花板，甲醛释放量≤5mg/100g。</w:t>
            </w:r>
          </w:p>
        </w:tc>
        <w:tc>
          <w:tcPr>
            <w:tcW w:w="851" w:type="dxa"/>
            <w:tcBorders>
              <w:top w:val="nil"/>
              <w:left w:val="nil"/>
              <w:bottom w:val="single" w:sz="4" w:space="0" w:color="auto"/>
              <w:right w:val="single" w:sz="4" w:space="0" w:color="auto"/>
            </w:tcBorders>
            <w:shd w:val="clear" w:color="auto" w:fill="auto"/>
            <w:noWrap/>
            <w:vAlign w:val="center"/>
          </w:tcPr>
          <w:p w:rsidR="00B02C50" w:rsidRPr="00F94211" w:rsidRDefault="00652305" w:rsidP="00BC4586">
            <w:pPr>
              <w:widowControl/>
              <w:jc w:val="center"/>
              <w:rPr>
                <w:rFonts w:ascii="仿宋" w:eastAsia="仿宋" w:hAnsi="仿宋" w:cs="宋体"/>
                <w:kern w:val="0"/>
                <w:sz w:val="24"/>
                <w:szCs w:val="24"/>
              </w:rPr>
            </w:pPr>
            <w:r w:rsidRPr="00F94211">
              <w:rPr>
                <w:rFonts w:ascii="仿宋" w:eastAsia="仿宋" w:hAnsi="仿宋" w:cs="宋体" w:hint="eastAsia"/>
                <w:kern w:val="0"/>
                <w:sz w:val="24"/>
                <w:szCs w:val="24"/>
              </w:rPr>
              <w:t>3</w:t>
            </w:r>
          </w:p>
        </w:tc>
      </w:tr>
      <w:tr w:rsidR="00B02C50" w:rsidRPr="003B55CF" w:rsidTr="00652305">
        <w:trPr>
          <w:trHeight w:val="1690"/>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Pr="000D1BCC" w:rsidRDefault="00FB77A3" w:rsidP="00BC4586">
            <w:pPr>
              <w:widowControl/>
              <w:jc w:val="center"/>
              <w:rPr>
                <w:rFonts w:ascii="仿宋" w:eastAsia="仿宋" w:hAnsi="仿宋" w:cs="宋体"/>
                <w:kern w:val="0"/>
                <w:sz w:val="24"/>
                <w:szCs w:val="24"/>
              </w:rPr>
            </w:pPr>
            <w:r w:rsidRPr="000D1BCC">
              <w:rPr>
                <w:rFonts w:ascii="仿宋" w:eastAsia="仿宋" w:hAnsi="仿宋" w:cs="宋体" w:hint="eastAsia"/>
                <w:kern w:val="0"/>
                <w:sz w:val="24"/>
                <w:szCs w:val="24"/>
              </w:rPr>
              <w:lastRenderedPageBreak/>
              <w:t>9</w:t>
            </w:r>
          </w:p>
        </w:tc>
        <w:tc>
          <w:tcPr>
            <w:tcW w:w="1476" w:type="dxa"/>
            <w:tcBorders>
              <w:top w:val="nil"/>
              <w:left w:val="nil"/>
              <w:bottom w:val="single" w:sz="4" w:space="0" w:color="auto"/>
              <w:right w:val="single" w:sz="4" w:space="0" w:color="auto"/>
            </w:tcBorders>
            <w:shd w:val="clear" w:color="auto" w:fill="auto"/>
            <w:vAlign w:val="center"/>
          </w:tcPr>
          <w:p w:rsidR="00B02C50" w:rsidRPr="000D1BCC" w:rsidRDefault="00157C48" w:rsidP="00BC4586">
            <w:pPr>
              <w:widowControl/>
              <w:jc w:val="left"/>
              <w:rPr>
                <w:rFonts w:ascii="仿宋" w:eastAsia="仿宋" w:hAnsi="仿宋" w:cs="宋体"/>
                <w:kern w:val="0"/>
                <w:sz w:val="24"/>
                <w:szCs w:val="24"/>
              </w:rPr>
            </w:pPr>
            <w:r>
              <w:rPr>
                <w:rFonts w:ascii="仿宋" w:eastAsia="仿宋" w:hAnsi="仿宋" w:cs="宋体" w:hint="eastAsia"/>
                <w:kern w:val="0"/>
                <w:sz w:val="24"/>
                <w:szCs w:val="24"/>
              </w:rPr>
              <w:t>讲台椅</w:t>
            </w:r>
          </w:p>
        </w:tc>
        <w:tc>
          <w:tcPr>
            <w:tcW w:w="2646" w:type="dxa"/>
            <w:tcBorders>
              <w:top w:val="nil"/>
              <w:left w:val="nil"/>
              <w:bottom w:val="single" w:sz="4" w:space="0" w:color="auto"/>
              <w:right w:val="single" w:sz="4" w:space="0" w:color="auto"/>
            </w:tcBorders>
            <w:shd w:val="clear" w:color="auto" w:fill="auto"/>
            <w:noWrap/>
            <w:vAlign w:val="center"/>
          </w:tcPr>
          <w:p w:rsidR="00B02C50" w:rsidRPr="000D1BCC" w:rsidRDefault="00652305" w:rsidP="00BC4586">
            <w:pPr>
              <w:widowControl/>
              <w:jc w:val="left"/>
              <w:rPr>
                <w:noProof/>
              </w:rPr>
            </w:pPr>
            <w:r w:rsidRPr="000D1BCC">
              <w:rPr>
                <w:noProof/>
              </w:rPr>
              <w:drawing>
                <wp:inline distT="0" distB="0" distL="0" distR="0" wp14:anchorId="25F09FC1" wp14:editId="3A4E0872">
                  <wp:extent cx="657224" cy="966348"/>
                  <wp:effectExtent l="0" t="0" r="0" b="5715"/>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8"/>
                          <a:stretch>
                            <a:fillRect/>
                          </a:stretch>
                        </pic:blipFill>
                        <pic:spPr>
                          <a:xfrm>
                            <a:off x="0" y="0"/>
                            <a:ext cx="657224" cy="966348"/>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0D1BCC" w:rsidRDefault="00652305" w:rsidP="00B02C50">
            <w:pPr>
              <w:widowControl/>
              <w:jc w:val="left"/>
              <w:rPr>
                <w:rFonts w:ascii="仿宋" w:eastAsia="仿宋" w:hAnsi="仿宋" w:cs="宋体"/>
                <w:kern w:val="0"/>
                <w:sz w:val="24"/>
                <w:szCs w:val="24"/>
              </w:rPr>
            </w:pPr>
            <w:r w:rsidRPr="000D1BCC">
              <w:rPr>
                <w:rFonts w:ascii="仿宋" w:eastAsia="仿宋" w:hAnsi="仿宋" w:cs="宋体" w:hint="eastAsia"/>
                <w:kern w:val="0"/>
                <w:sz w:val="24"/>
                <w:szCs w:val="24"/>
              </w:rPr>
              <w:t>常规</w:t>
            </w:r>
          </w:p>
        </w:tc>
        <w:tc>
          <w:tcPr>
            <w:tcW w:w="7922" w:type="dxa"/>
            <w:tcBorders>
              <w:top w:val="nil"/>
              <w:left w:val="nil"/>
              <w:bottom w:val="single" w:sz="4" w:space="0" w:color="auto"/>
              <w:right w:val="single" w:sz="4" w:space="0" w:color="auto"/>
            </w:tcBorders>
            <w:shd w:val="clear" w:color="auto" w:fill="auto"/>
            <w:vAlign w:val="center"/>
          </w:tcPr>
          <w:p w:rsidR="00B02C50" w:rsidRPr="000D1BCC" w:rsidRDefault="00652305" w:rsidP="00652305">
            <w:pPr>
              <w:widowControl/>
              <w:jc w:val="left"/>
              <w:rPr>
                <w:rFonts w:ascii="仿宋" w:eastAsia="仿宋" w:hAnsi="仿宋" w:cs="宋体"/>
                <w:kern w:val="0"/>
                <w:sz w:val="24"/>
                <w:szCs w:val="24"/>
              </w:rPr>
            </w:pPr>
            <w:r w:rsidRPr="000D1BCC">
              <w:rPr>
                <w:rFonts w:ascii="仿宋" w:eastAsia="仿宋" w:hAnsi="仿宋" w:cs="宋体" w:hint="eastAsia"/>
                <w:kern w:val="0"/>
                <w:sz w:val="24"/>
                <w:szCs w:val="24"/>
              </w:rPr>
              <w:t>1、面料：优质网布/麻绒。</w:t>
            </w:r>
            <w:r w:rsidRPr="000D1BCC">
              <w:rPr>
                <w:rFonts w:ascii="仿宋" w:eastAsia="仿宋" w:hAnsi="仿宋" w:cs="宋体"/>
                <w:kern w:val="0"/>
                <w:sz w:val="24"/>
                <w:szCs w:val="24"/>
              </w:rPr>
              <w:br/>
            </w:r>
            <w:r w:rsidRPr="000D1BCC">
              <w:rPr>
                <w:rFonts w:ascii="仿宋" w:eastAsia="仿宋" w:hAnsi="仿宋" w:cs="宋体" w:hint="eastAsia"/>
                <w:kern w:val="0"/>
                <w:sz w:val="24"/>
                <w:szCs w:val="24"/>
              </w:rPr>
              <w:t>2、海绵：座垫优质高密度定型绵。</w:t>
            </w:r>
            <w:r w:rsidRPr="000D1BCC">
              <w:rPr>
                <w:rFonts w:ascii="仿宋" w:eastAsia="仿宋" w:hAnsi="仿宋" w:cs="宋体"/>
                <w:kern w:val="0"/>
                <w:sz w:val="24"/>
                <w:szCs w:val="24"/>
              </w:rPr>
              <w:br/>
            </w:r>
            <w:r w:rsidRPr="000D1BCC">
              <w:rPr>
                <w:rFonts w:ascii="仿宋" w:eastAsia="仿宋" w:hAnsi="仿宋" w:cs="宋体" w:hint="eastAsia"/>
                <w:kern w:val="0"/>
                <w:sz w:val="24"/>
                <w:szCs w:val="24"/>
              </w:rPr>
              <w:t>3、曲木板：12mmE1级优质曲木板。</w:t>
            </w:r>
            <w:r w:rsidRPr="000D1BCC">
              <w:rPr>
                <w:rFonts w:ascii="仿宋" w:eastAsia="仿宋" w:hAnsi="仿宋" w:cs="宋体"/>
                <w:kern w:val="0"/>
                <w:sz w:val="24"/>
                <w:szCs w:val="24"/>
              </w:rPr>
              <w:br/>
            </w:r>
            <w:r w:rsidRPr="000D1BCC">
              <w:rPr>
                <w:rFonts w:ascii="仿宋" w:eastAsia="仿宋" w:hAnsi="仿宋" w:cs="宋体" w:hint="eastAsia"/>
                <w:kern w:val="0"/>
                <w:sz w:val="24"/>
                <w:szCs w:val="24"/>
              </w:rPr>
              <w:t>4、扶手：固定PP扶手。</w:t>
            </w:r>
            <w:r w:rsidRPr="000D1BCC">
              <w:rPr>
                <w:rFonts w:ascii="仿宋" w:eastAsia="仿宋" w:hAnsi="仿宋" w:cs="宋体"/>
                <w:kern w:val="0"/>
                <w:sz w:val="24"/>
                <w:szCs w:val="24"/>
              </w:rPr>
              <w:br/>
            </w:r>
            <w:r w:rsidRPr="000D1BCC">
              <w:rPr>
                <w:rFonts w:ascii="仿宋" w:eastAsia="仿宋" w:hAnsi="仿宋" w:cs="宋体" w:hint="eastAsia"/>
                <w:kern w:val="0"/>
                <w:sz w:val="24"/>
                <w:szCs w:val="24"/>
              </w:rPr>
              <w:t>5、弓架：直径25mm圆管钢架</w:t>
            </w:r>
          </w:p>
        </w:tc>
        <w:tc>
          <w:tcPr>
            <w:tcW w:w="851" w:type="dxa"/>
            <w:tcBorders>
              <w:top w:val="nil"/>
              <w:left w:val="nil"/>
              <w:bottom w:val="single" w:sz="4" w:space="0" w:color="auto"/>
              <w:right w:val="single" w:sz="4" w:space="0" w:color="auto"/>
            </w:tcBorders>
            <w:shd w:val="clear" w:color="auto" w:fill="auto"/>
            <w:noWrap/>
            <w:vAlign w:val="center"/>
          </w:tcPr>
          <w:p w:rsidR="00B02C50" w:rsidRPr="00CD0A48" w:rsidRDefault="00652305" w:rsidP="00BC4586">
            <w:pPr>
              <w:widowControl/>
              <w:jc w:val="center"/>
              <w:rPr>
                <w:rFonts w:ascii="仿宋" w:eastAsia="仿宋" w:hAnsi="仿宋" w:cs="宋体"/>
                <w:kern w:val="0"/>
                <w:sz w:val="24"/>
                <w:szCs w:val="24"/>
              </w:rPr>
            </w:pPr>
            <w:r w:rsidRPr="00CD0A48">
              <w:rPr>
                <w:rFonts w:ascii="仿宋" w:eastAsia="仿宋" w:hAnsi="仿宋" w:cs="宋体" w:hint="eastAsia"/>
                <w:kern w:val="0"/>
                <w:sz w:val="24"/>
                <w:szCs w:val="24"/>
              </w:rPr>
              <w:t>3</w:t>
            </w:r>
          </w:p>
        </w:tc>
      </w:tr>
      <w:tr w:rsidR="00B02C50" w:rsidRPr="003B55CF" w:rsidTr="00190BB5">
        <w:trPr>
          <w:trHeight w:val="1690"/>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Pr="003B55CF"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t>10</w:t>
            </w:r>
          </w:p>
        </w:tc>
        <w:tc>
          <w:tcPr>
            <w:tcW w:w="1476" w:type="dxa"/>
            <w:tcBorders>
              <w:top w:val="nil"/>
              <w:left w:val="nil"/>
              <w:bottom w:val="single" w:sz="4" w:space="0" w:color="auto"/>
              <w:right w:val="single" w:sz="4" w:space="0" w:color="auto"/>
            </w:tcBorders>
            <w:shd w:val="clear" w:color="auto" w:fill="auto"/>
            <w:vAlign w:val="center"/>
          </w:tcPr>
          <w:p w:rsidR="00B02C50" w:rsidRPr="00B02C50" w:rsidRDefault="00652305" w:rsidP="00BC4586">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会议室简易桌（带轮子）</w:t>
            </w:r>
          </w:p>
        </w:tc>
        <w:tc>
          <w:tcPr>
            <w:tcW w:w="2646" w:type="dxa"/>
            <w:tcBorders>
              <w:top w:val="nil"/>
              <w:left w:val="nil"/>
              <w:bottom w:val="single" w:sz="4" w:space="0" w:color="auto"/>
              <w:right w:val="single" w:sz="4" w:space="0" w:color="auto"/>
            </w:tcBorders>
            <w:shd w:val="clear" w:color="auto" w:fill="auto"/>
            <w:noWrap/>
            <w:vAlign w:val="center"/>
          </w:tcPr>
          <w:p w:rsidR="00B02C50" w:rsidRDefault="00190BB5" w:rsidP="00BC4586">
            <w:pPr>
              <w:widowControl/>
              <w:jc w:val="left"/>
              <w:rPr>
                <w:noProof/>
              </w:rPr>
            </w:pPr>
            <w:r>
              <w:rPr>
                <w:noProof/>
              </w:rPr>
              <w:drawing>
                <wp:inline distT="0" distB="0" distL="0" distR="0" wp14:anchorId="688176A9" wp14:editId="5237227F">
                  <wp:extent cx="1267577" cy="814070"/>
                  <wp:effectExtent l="0" t="0" r="8890" b="508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9" cstate="print"/>
                          <a:stretch>
                            <a:fillRect/>
                          </a:stretch>
                        </pic:blipFill>
                        <pic:spPr>
                          <a:xfrm>
                            <a:off x="0" y="0"/>
                            <a:ext cx="1267577" cy="814070"/>
                          </a:xfrm>
                          <a:prstGeom prst="rect">
                            <a:avLst/>
                          </a:prstGeom>
                          <a:noFill/>
                          <a:ln w="9525">
                            <a:noFill/>
                          </a:ln>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B02C50" w:rsidRDefault="00652305" w:rsidP="00B02C50">
            <w:pPr>
              <w:widowControl/>
              <w:jc w:val="left"/>
              <w:rPr>
                <w:rFonts w:ascii="仿宋" w:eastAsia="仿宋" w:hAnsi="仿宋" w:cs="宋体"/>
                <w:kern w:val="0"/>
                <w:sz w:val="24"/>
                <w:szCs w:val="24"/>
              </w:rPr>
            </w:pPr>
            <w:r w:rsidRPr="00652305">
              <w:rPr>
                <w:rFonts w:ascii="仿宋" w:eastAsia="仿宋" w:hAnsi="仿宋" w:cs="宋体"/>
                <w:kern w:val="0"/>
                <w:sz w:val="24"/>
                <w:szCs w:val="24"/>
              </w:rPr>
              <w:t>1400*450*750</w:t>
            </w:r>
          </w:p>
        </w:tc>
        <w:tc>
          <w:tcPr>
            <w:tcW w:w="7922" w:type="dxa"/>
            <w:tcBorders>
              <w:top w:val="nil"/>
              <w:left w:val="nil"/>
              <w:bottom w:val="single" w:sz="4" w:space="0" w:color="auto"/>
              <w:right w:val="single" w:sz="4" w:space="0" w:color="auto"/>
            </w:tcBorders>
            <w:shd w:val="clear" w:color="auto" w:fill="auto"/>
            <w:vAlign w:val="center"/>
          </w:tcPr>
          <w:p w:rsidR="00B02C50" w:rsidRPr="00B02C50"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1、面材：德国“夏特”三聚氰胺装饰纸</w:t>
            </w:r>
            <w:r>
              <w:rPr>
                <w:rFonts w:ascii="仿宋" w:eastAsia="仿宋" w:hAnsi="仿宋" w:cs="宋体" w:hint="eastAsia"/>
                <w:kern w:val="0"/>
                <w:sz w:val="24"/>
                <w:szCs w:val="24"/>
              </w:rPr>
              <w:t>。</w:t>
            </w:r>
            <w:r>
              <w:rPr>
                <w:rFonts w:ascii="仿宋" w:eastAsia="仿宋" w:hAnsi="仿宋" w:cs="宋体"/>
                <w:kern w:val="0"/>
                <w:sz w:val="24"/>
                <w:szCs w:val="24"/>
              </w:rPr>
              <w:br/>
            </w:r>
            <w:r w:rsidRPr="00652305">
              <w:rPr>
                <w:rFonts w:ascii="仿宋" w:eastAsia="仿宋" w:hAnsi="仿宋" w:cs="宋体" w:hint="eastAsia"/>
                <w:kern w:val="0"/>
                <w:sz w:val="24"/>
                <w:szCs w:val="24"/>
              </w:rPr>
              <w:t>2、基材：“丽人”E0级刨花板，甲醛释放量≤5mg/100g。(带书架、桌面板可折叠）</w:t>
            </w:r>
          </w:p>
        </w:tc>
        <w:tc>
          <w:tcPr>
            <w:tcW w:w="851" w:type="dxa"/>
            <w:tcBorders>
              <w:top w:val="nil"/>
              <w:left w:val="nil"/>
              <w:bottom w:val="single" w:sz="4" w:space="0" w:color="auto"/>
              <w:right w:val="single" w:sz="4" w:space="0" w:color="auto"/>
            </w:tcBorders>
            <w:shd w:val="clear" w:color="auto" w:fill="auto"/>
            <w:noWrap/>
            <w:vAlign w:val="center"/>
          </w:tcPr>
          <w:p w:rsidR="00B02C50" w:rsidRPr="003B55CF" w:rsidRDefault="00652305"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12</w:t>
            </w:r>
          </w:p>
        </w:tc>
      </w:tr>
      <w:tr w:rsidR="00B02C50" w:rsidRPr="003B55CF" w:rsidTr="00652305">
        <w:trPr>
          <w:trHeight w:val="1694"/>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Pr="003B55CF"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t>11</w:t>
            </w:r>
          </w:p>
        </w:tc>
        <w:tc>
          <w:tcPr>
            <w:tcW w:w="1476" w:type="dxa"/>
            <w:tcBorders>
              <w:top w:val="nil"/>
              <w:left w:val="nil"/>
              <w:bottom w:val="single" w:sz="4" w:space="0" w:color="auto"/>
              <w:right w:val="single" w:sz="4" w:space="0" w:color="auto"/>
            </w:tcBorders>
            <w:shd w:val="clear" w:color="auto" w:fill="auto"/>
            <w:vAlign w:val="center"/>
          </w:tcPr>
          <w:p w:rsidR="00B02C50" w:rsidRPr="00B02C50" w:rsidRDefault="00652305" w:rsidP="00BC4586">
            <w:pPr>
              <w:widowControl/>
              <w:jc w:val="left"/>
              <w:rPr>
                <w:rFonts w:ascii="仿宋" w:eastAsia="仿宋" w:hAnsi="仿宋" w:cs="宋体"/>
                <w:kern w:val="0"/>
                <w:sz w:val="24"/>
                <w:szCs w:val="24"/>
              </w:rPr>
            </w:pPr>
            <w:r>
              <w:rPr>
                <w:rFonts w:ascii="仿宋" w:eastAsia="仿宋" w:hAnsi="仿宋" w:cs="宋体" w:hint="eastAsia"/>
                <w:kern w:val="0"/>
                <w:sz w:val="24"/>
                <w:szCs w:val="24"/>
              </w:rPr>
              <w:t>操作桌</w:t>
            </w:r>
          </w:p>
        </w:tc>
        <w:tc>
          <w:tcPr>
            <w:tcW w:w="2646" w:type="dxa"/>
            <w:tcBorders>
              <w:top w:val="nil"/>
              <w:left w:val="nil"/>
              <w:bottom w:val="single" w:sz="4" w:space="0" w:color="auto"/>
              <w:right w:val="single" w:sz="4" w:space="0" w:color="auto"/>
            </w:tcBorders>
            <w:shd w:val="clear" w:color="auto" w:fill="auto"/>
            <w:noWrap/>
            <w:vAlign w:val="center"/>
          </w:tcPr>
          <w:p w:rsidR="00B02C50" w:rsidRDefault="00652305" w:rsidP="00BC4586">
            <w:pPr>
              <w:widowControl/>
              <w:jc w:val="left"/>
              <w:rPr>
                <w:noProof/>
              </w:rPr>
            </w:pPr>
            <w:r>
              <w:rPr>
                <w:noProof/>
              </w:rPr>
              <w:drawing>
                <wp:inline distT="0" distB="0" distL="0" distR="0" wp14:anchorId="081C5071" wp14:editId="4146BFCA">
                  <wp:extent cx="1319525" cy="999294"/>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1319525" cy="999294"/>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B02C50" w:rsidRDefault="00652305" w:rsidP="00B02C50">
            <w:pPr>
              <w:widowControl/>
              <w:jc w:val="left"/>
              <w:rPr>
                <w:rFonts w:ascii="仿宋" w:eastAsia="仿宋" w:hAnsi="仿宋" w:cs="宋体"/>
                <w:kern w:val="0"/>
                <w:sz w:val="24"/>
                <w:szCs w:val="24"/>
              </w:rPr>
            </w:pPr>
            <w:r w:rsidRPr="00652305">
              <w:rPr>
                <w:rFonts w:ascii="仿宋" w:eastAsia="仿宋" w:hAnsi="仿宋" w:cs="宋体"/>
                <w:kern w:val="0"/>
                <w:sz w:val="24"/>
                <w:szCs w:val="24"/>
              </w:rPr>
              <w:t>1800*900*750</w:t>
            </w:r>
          </w:p>
        </w:tc>
        <w:tc>
          <w:tcPr>
            <w:tcW w:w="7922" w:type="dxa"/>
            <w:tcBorders>
              <w:top w:val="nil"/>
              <w:left w:val="nil"/>
              <w:bottom w:val="single" w:sz="4" w:space="0" w:color="auto"/>
              <w:right w:val="single" w:sz="4" w:space="0" w:color="auto"/>
            </w:tcBorders>
            <w:shd w:val="clear" w:color="auto" w:fill="auto"/>
            <w:vAlign w:val="center"/>
          </w:tcPr>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1、基材：E1级刨花板，甲醛释放量≤9mg/100g。</w:t>
            </w:r>
          </w:p>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2、贴面：优质耐磨三聚氢胺浸渍饰面。</w:t>
            </w:r>
          </w:p>
          <w:p w:rsidR="00B02C50" w:rsidRPr="00B02C50"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3、封边：2.5mm厚同色PVC封边条。</w:t>
            </w:r>
          </w:p>
        </w:tc>
        <w:tc>
          <w:tcPr>
            <w:tcW w:w="851" w:type="dxa"/>
            <w:tcBorders>
              <w:top w:val="nil"/>
              <w:left w:val="nil"/>
              <w:bottom w:val="single" w:sz="4" w:space="0" w:color="auto"/>
              <w:right w:val="single" w:sz="4" w:space="0" w:color="auto"/>
            </w:tcBorders>
            <w:shd w:val="clear" w:color="auto" w:fill="auto"/>
            <w:noWrap/>
            <w:vAlign w:val="center"/>
          </w:tcPr>
          <w:p w:rsidR="00B02C50" w:rsidRPr="003B55CF" w:rsidRDefault="00652305"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r>
      <w:tr w:rsidR="00F53185" w:rsidRPr="003B55CF" w:rsidTr="00652305">
        <w:trPr>
          <w:trHeight w:val="194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BC4586" w:rsidRPr="003B55CF" w:rsidRDefault="00FB77A3" w:rsidP="00BC4586">
            <w:pPr>
              <w:widowControl/>
              <w:jc w:val="center"/>
              <w:rPr>
                <w:rFonts w:ascii="仿宋" w:eastAsia="仿宋" w:hAnsi="仿宋" w:cs="宋体"/>
                <w:kern w:val="0"/>
                <w:sz w:val="24"/>
                <w:szCs w:val="24"/>
              </w:rPr>
            </w:pPr>
            <w:r>
              <w:rPr>
                <w:rFonts w:ascii="仿宋" w:eastAsia="仿宋" w:hAnsi="仿宋" w:cs="宋体"/>
                <w:kern w:val="0"/>
                <w:sz w:val="24"/>
                <w:szCs w:val="24"/>
              </w:rPr>
              <w:t>12</w:t>
            </w:r>
          </w:p>
        </w:tc>
        <w:tc>
          <w:tcPr>
            <w:tcW w:w="1476" w:type="dxa"/>
            <w:tcBorders>
              <w:top w:val="nil"/>
              <w:left w:val="nil"/>
              <w:bottom w:val="single" w:sz="4" w:space="0" w:color="auto"/>
              <w:right w:val="single" w:sz="4" w:space="0" w:color="auto"/>
            </w:tcBorders>
            <w:shd w:val="clear" w:color="auto" w:fill="auto"/>
            <w:vAlign w:val="center"/>
            <w:hideMark/>
          </w:tcPr>
          <w:p w:rsidR="00BC4586" w:rsidRPr="003B55CF" w:rsidRDefault="00652305" w:rsidP="001F3150">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定制柜</w:t>
            </w:r>
          </w:p>
        </w:tc>
        <w:tc>
          <w:tcPr>
            <w:tcW w:w="2646" w:type="dxa"/>
            <w:tcBorders>
              <w:top w:val="nil"/>
              <w:left w:val="nil"/>
              <w:bottom w:val="single" w:sz="4" w:space="0" w:color="auto"/>
              <w:right w:val="single" w:sz="4" w:space="0" w:color="auto"/>
            </w:tcBorders>
            <w:shd w:val="clear" w:color="auto" w:fill="auto"/>
            <w:noWrap/>
            <w:vAlign w:val="center"/>
            <w:hideMark/>
          </w:tcPr>
          <w:p w:rsidR="00BC4586" w:rsidRPr="003B55CF" w:rsidRDefault="001F3150" w:rsidP="00BC4586">
            <w:pPr>
              <w:widowControl/>
              <w:jc w:val="left"/>
              <w:rPr>
                <w:rFonts w:ascii="仿宋" w:eastAsia="仿宋" w:hAnsi="仿宋" w:cs="宋体"/>
                <w:kern w:val="0"/>
                <w:sz w:val="24"/>
                <w:szCs w:val="24"/>
              </w:rPr>
            </w:pPr>
            <w:r>
              <w:rPr>
                <w:noProof/>
              </w:rPr>
              <w:drawing>
                <wp:anchor distT="0" distB="0" distL="114300" distR="114300" simplePos="0" relativeHeight="251674112" behindDoc="0" locked="0" layoutInCell="1" allowOverlap="1">
                  <wp:simplePos x="0" y="0"/>
                  <wp:positionH relativeFrom="column">
                    <wp:posOffset>620395</wp:posOffset>
                  </wp:positionH>
                  <wp:positionV relativeFrom="paragraph">
                    <wp:posOffset>153670</wp:posOffset>
                  </wp:positionV>
                  <wp:extent cx="953770" cy="961390"/>
                  <wp:effectExtent l="0" t="0" r="0" b="0"/>
                  <wp:wrapNone/>
                  <wp:docPr id="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53770" cy="9613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968" behindDoc="0" locked="0" layoutInCell="1" allowOverlap="1">
                  <wp:simplePos x="0" y="0"/>
                  <wp:positionH relativeFrom="column">
                    <wp:posOffset>-59055</wp:posOffset>
                  </wp:positionH>
                  <wp:positionV relativeFrom="paragraph">
                    <wp:posOffset>138430</wp:posOffset>
                  </wp:positionV>
                  <wp:extent cx="679450" cy="1056640"/>
                  <wp:effectExtent l="0" t="0" r="0" b="0"/>
                  <wp:wrapNone/>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79450" cy="1056640"/>
                          </a:xfrm>
                          <a:prstGeom prst="rect">
                            <a:avLst/>
                          </a:prstGeom>
                        </pic:spPr>
                      </pic:pic>
                    </a:graphicData>
                  </a:graphic>
                  <wp14:sizeRelH relativeFrom="margin">
                    <wp14:pctWidth>0</wp14:pctWidth>
                  </wp14:sizeRelH>
                  <wp14:sizeRelV relativeFrom="margin">
                    <wp14:pctHeight>0</wp14:pctHeight>
                  </wp14:sizeRelV>
                </wp:anchor>
              </w:drawing>
            </w:r>
            <w:r w:rsidR="00652305">
              <w:rPr>
                <w:noProof/>
              </w:rPr>
              <w:t xml:space="preserve"> </w:t>
            </w:r>
          </w:p>
        </w:tc>
        <w:tc>
          <w:tcPr>
            <w:tcW w:w="1896" w:type="dxa"/>
            <w:tcBorders>
              <w:top w:val="nil"/>
              <w:left w:val="nil"/>
              <w:bottom w:val="single" w:sz="4" w:space="0" w:color="auto"/>
              <w:right w:val="single" w:sz="4" w:space="0" w:color="auto"/>
            </w:tcBorders>
            <w:shd w:val="clear" w:color="auto" w:fill="auto"/>
            <w:vAlign w:val="center"/>
            <w:hideMark/>
          </w:tcPr>
          <w:p w:rsidR="00BC4586" w:rsidRPr="003B55CF" w:rsidRDefault="00652305" w:rsidP="00BC4586">
            <w:pPr>
              <w:widowControl/>
              <w:jc w:val="left"/>
              <w:rPr>
                <w:rFonts w:ascii="仿宋" w:eastAsia="仿宋" w:hAnsi="仿宋" w:cs="宋体"/>
                <w:kern w:val="0"/>
                <w:sz w:val="24"/>
                <w:szCs w:val="24"/>
              </w:rPr>
            </w:pPr>
            <w:r w:rsidRPr="00652305">
              <w:rPr>
                <w:rFonts w:ascii="仿宋" w:eastAsia="仿宋" w:hAnsi="仿宋" w:cs="宋体"/>
                <w:kern w:val="0"/>
                <w:sz w:val="24"/>
                <w:szCs w:val="24"/>
              </w:rPr>
              <w:t>1200*500*1800</w:t>
            </w:r>
          </w:p>
        </w:tc>
        <w:tc>
          <w:tcPr>
            <w:tcW w:w="7922" w:type="dxa"/>
            <w:tcBorders>
              <w:top w:val="nil"/>
              <w:left w:val="nil"/>
              <w:bottom w:val="single" w:sz="4" w:space="0" w:color="auto"/>
              <w:right w:val="single" w:sz="4" w:space="0" w:color="auto"/>
            </w:tcBorders>
            <w:shd w:val="clear" w:color="auto" w:fill="auto"/>
            <w:vAlign w:val="center"/>
            <w:hideMark/>
          </w:tcPr>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1、基材：E1级刨花板，甲醛释放量≤9mg/100g。</w:t>
            </w:r>
          </w:p>
          <w:p w:rsidR="00652305" w:rsidRPr="00652305" w:rsidRDefault="00652305" w:rsidP="00652305">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2、贴面：优质耐磨三聚氢胺浸渍饰面。</w:t>
            </w:r>
          </w:p>
          <w:p w:rsidR="00BC4586" w:rsidRPr="003B55CF" w:rsidRDefault="00652305" w:rsidP="00D20BF4">
            <w:pPr>
              <w:widowControl/>
              <w:jc w:val="left"/>
              <w:rPr>
                <w:rFonts w:ascii="仿宋" w:eastAsia="仿宋" w:hAnsi="仿宋" w:cs="宋体"/>
                <w:kern w:val="0"/>
                <w:sz w:val="24"/>
                <w:szCs w:val="24"/>
              </w:rPr>
            </w:pPr>
            <w:r w:rsidRPr="00652305">
              <w:rPr>
                <w:rFonts w:ascii="仿宋" w:eastAsia="仿宋" w:hAnsi="仿宋" w:cs="宋体" w:hint="eastAsia"/>
                <w:kern w:val="0"/>
                <w:sz w:val="24"/>
                <w:szCs w:val="24"/>
              </w:rPr>
              <w:t>3、封边：2.5mm厚同色PVC封边条。</w:t>
            </w:r>
            <w:r w:rsidR="001F3150">
              <w:rPr>
                <w:rFonts w:ascii="仿宋" w:eastAsia="仿宋" w:hAnsi="仿宋" w:cs="宋体"/>
                <w:kern w:val="0"/>
                <w:sz w:val="24"/>
                <w:szCs w:val="24"/>
              </w:rPr>
              <w:br/>
            </w:r>
            <w:r w:rsidR="001F3150">
              <w:rPr>
                <w:rFonts w:ascii="仿宋" w:eastAsia="仿宋" w:hAnsi="仿宋" w:cs="宋体" w:hint="eastAsia"/>
                <w:kern w:val="0"/>
                <w:sz w:val="24"/>
                <w:szCs w:val="24"/>
              </w:rPr>
              <w:t>4、</w:t>
            </w:r>
            <w:r w:rsidR="001F3150">
              <w:rPr>
                <w:rFonts w:ascii="仿宋" w:eastAsia="仿宋" w:hAnsi="仿宋" w:cs="宋体"/>
                <w:kern w:val="0"/>
                <w:sz w:val="24"/>
                <w:szCs w:val="24"/>
              </w:rPr>
              <w:t>定</w:t>
            </w:r>
            <w:r w:rsidR="001F3150" w:rsidRPr="000D1BCC">
              <w:rPr>
                <w:rFonts w:ascii="仿宋" w:eastAsia="仿宋" w:hAnsi="仿宋" w:cs="宋体"/>
                <w:kern w:val="0"/>
                <w:sz w:val="24"/>
                <w:szCs w:val="24"/>
              </w:rPr>
              <w:t>制要求：</w:t>
            </w:r>
            <w:r w:rsidR="001F3150" w:rsidRPr="000D1BCC">
              <w:rPr>
                <w:rFonts w:ascii="仿宋" w:eastAsia="仿宋" w:hAnsi="仿宋" w:cs="宋体" w:hint="eastAsia"/>
                <w:kern w:val="0"/>
                <w:sz w:val="24"/>
                <w:szCs w:val="24"/>
              </w:rPr>
              <w:t>1.2米宽，1.8米高，柜深50cm</w:t>
            </w:r>
            <w:r w:rsidR="00D20BF4" w:rsidRPr="000D1BCC">
              <w:rPr>
                <w:rFonts w:ascii="仿宋" w:eastAsia="仿宋" w:hAnsi="仿宋" w:cs="宋体" w:hint="eastAsia"/>
                <w:kern w:val="0"/>
                <w:sz w:val="24"/>
                <w:szCs w:val="24"/>
              </w:rPr>
              <w:t>，</w:t>
            </w:r>
            <w:r w:rsidR="001F3150" w:rsidRPr="000D1BCC">
              <w:rPr>
                <w:rFonts w:ascii="仿宋" w:eastAsia="仿宋" w:hAnsi="仿宋" w:cs="宋体" w:hint="eastAsia"/>
                <w:kern w:val="0"/>
                <w:sz w:val="24"/>
                <w:szCs w:val="24"/>
              </w:rPr>
              <w:t>隔层5层，层高从下往上依次50cm 40cm 30cm 30cm 30cm</w:t>
            </w:r>
          </w:p>
        </w:tc>
        <w:tc>
          <w:tcPr>
            <w:tcW w:w="851" w:type="dxa"/>
            <w:tcBorders>
              <w:top w:val="nil"/>
              <w:left w:val="nil"/>
              <w:bottom w:val="single" w:sz="4" w:space="0" w:color="auto"/>
              <w:right w:val="single" w:sz="4" w:space="0" w:color="auto"/>
            </w:tcBorders>
            <w:shd w:val="clear" w:color="auto" w:fill="auto"/>
            <w:noWrap/>
            <w:vAlign w:val="center"/>
            <w:hideMark/>
          </w:tcPr>
          <w:p w:rsidR="00BC4586" w:rsidRPr="003B55CF" w:rsidRDefault="00BC4586" w:rsidP="00BC4586">
            <w:pPr>
              <w:widowControl/>
              <w:jc w:val="center"/>
              <w:rPr>
                <w:rFonts w:ascii="仿宋" w:eastAsia="仿宋" w:hAnsi="仿宋" w:cs="宋体"/>
                <w:color w:val="000000"/>
                <w:kern w:val="0"/>
                <w:sz w:val="24"/>
                <w:szCs w:val="24"/>
              </w:rPr>
            </w:pPr>
            <w:r w:rsidRPr="003B55CF">
              <w:rPr>
                <w:rFonts w:ascii="仿宋" w:eastAsia="仿宋" w:hAnsi="仿宋" w:cs="宋体" w:hint="eastAsia"/>
                <w:color w:val="000000"/>
                <w:kern w:val="0"/>
                <w:sz w:val="24"/>
                <w:szCs w:val="24"/>
              </w:rPr>
              <w:t>5</w:t>
            </w:r>
          </w:p>
        </w:tc>
      </w:tr>
      <w:tr w:rsidR="00B02C50" w:rsidRPr="003B55CF" w:rsidTr="000D1BCC">
        <w:trPr>
          <w:trHeight w:val="1815"/>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Pr="003B55CF"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lastRenderedPageBreak/>
              <w:t>13</w:t>
            </w:r>
          </w:p>
        </w:tc>
        <w:tc>
          <w:tcPr>
            <w:tcW w:w="1476" w:type="dxa"/>
            <w:tcBorders>
              <w:top w:val="nil"/>
              <w:left w:val="nil"/>
              <w:bottom w:val="single" w:sz="4" w:space="0" w:color="auto"/>
              <w:right w:val="single" w:sz="4" w:space="0" w:color="auto"/>
            </w:tcBorders>
            <w:shd w:val="clear" w:color="auto" w:fill="auto"/>
            <w:vAlign w:val="center"/>
          </w:tcPr>
          <w:p w:rsidR="00B02C50" w:rsidRPr="003B55CF" w:rsidRDefault="00D20BF4" w:rsidP="00D20BF4">
            <w:pPr>
              <w:widowControl/>
              <w:jc w:val="left"/>
              <w:rPr>
                <w:rFonts w:ascii="仿宋" w:eastAsia="仿宋" w:hAnsi="仿宋" w:cs="宋体"/>
                <w:kern w:val="0"/>
                <w:sz w:val="24"/>
                <w:szCs w:val="24"/>
              </w:rPr>
            </w:pPr>
            <w:r w:rsidRPr="00D20BF4">
              <w:rPr>
                <w:rFonts w:ascii="仿宋" w:eastAsia="仿宋" w:hAnsi="仿宋" w:cs="宋体" w:hint="eastAsia"/>
                <w:kern w:val="0"/>
                <w:sz w:val="24"/>
                <w:szCs w:val="24"/>
              </w:rPr>
              <w:t>定制操作台</w:t>
            </w:r>
          </w:p>
        </w:tc>
        <w:tc>
          <w:tcPr>
            <w:tcW w:w="2646" w:type="dxa"/>
            <w:tcBorders>
              <w:top w:val="nil"/>
              <w:left w:val="nil"/>
              <w:bottom w:val="single" w:sz="4" w:space="0" w:color="auto"/>
              <w:right w:val="single" w:sz="4" w:space="0" w:color="auto"/>
            </w:tcBorders>
            <w:shd w:val="clear" w:color="auto" w:fill="auto"/>
            <w:noWrap/>
            <w:vAlign w:val="center"/>
          </w:tcPr>
          <w:p w:rsidR="00B02C50" w:rsidRPr="003B55CF" w:rsidRDefault="000D1BCC" w:rsidP="00BC4586">
            <w:pPr>
              <w:widowControl/>
              <w:jc w:val="left"/>
              <w:rPr>
                <w:rFonts w:ascii="仿宋" w:eastAsia="仿宋" w:hAnsi="仿宋" w:cs="宋体"/>
                <w:noProof/>
                <w:kern w:val="0"/>
                <w:sz w:val="24"/>
                <w:szCs w:val="24"/>
              </w:rPr>
            </w:pPr>
            <w:r>
              <w:rPr>
                <w:noProof/>
              </w:rPr>
              <w:drawing>
                <wp:inline distT="0" distB="0" distL="0" distR="0" wp14:anchorId="7883597B" wp14:editId="1CD82341">
                  <wp:extent cx="1206500" cy="904875"/>
                  <wp:effectExtent l="0" t="0" r="0"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r:embed="rId23" cstate="print"/>
                          <a:srcRect/>
                          <a:stretch>
                            <a:fillRect/>
                          </a:stretch>
                        </pic:blipFill>
                        <pic:spPr bwMode="auto">
                          <a:xfrm>
                            <a:off x="0" y="0"/>
                            <a:ext cx="1206500" cy="904875"/>
                          </a:xfrm>
                          <a:prstGeom prst="rect">
                            <a:avLst/>
                          </a:prstGeom>
                          <a:noFill/>
                          <a:ln w="1">
                            <a:noFill/>
                            <a:miter lim="800000"/>
                            <a:headEnd/>
                            <a:tailEnd type="none" w="med" len="med"/>
                          </a:ln>
                          <a:effectLst/>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0D1BCC" w:rsidRDefault="00D20BF4" w:rsidP="000D1BCC">
            <w:pPr>
              <w:widowControl/>
              <w:jc w:val="left"/>
              <w:rPr>
                <w:rFonts w:ascii="仿宋" w:eastAsia="仿宋" w:hAnsi="仿宋" w:cs="宋体"/>
                <w:kern w:val="0"/>
                <w:sz w:val="24"/>
                <w:szCs w:val="24"/>
              </w:rPr>
            </w:pPr>
            <w:r w:rsidRPr="000D1BCC">
              <w:rPr>
                <w:rFonts w:ascii="仿宋" w:eastAsia="仿宋" w:hAnsi="仿宋" w:cs="宋体" w:hint="eastAsia"/>
                <w:kern w:val="0"/>
                <w:sz w:val="24"/>
                <w:szCs w:val="24"/>
              </w:rPr>
              <w:t>1000*1500</w:t>
            </w:r>
            <w:r w:rsidRPr="000D1BCC">
              <w:rPr>
                <w:rFonts w:ascii="仿宋" w:eastAsia="仿宋" w:hAnsi="仿宋" w:cs="宋体"/>
                <w:kern w:val="0"/>
                <w:sz w:val="24"/>
                <w:szCs w:val="24"/>
              </w:rPr>
              <w:t>*</w:t>
            </w:r>
            <w:r w:rsidR="000D1BCC" w:rsidRPr="000D1BCC">
              <w:rPr>
                <w:rFonts w:ascii="仿宋" w:eastAsia="仿宋" w:hAnsi="仿宋" w:cs="宋体" w:hint="eastAsia"/>
                <w:kern w:val="0"/>
                <w:sz w:val="24"/>
                <w:szCs w:val="24"/>
              </w:rPr>
              <w:t>7</w:t>
            </w:r>
            <w:r w:rsidR="000D1BCC" w:rsidRPr="000D1BCC">
              <w:rPr>
                <w:rFonts w:ascii="仿宋" w:eastAsia="仿宋" w:hAnsi="仿宋" w:cs="宋体"/>
                <w:kern w:val="0"/>
                <w:sz w:val="24"/>
                <w:szCs w:val="24"/>
              </w:rPr>
              <w:t>50</w:t>
            </w:r>
            <w:r w:rsidRPr="000D1BCC">
              <w:rPr>
                <w:rFonts w:ascii="仿宋" w:eastAsia="仿宋" w:hAnsi="仿宋" w:cs="宋体" w:hint="eastAsia"/>
                <w:kern w:val="0"/>
                <w:sz w:val="24"/>
                <w:szCs w:val="24"/>
              </w:rPr>
              <w:t>（带刹车轮子）</w:t>
            </w:r>
          </w:p>
        </w:tc>
        <w:tc>
          <w:tcPr>
            <w:tcW w:w="7922" w:type="dxa"/>
            <w:tcBorders>
              <w:top w:val="nil"/>
              <w:left w:val="nil"/>
              <w:bottom w:val="single" w:sz="4" w:space="0" w:color="auto"/>
              <w:right w:val="single" w:sz="4" w:space="0" w:color="auto"/>
            </w:tcBorders>
            <w:shd w:val="clear" w:color="auto" w:fill="auto"/>
            <w:vAlign w:val="center"/>
          </w:tcPr>
          <w:p w:rsidR="00D20BF4" w:rsidRPr="00D20BF4" w:rsidRDefault="00D20BF4" w:rsidP="00D20BF4">
            <w:pPr>
              <w:widowControl/>
              <w:jc w:val="left"/>
              <w:rPr>
                <w:rFonts w:ascii="仿宋" w:eastAsia="仿宋" w:hAnsi="仿宋" w:cs="宋体"/>
                <w:kern w:val="0"/>
                <w:sz w:val="24"/>
                <w:szCs w:val="24"/>
              </w:rPr>
            </w:pPr>
            <w:r w:rsidRPr="00D20BF4">
              <w:rPr>
                <w:rFonts w:ascii="仿宋" w:eastAsia="仿宋" w:hAnsi="仿宋" w:cs="宋体" w:hint="eastAsia"/>
                <w:kern w:val="0"/>
                <w:sz w:val="24"/>
                <w:szCs w:val="24"/>
              </w:rPr>
              <w:t>1、基材：E1级刨花板，甲醛释放量≤9mg/100g。</w:t>
            </w:r>
          </w:p>
          <w:p w:rsidR="00D20BF4" w:rsidRPr="00D20BF4" w:rsidRDefault="00D20BF4" w:rsidP="00D20BF4">
            <w:pPr>
              <w:widowControl/>
              <w:jc w:val="left"/>
              <w:rPr>
                <w:rFonts w:ascii="仿宋" w:eastAsia="仿宋" w:hAnsi="仿宋" w:cs="宋体"/>
                <w:kern w:val="0"/>
                <w:sz w:val="24"/>
                <w:szCs w:val="24"/>
              </w:rPr>
            </w:pPr>
            <w:r w:rsidRPr="00D20BF4">
              <w:rPr>
                <w:rFonts w:ascii="仿宋" w:eastAsia="仿宋" w:hAnsi="仿宋" w:cs="宋体" w:hint="eastAsia"/>
                <w:kern w:val="0"/>
                <w:sz w:val="24"/>
                <w:szCs w:val="24"/>
              </w:rPr>
              <w:t>2、贴面：优质耐磨三聚氢胺浸渍饰面。</w:t>
            </w:r>
          </w:p>
          <w:p w:rsidR="00B02C50" w:rsidRPr="003B55CF" w:rsidRDefault="00D20BF4" w:rsidP="00D20BF4">
            <w:pPr>
              <w:widowControl/>
              <w:jc w:val="left"/>
              <w:rPr>
                <w:rFonts w:ascii="仿宋" w:eastAsia="仿宋" w:hAnsi="仿宋" w:cs="宋体"/>
                <w:kern w:val="0"/>
                <w:sz w:val="24"/>
                <w:szCs w:val="24"/>
              </w:rPr>
            </w:pPr>
            <w:r w:rsidRPr="00D20BF4">
              <w:rPr>
                <w:rFonts w:ascii="仿宋" w:eastAsia="仿宋" w:hAnsi="仿宋" w:cs="宋体" w:hint="eastAsia"/>
                <w:kern w:val="0"/>
                <w:sz w:val="24"/>
                <w:szCs w:val="24"/>
              </w:rPr>
              <w:t>3、封边：2.5mm厚同色PVC封边条。</w:t>
            </w:r>
            <w:r>
              <w:rPr>
                <w:rFonts w:ascii="仿宋" w:eastAsia="仿宋" w:hAnsi="仿宋" w:cs="宋体"/>
                <w:kern w:val="0"/>
                <w:sz w:val="24"/>
                <w:szCs w:val="24"/>
              </w:rPr>
              <w:br/>
            </w:r>
            <w:r>
              <w:rPr>
                <w:rFonts w:ascii="仿宋" w:eastAsia="仿宋" w:hAnsi="仿宋" w:cs="宋体" w:hint="eastAsia"/>
                <w:kern w:val="0"/>
                <w:sz w:val="24"/>
                <w:szCs w:val="24"/>
              </w:rPr>
              <w:t>4、定制</w:t>
            </w:r>
            <w:r>
              <w:rPr>
                <w:rFonts w:ascii="仿宋" w:eastAsia="仿宋" w:hAnsi="仿宋" w:cs="宋体"/>
                <w:kern w:val="0"/>
                <w:sz w:val="24"/>
                <w:szCs w:val="24"/>
              </w:rPr>
              <w:t>要求：</w:t>
            </w:r>
            <w:r w:rsidRPr="00D20BF4">
              <w:rPr>
                <w:rFonts w:ascii="仿宋" w:eastAsia="仿宋" w:hAnsi="仿宋" w:cs="宋体" w:hint="eastAsia"/>
                <w:kern w:val="0"/>
                <w:sz w:val="24"/>
                <w:szCs w:val="24"/>
              </w:rPr>
              <w:t>带止动装置，距离台面20-25cm下方设一隔层</w:t>
            </w:r>
          </w:p>
        </w:tc>
        <w:tc>
          <w:tcPr>
            <w:tcW w:w="851" w:type="dxa"/>
            <w:tcBorders>
              <w:top w:val="nil"/>
              <w:left w:val="nil"/>
              <w:bottom w:val="single" w:sz="4" w:space="0" w:color="auto"/>
              <w:right w:val="single" w:sz="4" w:space="0" w:color="auto"/>
            </w:tcBorders>
            <w:shd w:val="clear" w:color="auto" w:fill="auto"/>
            <w:noWrap/>
            <w:vAlign w:val="center"/>
          </w:tcPr>
          <w:p w:rsidR="00B02C50" w:rsidRPr="003B55CF" w:rsidRDefault="0057558A"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r>
      <w:tr w:rsidR="00B02C50" w:rsidRPr="003B55CF" w:rsidTr="00D20BF4">
        <w:trPr>
          <w:trHeight w:val="702"/>
        </w:trPr>
        <w:tc>
          <w:tcPr>
            <w:tcW w:w="660" w:type="dxa"/>
            <w:tcBorders>
              <w:top w:val="nil"/>
              <w:left w:val="single" w:sz="4" w:space="0" w:color="auto"/>
              <w:bottom w:val="single" w:sz="4" w:space="0" w:color="auto"/>
              <w:right w:val="single" w:sz="4" w:space="0" w:color="auto"/>
            </w:tcBorders>
            <w:shd w:val="clear" w:color="auto" w:fill="auto"/>
            <w:noWrap/>
            <w:vAlign w:val="center"/>
          </w:tcPr>
          <w:p w:rsidR="00B02C50" w:rsidRPr="003B55CF"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t>14</w:t>
            </w:r>
          </w:p>
        </w:tc>
        <w:tc>
          <w:tcPr>
            <w:tcW w:w="1476" w:type="dxa"/>
            <w:tcBorders>
              <w:top w:val="nil"/>
              <w:left w:val="nil"/>
              <w:bottom w:val="single" w:sz="4" w:space="0" w:color="auto"/>
              <w:right w:val="single" w:sz="4" w:space="0" w:color="auto"/>
            </w:tcBorders>
            <w:shd w:val="clear" w:color="auto" w:fill="auto"/>
            <w:vAlign w:val="center"/>
          </w:tcPr>
          <w:p w:rsidR="00B02C50" w:rsidRPr="003B55CF" w:rsidRDefault="00D20BF4" w:rsidP="00BC4586">
            <w:pPr>
              <w:widowControl/>
              <w:jc w:val="left"/>
              <w:rPr>
                <w:rFonts w:ascii="仿宋" w:eastAsia="仿宋" w:hAnsi="仿宋" w:cs="宋体"/>
                <w:kern w:val="0"/>
                <w:sz w:val="24"/>
                <w:szCs w:val="24"/>
              </w:rPr>
            </w:pPr>
            <w:r w:rsidRPr="00D20BF4">
              <w:rPr>
                <w:rFonts w:ascii="仿宋" w:eastAsia="仿宋" w:hAnsi="仿宋" w:cs="宋体" w:hint="eastAsia"/>
                <w:kern w:val="0"/>
                <w:sz w:val="24"/>
                <w:szCs w:val="24"/>
              </w:rPr>
              <w:t>定制组合柜</w:t>
            </w:r>
          </w:p>
        </w:tc>
        <w:tc>
          <w:tcPr>
            <w:tcW w:w="2646" w:type="dxa"/>
            <w:tcBorders>
              <w:top w:val="nil"/>
              <w:left w:val="nil"/>
              <w:bottom w:val="single" w:sz="4" w:space="0" w:color="auto"/>
              <w:right w:val="single" w:sz="4" w:space="0" w:color="auto"/>
            </w:tcBorders>
            <w:shd w:val="clear" w:color="auto" w:fill="auto"/>
            <w:noWrap/>
            <w:vAlign w:val="center"/>
          </w:tcPr>
          <w:p w:rsidR="00B02C50" w:rsidRPr="003B55CF" w:rsidRDefault="00D20BF4" w:rsidP="00BC4586">
            <w:pPr>
              <w:widowControl/>
              <w:jc w:val="left"/>
              <w:rPr>
                <w:rFonts w:ascii="仿宋" w:eastAsia="仿宋" w:hAnsi="仿宋" w:cs="宋体"/>
                <w:noProof/>
                <w:kern w:val="0"/>
                <w:sz w:val="24"/>
                <w:szCs w:val="24"/>
              </w:rPr>
            </w:pPr>
            <w:r>
              <w:rPr>
                <w:noProof/>
              </w:rPr>
              <w:drawing>
                <wp:inline distT="0" distB="0" distL="0" distR="0" wp14:anchorId="77AD4852" wp14:editId="4DBC7B48">
                  <wp:extent cx="733425" cy="1086211"/>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24"/>
                          <a:stretch>
                            <a:fillRect/>
                          </a:stretch>
                        </pic:blipFill>
                        <pic:spPr>
                          <a:xfrm>
                            <a:off x="0" y="0"/>
                            <a:ext cx="733425" cy="1086211"/>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B02C50" w:rsidRPr="003B55CF" w:rsidRDefault="0057558A" w:rsidP="00BC4586">
            <w:pPr>
              <w:widowControl/>
              <w:jc w:val="left"/>
              <w:rPr>
                <w:rFonts w:ascii="仿宋" w:eastAsia="仿宋" w:hAnsi="仿宋" w:cs="宋体"/>
                <w:kern w:val="0"/>
                <w:sz w:val="24"/>
                <w:szCs w:val="24"/>
              </w:rPr>
            </w:pPr>
            <w:r w:rsidRPr="0057558A">
              <w:rPr>
                <w:rFonts w:ascii="仿宋" w:eastAsia="仿宋" w:hAnsi="仿宋" w:cs="宋体"/>
                <w:kern w:val="0"/>
                <w:sz w:val="24"/>
                <w:szCs w:val="24"/>
              </w:rPr>
              <w:t>1400*600*2200</w:t>
            </w:r>
          </w:p>
        </w:tc>
        <w:tc>
          <w:tcPr>
            <w:tcW w:w="7922" w:type="dxa"/>
            <w:tcBorders>
              <w:top w:val="nil"/>
              <w:left w:val="nil"/>
              <w:bottom w:val="single" w:sz="4" w:space="0" w:color="auto"/>
              <w:right w:val="single" w:sz="4" w:space="0" w:color="auto"/>
            </w:tcBorders>
            <w:shd w:val="clear" w:color="auto" w:fill="auto"/>
            <w:vAlign w:val="center"/>
          </w:tcPr>
          <w:p w:rsidR="0057558A" w:rsidRPr="0057558A" w:rsidRDefault="0057558A" w:rsidP="0057558A">
            <w:pPr>
              <w:widowControl/>
              <w:jc w:val="left"/>
              <w:rPr>
                <w:rFonts w:ascii="仿宋" w:eastAsia="仿宋" w:hAnsi="仿宋" w:cs="宋体"/>
                <w:kern w:val="0"/>
                <w:sz w:val="24"/>
                <w:szCs w:val="24"/>
              </w:rPr>
            </w:pPr>
            <w:r w:rsidRPr="0057558A">
              <w:rPr>
                <w:rFonts w:ascii="仿宋" w:eastAsia="仿宋" w:hAnsi="仿宋" w:cs="宋体" w:hint="eastAsia"/>
                <w:kern w:val="0"/>
                <w:sz w:val="24"/>
                <w:szCs w:val="24"/>
              </w:rPr>
              <w:t>1、基材：E1级刨花板，甲醛释放量≤9mg/100g。</w:t>
            </w:r>
          </w:p>
          <w:p w:rsidR="0057558A" w:rsidRPr="0057558A" w:rsidRDefault="0057558A" w:rsidP="0057558A">
            <w:pPr>
              <w:widowControl/>
              <w:jc w:val="left"/>
              <w:rPr>
                <w:rFonts w:ascii="仿宋" w:eastAsia="仿宋" w:hAnsi="仿宋" w:cs="宋体"/>
                <w:kern w:val="0"/>
                <w:sz w:val="24"/>
                <w:szCs w:val="24"/>
              </w:rPr>
            </w:pPr>
            <w:r w:rsidRPr="0057558A">
              <w:rPr>
                <w:rFonts w:ascii="仿宋" w:eastAsia="仿宋" w:hAnsi="仿宋" w:cs="宋体" w:hint="eastAsia"/>
                <w:kern w:val="0"/>
                <w:sz w:val="24"/>
                <w:szCs w:val="24"/>
              </w:rPr>
              <w:t>2、贴面：优质耐磨三聚氢胺浸渍饰面。</w:t>
            </w:r>
          </w:p>
          <w:p w:rsidR="0057558A" w:rsidRPr="0057558A" w:rsidRDefault="0057558A" w:rsidP="0057558A">
            <w:pPr>
              <w:widowControl/>
              <w:jc w:val="left"/>
              <w:rPr>
                <w:rFonts w:ascii="仿宋" w:eastAsia="仿宋" w:hAnsi="仿宋" w:cs="宋体"/>
                <w:kern w:val="0"/>
                <w:sz w:val="24"/>
                <w:szCs w:val="24"/>
              </w:rPr>
            </w:pPr>
            <w:r w:rsidRPr="0057558A">
              <w:rPr>
                <w:rFonts w:ascii="仿宋" w:eastAsia="仿宋" w:hAnsi="仿宋" w:cs="宋体" w:hint="eastAsia"/>
                <w:kern w:val="0"/>
                <w:sz w:val="24"/>
                <w:szCs w:val="24"/>
              </w:rPr>
              <w:t>3、封边：2.5mm厚同色PVC封边条。</w:t>
            </w:r>
          </w:p>
          <w:p w:rsidR="00B02C50" w:rsidRPr="003B55CF" w:rsidRDefault="0057558A" w:rsidP="0057558A">
            <w:pPr>
              <w:widowControl/>
              <w:jc w:val="left"/>
              <w:rPr>
                <w:rFonts w:ascii="仿宋" w:eastAsia="仿宋" w:hAnsi="仿宋" w:cs="宋体"/>
                <w:kern w:val="0"/>
                <w:sz w:val="24"/>
                <w:szCs w:val="24"/>
              </w:rPr>
            </w:pPr>
            <w:r w:rsidRPr="0057558A">
              <w:rPr>
                <w:rFonts w:ascii="仿宋" w:eastAsia="仿宋" w:hAnsi="仿宋" w:cs="宋体" w:hint="eastAsia"/>
                <w:kern w:val="0"/>
                <w:sz w:val="24"/>
                <w:szCs w:val="24"/>
              </w:rPr>
              <w:t>4、五金配件：德国“海蒂诗”导轨；德国“BMB”锁具。</w:t>
            </w:r>
          </w:p>
        </w:tc>
        <w:tc>
          <w:tcPr>
            <w:tcW w:w="851" w:type="dxa"/>
            <w:tcBorders>
              <w:top w:val="nil"/>
              <w:left w:val="nil"/>
              <w:bottom w:val="single" w:sz="4" w:space="0" w:color="auto"/>
              <w:right w:val="single" w:sz="4" w:space="0" w:color="auto"/>
            </w:tcBorders>
            <w:shd w:val="clear" w:color="auto" w:fill="auto"/>
            <w:noWrap/>
            <w:vAlign w:val="center"/>
          </w:tcPr>
          <w:p w:rsidR="00B02C50" w:rsidRPr="003B55CF" w:rsidRDefault="0057558A"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p>
        </w:tc>
      </w:tr>
      <w:tr w:rsidR="00A863E3" w:rsidRPr="003B55CF" w:rsidTr="0057558A">
        <w:trPr>
          <w:trHeight w:val="702"/>
        </w:trPr>
        <w:tc>
          <w:tcPr>
            <w:tcW w:w="660" w:type="dxa"/>
            <w:tcBorders>
              <w:top w:val="nil"/>
              <w:left w:val="single" w:sz="4" w:space="0" w:color="auto"/>
              <w:bottom w:val="single" w:sz="4" w:space="0" w:color="auto"/>
              <w:right w:val="single" w:sz="4" w:space="0" w:color="auto"/>
            </w:tcBorders>
            <w:shd w:val="clear" w:color="auto" w:fill="auto"/>
            <w:noWrap/>
            <w:vAlign w:val="center"/>
          </w:tcPr>
          <w:p w:rsidR="00A863E3" w:rsidRPr="003B55CF" w:rsidRDefault="00FB77A3" w:rsidP="00BC4586">
            <w:pPr>
              <w:widowControl/>
              <w:jc w:val="center"/>
              <w:rPr>
                <w:rFonts w:ascii="仿宋" w:eastAsia="仿宋" w:hAnsi="仿宋" w:cs="宋体"/>
                <w:kern w:val="0"/>
                <w:sz w:val="24"/>
                <w:szCs w:val="24"/>
              </w:rPr>
            </w:pPr>
            <w:r>
              <w:rPr>
                <w:rFonts w:ascii="仿宋" w:eastAsia="仿宋" w:hAnsi="仿宋" w:cs="宋体" w:hint="eastAsia"/>
                <w:kern w:val="0"/>
                <w:sz w:val="24"/>
                <w:szCs w:val="24"/>
              </w:rPr>
              <w:t>15</w:t>
            </w:r>
          </w:p>
        </w:tc>
        <w:tc>
          <w:tcPr>
            <w:tcW w:w="1476" w:type="dxa"/>
            <w:tcBorders>
              <w:top w:val="nil"/>
              <w:left w:val="nil"/>
              <w:bottom w:val="single" w:sz="4" w:space="0" w:color="auto"/>
              <w:right w:val="single" w:sz="4" w:space="0" w:color="auto"/>
            </w:tcBorders>
            <w:shd w:val="clear" w:color="auto" w:fill="auto"/>
            <w:vAlign w:val="center"/>
          </w:tcPr>
          <w:p w:rsidR="00A863E3" w:rsidRPr="00A863E3" w:rsidRDefault="0057558A" w:rsidP="00BC4586">
            <w:pPr>
              <w:widowControl/>
              <w:jc w:val="left"/>
              <w:rPr>
                <w:rFonts w:ascii="仿宋" w:eastAsia="仿宋" w:hAnsi="仿宋" w:cs="宋体"/>
                <w:kern w:val="0"/>
                <w:sz w:val="24"/>
                <w:szCs w:val="24"/>
              </w:rPr>
            </w:pPr>
            <w:r w:rsidRPr="0057558A">
              <w:rPr>
                <w:rFonts w:ascii="仿宋" w:eastAsia="仿宋" w:hAnsi="仿宋" w:cs="宋体" w:hint="eastAsia"/>
                <w:kern w:val="0"/>
                <w:sz w:val="24"/>
                <w:szCs w:val="24"/>
              </w:rPr>
              <w:t>培训椅（带轮子带写字板）</w:t>
            </w:r>
          </w:p>
        </w:tc>
        <w:tc>
          <w:tcPr>
            <w:tcW w:w="2646" w:type="dxa"/>
            <w:tcBorders>
              <w:top w:val="nil"/>
              <w:left w:val="nil"/>
              <w:bottom w:val="single" w:sz="4" w:space="0" w:color="auto"/>
              <w:right w:val="single" w:sz="4" w:space="0" w:color="auto"/>
            </w:tcBorders>
            <w:shd w:val="clear" w:color="auto" w:fill="auto"/>
            <w:noWrap/>
            <w:vAlign w:val="center"/>
          </w:tcPr>
          <w:p w:rsidR="00A863E3" w:rsidRDefault="0057558A" w:rsidP="00BC4586">
            <w:pPr>
              <w:widowControl/>
              <w:jc w:val="left"/>
              <w:rPr>
                <w:noProof/>
              </w:rPr>
            </w:pPr>
            <w:r>
              <w:rPr>
                <w:noProof/>
              </w:rPr>
              <w:drawing>
                <wp:inline distT="0" distB="0" distL="0" distR="0" wp14:anchorId="4453A3DA" wp14:editId="4017E2C4">
                  <wp:extent cx="1153806" cy="1133475"/>
                  <wp:effectExtent l="0" t="0" r="8255" b="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25"/>
                          <a:stretch>
                            <a:fillRect/>
                          </a:stretch>
                        </pic:blipFill>
                        <pic:spPr>
                          <a:xfrm>
                            <a:off x="0" y="0"/>
                            <a:ext cx="1153806" cy="1133475"/>
                          </a:xfrm>
                          <a:prstGeom prst="rect">
                            <a:avLst/>
                          </a:prstGeom>
                        </pic:spPr>
                      </pic:pic>
                    </a:graphicData>
                  </a:graphic>
                </wp:inline>
              </w:drawing>
            </w:r>
          </w:p>
        </w:tc>
        <w:tc>
          <w:tcPr>
            <w:tcW w:w="1896" w:type="dxa"/>
            <w:tcBorders>
              <w:top w:val="nil"/>
              <w:left w:val="nil"/>
              <w:bottom w:val="single" w:sz="4" w:space="0" w:color="auto"/>
              <w:right w:val="single" w:sz="4" w:space="0" w:color="auto"/>
            </w:tcBorders>
            <w:shd w:val="clear" w:color="auto" w:fill="auto"/>
            <w:vAlign w:val="center"/>
          </w:tcPr>
          <w:p w:rsidR="00A863E3" w:rsidRPr="00A863E3" w:rsidRDefault="0057558A" w:rsidP="00BC4586">
            <w:pPr>
              <w:widowControl/>
              <w:jc w:val="left"/>
              <w:rPr>
                <w:rFonts w:ascii="仿宋" w:eastAsia="仿宋" w:hAnsi="仿宋" w:cs="宋体"/>
                <w:kern w:val="0"/>
                <w:sz w:val="24"/>
                <w:szCs w:val="24"/>
              </w:rPr>
            </w:pPr>
            <w:r>
              <w:rPr>
                <w:rFonts w:ascii="仿宋" w:eastAsia="仿宋" w:hAnsi="仿宋" w:cs="宋体" w:hint="eastAsia"/>
                <w:kern w:val="0"/>
                <w:sz w:val="24"/>
                <w:szCs w:val="24"/>
              </w:rPr>
              <w:t>常规</w:t>
            </w:r>
          </w:p>
        </w:tc>
        <w:tc>
          <w:tcPr>
            <w:tcW w:w="7922" w:type="dxa"/>
            <w:tcBorders>
              <w:top w:val="nil"/>
              <w:left w:val="nil"/>
              <w:bottom w:val="single" w:sz="4" w:space="0" w:color="auto"/>
              <w:right w:val="single" w:sz="4" w:space="0" w:color="auto"/>
            </w:tcBorders>
            <w:shd w:val="clear" w:color="auto" w:fill="auto"/>
            <w:vAlign w:val="center"/>
          </w:tcPr>
          <w:p w:rsidR="00A863E3" w:rsidRPr="00A863E3" w:rsidRDefault="0057558A" w:rsidP="00A863E3">
            <w:pPr>
              <w:widowControl/>
              <w:jc w:val="left"/>
              <w:rPr>
                <w:rFonts w:ascii="仿宋" w:eastAsia="仿宋" w:hAnsi="仿宋" w:cs="宋体"/>
                <w:kern w:val="0"/>
                <w:sz w:val="24"/>
                <w:szCs w:val="24"/>
              </w:rPr>
            </w:pPr>
            <w:r w:rsidRPr="0057558A">
              <w:rPr>
                <w:rFonts w:ascii="仿宋" w:eastAsia="仿宋" w:hAnsi="仿宋" w:cs="宋体" w:hint="eastAsia"/>
                <w:kern w:val="0"/>
                <w:sz w:val="24"/>
                <w:szCs w:val="24"/>
              </w:rPr>
              <w:t>1、面料：优质网布/座垫优质双丝网布,                                     2、海绵：浙江“圣诺盟”防火海绵，座绵密度≥25kg/m3,                    3、曲木板：12mm座板，E1级优质曲木板,                                       4、四脚架：壁厚1.8mm钢管折弯而成，表面闪银喷涂,                           5、椅轮：浙江“中威”尼龙固定轮/脚轮</w:t>
            </w:r>
          </w:p>
        </w:tc>
        <w:tc>
          <w:tcPr>
            <w:tcW w:w="851" w:type="dxa"/>
            <w:tcBorders>
              <w:top w:val="nil"/>
              <w:left w:val="nil"/>
              <w:bottom w:val="single" w:sz="4" w:space="0" w:color="auto"/>
              <w:right w:val="single" w:sz="4" w:space="0" w:color="auto"/>
            </w:tcBorders>
            <w:shd w:val="clear" w:color="auto" w:fill="auto"/>
            <w:noWrap/>
            <w:vAlign w:val="center"/>
          </w:tcPr>
          <w:p w:rsidR="00A863E3" w:rsidRPr="003B55CF" w:rsidRDefault="0057558A" w:rsidP="00BC45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25</w:t>
            </w:r>
          </w:p>
        </w:tc>
      </w:tr>
    </w:tbl>
    <w:p w:rsidR="003B55CF" w:rsidRDefault="003B55CF" w:rsidP="00A87769">
      <w:pPr>
        <w:pStyle w:val="a5"/>
        <w:spacing w:line="460" w:lineRule="exact"/>
        <w:ind w:firstLineChars="200" w:firstLine="480"/>
        <w:rPr>
          <w:rFonts w:ascii="仿宋" w:eastAsia="仿宋" w:hAnsi="仿宋"/>
          <w:sz w:val="24"/>
          <w:szCs w:val="24"/>
        </w:rPr>
      </w:pPr>
    </w:p>
    <w:p w:rsidR="00A87769" w:rsidRPr="003A6A22" w:rsidRDefault="00A87769" w:rsidP="00A87769">
      <w:pPr>
        <w:pStyle w:val="a5"/>
        <w:spacing w:line="460" w:lineRule="exact"/>
        <w:ind w:firstLineChars="200" w:firstLine="480"/>
        <w:rPr>
          <w:rFonts w:ascii="仿宋" w:eastAsia="仿宋" w:hAnsi="仿宋"/>
          <w:sz w:val="24"/>
          <w:szCs w:val="24"/>
        </w:rPr>
      </w:pPr>
      <w:r w:rsidRPr="003A6A22">
        <w:rPr>
          <w:rFonts w:ascii="仿宋" w:eastAsia="仿宋" w:hAnsi="仿宋" w:hint="eastAsia"/>
          <w:sz w:val="24"/>
          <w:szCs w:val="24"/>
        </w:rPr>
        <w:t>以上清单为本次投标使用，</w:t>
      </w:r>
      <w:r w:rsidR="00EE6C1E">
        <w:rPr>
          <w:rFonts w:ascii="仿宋" w:eastAsia="仿宋" w:hAnsi="仿宋" w:hint="eastAsia"/>
          <w:sz w:val="24"/>
          <w:szCs w:val="24"/>
        </w:rPr>
        <w:t>图片</w:t>
      </w:r>
      <w:r w:rsidR="00EE6C1E">
        <w:rPr>
          <w:rFonts w:ascii="仿宋" w:eastAsia="仿宋" w:hAnsi="仿宋"/>
          <w:sz w:val="24"/>
          <w:szCs w:val="24"/>
        </w:rPr>
        <w:t>仅供参考，</w:t>
      </w:r>
      <w:r w:rsidR="00EE6C1E">
        <w:rPr>
          <w:rFonts w:ascii="仿宋" w:eastAsia="仿宋" w:hAnsi="仿宋" w:hint="eastAsia"/>
          <w:sz w:val="24"/>
          <w:szCs w:val="24"/>
        </w:rPr>
        <w:t>尺寸</w:t>
      </w:r>
      <w:r w:rsidR="00EE6C1E">
        <w:rPr>
          <w:rFonts w:ascii="仿宋" w:eastAsia="仿宋" w:hAnsi="仿宋"/>
          <w:sz w:val="24"/>
          <w:szCs w:val="24"/>
        </w:rPr>
        <w:t>和</w:t>
      </w:r>
      <w:r w:rsidR="00EE6C1E">
        <w:rPr>
          <w:rFonts w:ascii="仿宋" w:eastAsia="仿宋" w:hAnsi="仿宋" w:hint="eastAsia"/>
          <w:sz w:val="24"/>
          <w:szCs w:val="24"/>
        </w:rPr>
        <w:t>材质</w:t>
      </w:r>
      <w:r w:rsidR="00EE6C1E">
        <w:rPr>
          <w:rFonts w:ascii="仿宋" w:eastAsia="仿宋" w:hAnsi="仿宋"/>
          <w:sz w:val="24"/>
          <w:szCs w:val="24"/>
        </w:rPr>
        <w:t>必须符合清单中</w:t>
      </w:r>
      <w:r w:rsidR="00EE6C1E">
        <w:rPr>
          <w:rFonts w:ascii="仿宋" w:eastAsia="仿宋" w:hAnsi="仿宋" w:hint="eastAsia"/>
          <w:sz w:val="24"/>
          <w:szCs w:val="24"/>
        </w:rPr>
        <w:t>所要求的</w:t>
      </w:r>
      <w:r w:rsidR="00EE6C1E">
        <w:rPr>
          <w:rFonts w:ascii="仿宋" w:eastAsia="仿宋" w:hAnsi="仿宋"/>
          <w:sz w:val="24"/>
          <w:szCs w:val="24"/>
        </w:rPr>
        <w:t>。</w:t>
      </w:r>
      <w:r w:rsidR="00AF5706">
        <w:rPr>
          <w:rFonts w:ascii="仿宋" w:eastAsia="仿宋" w:hAnsi="仿宋" w:hint="eastAsia"/>
          <w:sz w:val="24"/>
          <w:szCs w:val="24"/>
        </w:rPr>
        <w:t>中标后，由供方细化测量确定货物规格尺寸等。</w:t>
      </w:r>
      <w:r w:rsidRPr="003A6A22">
        <w:rPr>
          <w:rFonts w:ascii="仿宋" w:eastAsia="仿宋" w:hAnsi="仿宋" w:hint="eastAsia"/>
          <w:sz w:val="24"/>
          <w:szCs w:val="24"/>
        </w:rPr>
        <w:t>因设计与工程因素引起实际施工中发生</w:t>
      </w:r>
      <w:r w:rsidR="00AF5706">
        <w:rPr>
          <w:rFonts w:ascii="仿宋" w:eastAsia="仿宋" w:hAnsi="仿宋" w:hint="eastAsia"/>
          <w:sz w:val="24"/>
          <w:szCs w:val="24"/>
        </w:rPr>
        <w:t>的与招标内容的</w:t>
      </w:r>
      <w:r w:rsidRPr="003A6A22">
        <w:rPr>
          <w:rFonts w:ascii="仿宋" w:eastAsia="仿宋" w:hAnsi="仿宋" w:hint="eastAsia"/>
          <w:sz w:val="24"/>
          <w:szCs w:val="24"/>
        </w:rPr>
        <w:t>设计变更、修改、调整、完善等情况，修改部分则按其投标书相应部分货物及施工的单价同口径计算</w:t>
      </w:r>
      <w:r w:rsidRPr="003A6A22">
        <w:rPr>
          <w:rFonts w:ascii="仿宋" w:eastAsia="仿宋" w:hAnsi="仿宋"/>
          <w:sz w:val="24"/>
          <w:szCs w:val="24"/>
        </w:rPr>
        <w:t>。</w:t>
      </w:r>
    </w:p>
    <w:p w:rsidR="00A87769" w:rsidRDefault="00A87769" w:rsidP="00BB697F">
      <w:pPr>
        <w:spacing w:line="400" w:lineRule="exact"/>
        <w:rPr>
          <w:rFonts w:ascii="仿宋" w:eastAsia="仿宋" w:hAnsi="仿宋"/>
          <w:b/>
          <w:kern w:val="0"/>
          <w:sz w:val="24"/>
          <w:szCs w:val="24"/>
        </w:rPr>
      </w:pPr>
    </w:p>
    <w:p w:rsidR="00D72184" w:rsidRPr="00A87769" w:rsidRDefault="00D72184" w:rsidP="00D72184">
      <w:pPr>
        <w:spacing w:line="400" w:lineRule="exact"/>
        <w:ind w:firstLineChars="196" w:firstLine="472"/>
        <w:rPr>
          <w:rFonts w:ascii="仿宋" w:eastAsia="仿宋" w:hAnsi="仿宋"/>
          <w:b/>
          <w:kern w:val="0"/>
          <w:sz w:val="24"/>
          <w:szCs w:val="24"/>
        </w:rPr>
        <w:sectPr w:rsidR="00D72184" w:rsidRPr="00A87769" w:rsidSect="00C82644">
          <w:pgSz w:w="16838" w:h="11906" w:orient="landscape"/>
          <w:pgMar w:top="1800" w:right="1440" w:bottom="1800" w:left="1440" w:header="510" w:footer="567" w:gutter="0"/>
          <w:cols w:space="720"/>
          <w:docGrid w:type="lines" w:linePitch="312"/>
        </w:sectPr>
      </w:pPr>
      <w:r>
        <w:rPr>
          <w:rFonts w:ascii="仿宋" w:eastAsia="仿宋" w:hAnsi="仿宋" w:hint="eastAsia"/>
          <w:b/>
          <w:kern w:val="0"/>
          <w:sz w:val="24"/>
          <w:szCs w:val="24"/>
        </w:rPr>
        <w:t>投标时，投标人需提供</w:t>
      </w:r>
      <w:r w:rsidRPr="007C5748">
        <w:rPr>
          <w:rFonts w:ascii="仿宋" w:eastAsia="仿宋" w:hAnsi="仿宋" w:cs="宋体" w:hint="eastAsia"/>
          <w:b/>
          <w:color w:val="555555"/>
          <w:kern w:val="0"/>
          <w:sz w:val="24"/>
          <w:szCs w:val="24"/>
        </w:rPr>
        <w:t>各类板材、五金件及其他零配件的样材小样</w:t>
      </w:r>
      <w:r>
        <w:rPr>
          <w:rFonts w:ascii="仿宋" w:eastAsia="仿宋" w:hAnsi="仿宋" w:cs="宋体" w:hint="eastAsia"/>
          <w:b/>
          <w:color w:val="555555"/>
          <w:kern w:val="0"/>
          <w:sz w:val="24"/>
          <w:szCs w:val="24"/>
        </w:rPr>
        <w:t>。</w:t>
      </w:r>
    </w:p>
    <w:p w:rsidR="00566ABB" w:rsidRPr="004F3852" w:rsidRDefault="00566ABB" w:rsidP="00566ABB">
      <w:pPr>
        <w:spacing w:line="400" w:lineRule="exact"/>
        <w:ind w:firstLineChars="196" w:firstLine="472"/>
        <w:rPr>
          <w:rFonts w:ascii="仿宋" w:eastAsia="仿宋" w:hAnsi="仿宋"/>
          <w:b/>
          <w:kern w:val="0"/>
          <w:sz w:val="24"/>
          <w:szCs w:val="24"/>
        </w:rPr>
      </w:pPr>
      <w:r w:rsidRPr="004F3852">
        <w:rPr>
          <w:rFonts w:ascii="仿宋" w:eastAsia="仿宋" w:hAnsi="仿宋" w:hint="eastAsia"/>
          <w:b/>
          <w:color w:val="000000"/>
          <w:sz w:val="24"/>
          <w:lang w:val="zh-CN"/>
        </w:rPr>
        <w:lastRenderedPageBreak/>
        <w:t>二、招标货物及其他要求</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、产品质量及技术要求</w:t>
      </w:r>
    </w:p>
    <w:p w:rsidR="00566ABB"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1、家具产品的质量、技术标准符合中华人民共和国有关部门颁布的最新</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sz w:val="24"/>
          <w:szCs w:val="24"/>
          <w:lang w:val="zh-CN"/>
        </w:rPr>
        <w:t>国家或行业标准，本次投标所用材料均须满足环保要求，板材必须达到GB18580-2001（E1级）标准。</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2、贴面和封边部件应严密、平整、不允许有脱胶、鼓泡、凹陷、压痕以及表面划伤、麻点、裂痕、崩角和刃口，外表的圆角、倒棱应均匀一致；</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3、各种配件及部件安装应严密、平整、端正、牢固，结合处应无崩茬或松动，金属配件应做除锈和防腐处理，门和抽屉开启灵活、无明显噪音；</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4、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091549" w:rsidRPr="00157C48"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5、椅子类产品除材质要求外，还要求椅架牢固，四脚平整、稳定性好;榫眼结合严密、外观美观大方；符合人体工学原理，坐感舒适；触及人体和存放物的部分无毛边、锐</w:t>
      </w:r>
      <w:r w:rsidRPr="00157C48">
        <w:rPr>
          <w:rFonts w:ascii="仿宋" w:eastAsia="仿宋" w:hAnsi="仿宋"/>
          <w:sz w:val="24"/>
          <w:szCs w:val="24"/>
          <w:lang w:val="zh-CN"/>
        </w:rPr>
        <w:t>角; 油漆面手感平整光滑，无剥落、伤痕、流挂等表面质量缺陷。</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hint="eastAsia"/>
          <w:sz w:val="24"/>
          <w:szCs w:val="24"/>
          <w:lang w:val="zh-CN"/>
        </w:rPr>
        <w:t>2</w:t>
      </w:r>
      <w:r w:rsidRPr="00157C48">
        <w:rPr>
          <w:rFonts w:ascii="仿宋" w:eastAsia="仿宋" w:hAnsi="仿宋"/>
          <w:sz w:val="24"/>
          <w:szCs w:val="24"/>
          <w:lang w:val="zh-CN"/>
        </w:rPr>
        <w:t>、主要用材要求</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（1）</w:t>
      </w:r>
      <w:r w:rsidRPr="00157C48">
        <w:rPr>
          <w:rFonts w:ascii="仿宋" w:eastAsia="仿宋" w:hAnsi="仿宋" w:hint="eastAsia"/>
          <w:sz w:val="24"/>
          <w:szCs w:val="24"/>
          <w:lang w:val="zh-CN"/>
        </w:rPr>
        <w:t>基材</w:t>
      </w:r>
      <w:r w:rsidRPr="00157C48">
        <w:rPr>
          <w:rFonts w:ascii="仿宋" w:eastAsia="仿宋" w:hAnsi="仿宋"/>
          <w:sz w:val="24"/>
          <w:szCs w:val="24"/>
          <w:lang w:val="zh-CN"/>
        </w:rPr>
        <w:t>类：</w:t>
      </w:r>
      <w:r w:rsidRPr="00157C48">
        <w:rPr>
          <w:rFonts w:ascii="仿宋" w:eastAsia="仿宋" w:hAnsi="仿宋" w:hint="eastAsia"/>
          <w:sz w:val="24"/>
          <w:szCs w:val="24"/>
          <w:lang w:val="zh-CN"/>
        </w:rPr>
        <w:t>刨花板需采用“大亚牌”、“福人”或“吉林露水河”的E1级及以上的</w:t>
      </w:r>
      <w:r w:rsidRPr="00157C48">
        <w:rPr>
          <w:rFonts w:ascii="仿宋" w:eastAsia="仿宋" w:hAnsi="仿宋"/>
          <w:sz w:val="24"/>
          <w:szCs w:val="24"/>
          <w:lang w:val="zh-CN"/>
        </w:rPr>
        <w:t>产品，</w:t>
      </w:r>
      <w:r w:rsidRPr="00157C48">
        <w:rPr>
          <w:rFonts w:ascii="仿宋" w:eastAsia="仿宋" w:hAnsi="仿宋" w:hint="eastAsia"/>
          <w:sz w:val="24"/>
          <w:szCs w:val="24"/>
          <w:lang w:val="zh-CN"/>
        </w:rPr>
        <w:t>中纤板需采用“福建沪千”、“福建中福”的E1级及以上的</w:t>
      </w:r>
      <w:r w:rsidRPr="00157C48">
        <w:rPr>
          <w:rFonts w:ascii="仿宋" w:eastAsia="仿宋" w:hAnsi="仿宋"/>
          <w:sz w:val="24"/>
          <w:szCs w:val="24"/>
          <w:lang w:val="zh-CN"/>
        </w:rPr>
        <w:t>产品，板材质量必须达到国家标准规定的要求。</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hint="eastAsia"/>
          <w:sz w:val="24"/>
          <w:szCs w:val="24"/>
          <w:lang w:val="zh-CN"/>
        </w:rPr>
        <w:t xml:space="preserve">   （2）钢材类：上海“宝钢”。</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w:t>
      </w:r>
      <w:r w:rsidRPr="00157C48">
        <w:rPr>
          <w:rFonts w:ascii="仿宋" w:eastAsia="仿宋" w:hAnsi="仿宋" w:hint="eastAsia"/>
          <w:sz w:val="24"/>
          <w:szCs w:val="24"/>
          <w:lang w:val="zh-CN"/>
        </w:rPr>
        <w:t>3</w:t>
      </w:r>
      <w:r w:rsidRPr="00157C48">
        <w:rPr>
          <w:rFonts w:ascii="仿宋" w:eastAsia="仿宋" w:hAnsi="仿宋"/>
          <w:sz w:val="24"/>
          <w:szCs w:val="24"/>
          <w:lang w:val="zh-CN"/>
        </w:rPr>
        <w:t>）导轨、滑轨、铰链等五金件配件及辅料：</w:t>
      </w:r>
      <w:r w:rsidRPr="00157C48">
        <w:rPr>
          <w:rFonts w:ascii="仿宋" w:eastAsia="仿宋" w:hAnsi="仿宋" w:hint="eastAsia"/>
          <w:sz w:val="24"/>
          <w:szCs w:val="24"/>
          <w:lang w:val="zh-CN"/>
        </w:rPr>
        <w:t>德国“海蒂诗”导轨；德国“海福乐”常规铰链。</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w:t>
      </w:r>
      <w:r w:rsidR="00566ABB" w:rsidRPr="00157C48">
        <w:rPr>
          <w:rFonts w:ascii="仿宋" w:eastAsia="仿宋" w:hAnsi="仿宋" w:hint="eastAsia"/>
          <w:sz w:val="24"/>
          <w:szCs w:val="24"/>
          <w:lang w:val="zh-CN"/>
        </w:rPr>
        <w:t xml:space="preserve">  </w:t>
      </w:r>
      <w:r w:rsidRPr="00157C48">
        <w:rPr>
          <w:rFonts w:ascii="仿宋" w:eastAsia="仿宋" w:hAnsi="仿宋"/>
          <w:sz w:val="24"/>
          <w:szCs w:val="24"/>
          <w:lang w:val="zh-CN"/>
        </w:rPr>
        <w:t>（</w:t>
      </w:r>
      <w:r w:rsidRPr="00157C48">
        <w:rPr>
          <w:rFonts w:ascii="仿宋" w:eastAsia="仿宋" w:hAnsi="仿宋" w:hint="eastAsia"/>
          <w:sz w:val="24"/>
          <w:szCs w:val="24"/>
          <w:lang w:val="zh-CN"/>
        </w:rPr>
        <w:t>4</w:t>
      </w:r>
      <w:r w:rsidRPr="00157C48">
        <w:rPr>
          <w:rFonts w:ascii="仿宋" w:eastAsia="仿宋" w:hAnsi="仿宋"/>
          <w:sz w:val="24"/>
          <w:szCs w:val="24"/>
          <w:lang w:val="zh-CN"/>
        </w:rPr>
        <w:t>）锁具：</w:t>
      </w:r>
      <w:r w:rsidRPr="00157C48">
        <w:rPr>
          <w:rFonts w:ascii="仿宋" w:eastAsia="仿宋" w:hAnsi="仿宋" w:hint="eastAsia"/>
          <w:sz w:val="24"/>
          <w:szCs w:val="24"/>
          <w:lang w:val="zh-CN"/>
        </w:rPr>
        <w:t>采用“BMB”锁具</w:t>
      </w:r>
      <w:r w:rsidRPr="00157C48">
        <w:rPr>
          <w:rFonts w:ascii="仿宋" w:eastAsia="仿宋" w:hAnsi="仿宋"/>
          <w:sz w:val="24"/>
          <w:szCs w:val="24"/>
          <w:lang w:val="zh-CN"/>
        </w:rPr>
        <w:t>。</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sz w:val="24"/>
          <w:szCs w:val="24"/>
          <w:lang w:val="zh-CN"/>
        </w:rPr>
        <w:t xml:space="preserve">   （</w:t>
      </w:r>
      <w:r w:rsidRPr="00566ABB">
        <w:rPr>
          <w:rFonts w:ascii="仿宋" w:eastAsia="仿宋" w:hAnsi="仿宋" w:hint="eastAsia"/>
          <w:sz w:val="24"/>
          <w:szCs w:val="24"/>
          <w:lang w:val="zh-CN"/>
        </w:rPr>
        <w:t>5</w:t>
      </w:r>
      <w:r w:rsidRPr="00566ABB">
        <w:rPr>
          <w:rFonts w:ascii="仿宋" w:eastAsia="仿宋" w:hAnsi="仿宋"/>
          <w:sz w:val="24"/>
          <w:szCs w:val="24"/>
          <w:lang w:val="zh-CN"/>
        </w:rPr>
        <w:t>）除</w:t>
      </w:r>
      <w:r w:rsidRPr="00566ABB">
        <w:rPr>
          <w:rFonts w:ascii="仿宋" w:eastAsia="仿宋" w:hAnsi="仿宋" w:hint="eastAsia"/>
          <w:sz w:val="24"/>
          <w:szCs w:val="24"/>
          <w:lang w:val="zh-CN"/>
        </w:rPr>
        <w:t>招标文件</w:t>
      </w:r>
      <w:r w:rsidRPr="00566ABB">
        <w:rPr>
          <w:rFonts w:ascii="仿宋" w:eastAsia="仿宋" w:hAnsi="仿宋"/>
          <w:sz w:val="24"/>
          <w:szCs w:val="24"/>
          <w:lang w:val="zh-CN"/>
        </w:rPr>
        <w:t>中要求外，</w:t>
      </w:r>
      <w:r w:rsidRPr="00566ABB">
        <w:rPr>
          <w:rFonts w:ascii="仿宋" w:eastAsia="仿宋" w:hAnsi="仿宋" w:hint="eastAsia"/>
          <w:sz w:val="24"/>
          <w:szCs w:val="24"/>
          <w:lang w:val="zh-CN"/>
        </w:rPr>
        <w:t>中标</w:t>
      </w:r>
      <w:r w:rsidRPr="00566ABB">
        <w:rPr>
          <w:rFonts w:ascii="仿宋" w:eastAsia="仿宋" w:hAnsi="仿宋"/>
          <w:sz w:val="24"/>
          <w:szCs w:val="24"/>
          <w:lang w:val="zh-CN"/>
        </w:rPr>
        <w:t>方在日后生产过程中使用主要用材前须通知需方，需方将对主要用材组织人员到现场进行抽样，若发现主要用材与</w:t>
      </w:r>
      <w:r w:rsidRPr="00566ABB">
        <w:rPr>
          <w:rFonts w:ascii="仿宋" w:eastAsia="仿宋" w:hAnsi="仿宋" w:hint="eastAsia"/>
          <w:sz w:val="24"/>
          <w:szCs w:val="24"/>
          <w:lang w:val="zh-CN"/>
        </w:rPr>
        <w:t>事先约定的</w:t>
      </w:r>
      <w:r w:rsidRPr="00566ABB">
        <w:rPr>
          <w:rFonts w:ascii="仿宋" w:eastAsia="仿宋" w:hAnsi="仿宋"/>
          <w:sz w:val="24"/>
          <w:szCs w:val="24"/>
          <w:lang w:val="zh-CN"/>
        </w:rPr>
        <w:t>不符，需方有权中止合同，由此造成的损失由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方负责。同时</w:t>
      </w:r>
      <w:r w:rsidRPr="00566ABB">
        <w:rPr>
          <w:rFonts w:ascii="仿宋" w:eastAsia="仿宋" w:hAnsi="仿宋" w:hint="eastAsia"/>
          <w:sz w:val="24"/>
          <w:szCs w:val="24"/>
          <w:lang w:val="zh-CN"/>
        </w:rPr>
        <w:t>中标</w:t>
      </w:r>
      <w:r w:rsidRPr="00566ABB">
        <w:rPr>
          <w:rFonts w:ascii="仿宋" w:eastAsia="仿宋" w:hAnsi="仿宋"/>
          <w:sz w:val="24"/>
          <w:szCs w:val="24"/>
          <w:lang w:val="zh-CN"/>
        </w:rPr>
        <w:t>方必须提供以上指定主要用材的厂家供货证明，需方有权送抽样板材至第三方权威检测机构进行甲醛释放量检测，检测费用由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w:t>
      </w:r>
      <w:r w:rsidRPr="00566ABB">
        <w:rPr>
          <w:rFonts w:ascii="仿宋" w:eastAsia="仿宋" w:hAnsi="仿宋" w:hint="eastAsia"/>
          <w:sz w:val="24"/>
          <w:szCs w:val="24"/>
          <w:lang w:val="zh-CN"/>
        </w:rPr>
        <w:t>，中标</w:t>
      </w:r>
      <w:r w:rsidRPr="00566ABB">
        <w:rPr>
          <w:rFonts w:ascii="仿宋" w:eastAsia="仿宋" w:hAnsi="仿宋"/>
          <w:sz w:val="24"/>
          <w:szCs w:val="24"/>
          <w:lang w:val="zh-CN"/>
        </w:rPr>
        <w:t>方需无条件立即更换符合需方要求的板材，若不愿更换，需方有权中止合同，由此造成的损失由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hint="eastAsia"/>
          <w:sz w:val="24"/>
          <w:szCs w:val="24"/>
          <w:lang w:val="zh-CN"/>
        </w:rPr>
        <w:lastRenderedPageBreak/>
        <w:t>3</w:t>
      </w:r>
      <w:r w:rsidRPr="00566ABB">
        <w:rPr>
          <w:rFonts w:ascii="仿宋" w:eastAsia="仿宋" w:hAnsi="仿宋"/>
          <w:sz w:val="24"/>
          <w:szCs w:val="24"/>
          <w:lang w:val="zh-CN"/>
        </w:rPr>
        <w:t>、环保要求</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sz w:val="24"/>
          <w:szCs w:val="24"/>
          <w:lang w:val="zh-CN"/>
        </w:rPr>
        <w:t>产品必须符合有害物质限量国家强制标准(GB18584-2001)的要求。采购</w:t>
      </w:r>
      <w:r w:rsidRPr="00566ABB">
        <w:rPr>
          <w:rFonts w:ascii="仿宋" w:eastAsia="仿宋" w:hAnsi="仿宋" w:hint="eastAsia"/>
          <w:sz w:val="24"/>
          <w:szCs w:val="24"/>
          <w:lang w:val="zh-CN"/>
        </w:rPr>
        <w:t>人</w:t>
      </w:r>
      <w:r w:rsidR="00330342">
        <w:rPr>
          <w:rFonts w:ascii="仿宋" w:eastAsia="仿宋" w:hAnsi="仿宋" w:hint="eastAsia"/>
          <w:sz w:val="24"/>
          <w:szCs w:val="24"/>
          <w:lang w:val="zh-CN"/>
        </w:rPr>
        <w:t>有权</w:t>
      </w:r>
      <w:r w:rsidRPr="00566ABB">
        <w:rPr>
          <w:rFonts w:ascii="仿宋" w:eastAsia="仿宋" w:hAnsi="仿宋"/>
          <w:sz w:val="24"/>
          <w:szCs w:val="24"/>
          <w:lang w:val="zh-CN"/>
        </w:rPr>
        <w:t>组织权威检测部门对交付的家具进行相关检测，</w:t>
      </w:r>
      <w:r w:rsidR="00947DF2">
        <w:rPr>
          <w:rFonts w:ascii="仿宋" w:eastAsia="仿宋" w:hAnsi="仿宋" w:hint="eastAsia"/>
          <w:sz w:val="24"/>
          <w:szCs w:val="24"/>
          <w:lang w:val="zh-CN"/>
        </w:rPr>
        <w:t>检测费用由中标人承担，</w:t>
      </w:r>
      <w:r w:rsidRPr="00566ABB">
        <w:rPr>
          <w:rFonts w:ascii="仿宋" w:eastAsia="仿宋" w:hAnsi="仿宋"/>
          <w:sz w:val="24"/>
          <w:szCs w:val="24"/>
          <w:lang w:val="zh-CN"/>
        </w:rPr>
        <w:t>若达不到环保要求的，需方有权退回不合格产品，由此造成的损失由供方负责。</w:t>
      </w:r>
    </w:p>
    <w:p w:rsidR="00091549" w:rsidRPr="00091549" w:rsidRDefault="00091549" w:rsidP="00091549">
      <w:pPr>
        <w:autoSpaceDE w:val="0"/>
        <w:autoSpaceDN w:val="0"/>
        <w:spacing w:line="360" w:lineRule="auto"/>
        <w:ind w:firstLine="560"/>
        <w:rPr>
          <w:rFonts w:ascii="仿宋" w:eastAsia="仿宋" w:hAnsi="仿宋"/>
          <w:sz w:val="24"/>
          <w:szCs w:val="24"/>
          <w:lang w:val="zh-CN"/>
        </w:rPr>
      </w:pPr>
      <w:r w:rsidRPr="00091549">
        <w:rPr>
          <w:rFonts w:ascii="仿宋" w:eastAsia="仿宋" w:hAnsi="仿宋"/>
          <w:sz w:val="24"/>
          <w:szCs w:val="24"/>
          <w:lang w:val="zh-CN"/>
        </w:rPr>
        <w:t>产品的生产和安装必须由</w:t>
      </w:r>
      <w:r w:rsidRPr="00091549">
        <w:rPr>
          <w:rFonts w:ascii="仿宋" w:eastAsia="仿宋" w:hAnsi="仿宋" w:hint="eastAsia"/>
          <w:sz w:val="24"/>
          <w:szCs w:val="24"/>
          <w:lang w:val="zh-CN"/>
        </w:rPr>
        <w:t>中标</w:t>
      </w:r>
      <w:r w:rsidRPr="00091549">
        <w:rPr>
          <w:rFonts w:ascii="仿宋" w:eastAsia="仿宋" w:hAnsi="仿宋"/>
          <w:sz w:val="24"/>
          <w:szCs w:val="24"/>
          <w:lang w:val="zh-CN"/>
        </w:rPr>
        <w:t>方负责实施，需方将不定期对</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方的生产过程进行质量和工艺的监督，一旦发现</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方有违背合同的情况，将立即中止合同，由此造成的损失由</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方负责。</w:t>
      </w:r>
    </w:p>
    <w:p w:rsidR="00091549" w:rsidRPr="00091549" w:rsidRDefault="00091549" w:rsidP="0018617C">
      <w:pPr>
        <w:numPr>
          <w:ilvl w:val="0"/>
          <w:numId w:val="7"/>
        </w:numPr>
        <w:autoSpaceDE w:val="0"/>
        <w:autoSpaceDN w:val="0"/>
        <w:spacing w:line="360" w:lineRule="auto"/>
        <w:rPr>
          <w:rFonts w:ascii="仿宋" w:eastAsia="仿宋" w:hAnsi="仿宋"/>
          <w:sz w:val="24"/>
          <w:szCs w:val="24"/>
        </w:rPr>
      </w:pPr>
      <w:r w:rsidRPr="00091549">
        <w:rPr>
          <w:rFonts w:ascii="仿宋" w:eastAsia="仿宋" w:hAnsi="仿宋" w:hint="eastAsia"/>
          <w:sz w:val="24"/>
          <w:szCs w:val="24"/>
        </w:rPr>
        <w:t>其他要求</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1、中标单位需提供产品有效的货物生产和质量检验合格证明资料。</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2、检验：</w:t>
      </w:r>
      <w:r w:rsidR="00500C09">
        <w:rPr>
          <w:rFonts w:ascii="仿宋" w:eastAsia="仿宋" w:hAnsi="仿宋" w:hint="eastAsia"/>
          <w:sz w:val="24"/>
          <w:szCs w:val="24"/>
        </w:rPr>
        <w:t>采购人</w:t>
      </w:r>
      <w:r w:rsidRPr="00091549">
        <w:rPr>
          <w:rFonts w:ascii="仿宋" w:eastAsia="仿宋" w:hAnsi="仿宋" w:hint="eastAsia"/>
          <w:sz w:val="24"/>
          <w:szCs w:val="24"/>
        </w:rPr>
        <w:t>有权在货物的生产加工期到工厂查看原料、加工工艺和货物实样，但这不免除中标单位按合同履行义务的责任。</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3、安装和验收：中标单位负责在货物送达安装现场后，完成组装并固定，所有家具规格尺寸和数量有偏差时，业主有权调整。</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4、中标单位须提供产品的环保证明（国家权威检测报告）。</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6、成品保护：在家具验收合格交付招标人前的成品保护工作的责任在中标单位。</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7、家具的颜色在生产前均需经采购人确认，方可进入生产。</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10、“</w:t>
      </w:r>
      <w:r w:rsidR="00D841B2">
        <w:rPr>
          <w:rFonts w:ascii="仿宋" w:eastAsia="仿宋" w:hAnsi="仿宋" w:hint="eastAsia"/>
          <w:sz w:val="24"/>
          <w:szCs w:val="24"/>
        </w:rPr>
        <w:t>货物需求一览表</w:t>
      </w:r>
      <w:r w:rsidRPr="00091549">
        <w:rPr>
          <w:rFonts w:ascii="仿宋" w:eastAsia="仿宋" w:hAnsi="仿宋" w:hint="eastAsia"/>
          <w:sz w:val="24"/>
          <w:szCs w:val="24"/>
        </w:rPr>
        <w:t>”中各种家具的尺寸和数量是根据图纸测量得出，实际家具尺寸和数量中标单位需到工地现场测量，单价乘以数量按实结算。</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11、家具细节式样，中标单位应与需方使用科室充分沟通确认，</w:t>
      </w:r>
      <w:r w:rsidR="00B93185">
        <w:rPr>
          <w:rFonts w:ascii="仿宋" w:eastAsia="仿宋" w:hAnsi="仿宋" w:hint="eastAsia"/>
          <w:sz w:val="24"/>
          <w:szCs w:val="24"/>
        </w:rPr>
        <w:t>单价</w:t>
      </w:r>
      <w:r w:rsidRPr="00091549">
        <w:rPr>
          <w:rFonts w:ascii="仿宋" w:eastAsia="仿宋" w:hAnsi="仿宋" w:hint="eastAsia"/>
          <w:sz w:val="24"/>
          <w:szCs w:val="24"/>
        </w:rPr>
        <w:t>不作调整。</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12、</w:t>
      </w:r>
      <w:r w:rsidRPr="00091549">
        <w:rPr>
          <w:rFonts w:ascii="仿宋" w:eastAsia="仿宋" w:hAnsi="仿宋" w:hint="eastAsia"/>
          <w:sz w:val="24"/>
          <w:szCs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13、投标人需提供质量管理和质量保证体系认证证书。</w:t>
      </w:r>
    </w:p>
    <w:p w:rsidR="00091549" w:rsidRPr="00E63923" w:rsidRDefault="00091549" w:rsidP="00091549">
      <w:pPr>
        <w:spacing w:line="360" w:lineRule="auto"/>
        <w:jc w:val="left"/>
        <w:rPr>
          <w:rFonts w:ascii="仿宋" w:eastAsia="仿宋" w:hAnsi="仿宋"/>
          <w:sz w:val="24"/>
          <w:szCs w:val="24"/>
        </w:rPr>
      </w:pPr>
      <w:r w:rsidRPr="00091549">
        <w:rPr>
          <w:rFonts w:ascii="仿宋" w:eastAsia="仿宋" w:hAnsi="仿宋" w:hint="eastAsia"/>
          <w:b/>
          <w:bCs/>
          <w:sz w:val="24"/>
          <w:szCs w:val="24"/>
        </w:rPr>
        <w:t xml:space="preserve"> </w:t>
      </w:r>
      <w:r w:rsidR="007A6A4B">
        <w:rPr>
          <w:rFonts w:ascii="仿宋" w:eastAsia="仿宋" w:hAnsi="仿宋" w:hint="eastAsia"/>
          <w:b/>
          <w:bCs/>
          <w:sz w:val="24"/>
          <w:szCs w:val="24"/>
        </w:rPr>
        <w:t xml:space="preserve"> </w:t>
      </w:r>
      <w:r w:rsidR="007A6A4B" w:rsidRPr="00E63923">
        <w:rPr>
          <w:rFonts w:ascii="仿宋" w:eastAsia="仿宋" w:hAnsi="仿宋" w:hint="eastAsia"/>
          <w:bCs/>
          <w:sz w:val="24"/>
          <w:szCs w:val="24"/>
        </w:rPr>
        <w:t xml:space="preserve"> </w:t>
      </w:r>
      <w:r w:rsidRPr="00E63923">
        <w:rPr>
          <w:rFonts w:ascii="仿宋" w:eastAsia="仿宋" w:hAnsi="仿宋" w:hint="eastAsia"/>
          <w:bCs/>
          <w:sz w:val="24"/>
          <w:szCs w:val="24"/>
        </w:rPr>
        <w:t>14、货物安装完成后，采购单位</w:t>
      </w:r>
      <w:r w:rsidR="007A6A4B" w:rsidRPr="00E63923">
        <w:rPr>
          <w:rFonts w:ascii="仿宋" w:eastAsia="仿宋" w:hAnsi="仿宋" w:hint="eastAsia"/>
          <w:bCs/>
          <w:sz w:val="24"/>
          <w:szCs w:val="24"/>
        </w:rPr>
        <w:t>有权</w:t>
      </w:r>
      <w:r w:rsidRPr="00E63923">
        <w:rPr>
          <w:rFonts w:ascii="仿宋" w:eastAsia="仿宋" w:hAnsi="仿宋" w:hint="eastAsia"/>
          <w:bCs/>
          <w:sz w:val="24"/>
          <w:szCs w:val="24"/>
        </w:rPr>
        <w:t>委托第三方权威检测机构对现场货物进行实样抽检，中标人需保证抽检合格，检测费用由中标人承担。</w:t>
      </w:r>
    </w:p>
    <w:p w:rsidR="00091549" w:rsidRPr="00091549" w:rsidRDefault="00091549" w:rsidP="00091549">
      <w:pPr>
        <w:tabs>
          <w:tab w:val="left" w:pos="0"/>
        </w:tabs>
        <w:spacing w:line="420" w:lineRule="exact"/>
        <w:ind w:firstLineChars="100" w:firstLine="241"/>
        <w:rPr>
          <w:rFonts w:ascii="仿宋" w:eastAsia="仿宋" w:hAnsi="仿宋"/>
          <w:b/>
          <w:color w:val="000000"/>
          <w:sz w:val="24"/>
          <w:szCs w:val="24"/>
        </w:rPr>
      </w:pPr>
      <w:r w:rsidRPr="00091549">
        <w:rPr>
          <w:rFonts w:ascii="仿宋" w:eastAsia="仿宋" w:hAnsi="仿宋" w:hint="eastAsia"/>
          <w:b/>
          <w:color w:val="000000"/>
          <w:sz w:val="24"/>
          <w:szCs w:val="24"/>
        </w:rPr>
        <w:t>三、工期及验收：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t>1、</w:t>
      </w:r>
      <w:r w:rsidRPr="00091549">
        <w:rPr>
          <w:rFonts w:ascii="仿宋" w:eastAsia="仿宋" w:hAnsi="仿宋" w:hint="eastAsia"/>
          <w:bCs/>
          <w:sz w:val="24"/>
          <w:szCs w:val="24"/>
        </w:rPr>
        <w:t>工期</w:t>
      </w:r>
    </w:p>
    <w:p w:rsidR="00091549" w:rsidRPr="00091549" w:rsidRDefault="0074510A" w:rsidP="00091549">
      <w:pPr>
        <w:spacing w:after="50" w:line="420" w:lineRule="exact"/>
        <w:ind w:firstLineChars="200" w:firstLine="480"/>
        <w:rPr>
          <w:rFonts w:ascii="仿宋" w:eastAsia="仿宋" w:hAnsi="仿宋"/>
          <w:sz w:val="24"/>
          <w:szCs w:val="24"/>
        </w:rPr>
      </w:pPr>
      <w:r w:rsidRPr="00C92761">
        <w:rPr>
          <w:rFonts w:ascii="仿宋" w:eastAsia="仿宋" w:hAnsi="仿宋" w:hint="eastAsia"/>
          <w:sz w:val="24"/>
          <w:szCs w:val="24"/>
        </w:rPr>
        <w:t>合同签订后</w:t>
      </w:r>
      <w:r w:rsidR="00E032AA">
        <w:rPr>
          <w:rFonts w:ascii="仿宋" w:eastAsia="仿宋" w:hAnsi="仿宋" w:hint="eastAsia"/>
          <w:sz w:val="24"/>
          <w:szCs w:val="24"/>
        </w:rPr>
        <w:t>按甲方</w:t>
      </w:r>
      <w:r w:rsidR="00E032AA">
        <w:rPr>
          <w:rFonts w:ascii="仿宋" w:eastAsia="仿宋" w:hAnsi="仿宋"/>
          <w:sz w:val="24"/>
          <w:szCs w:val="24"/>
        </w:rPr>
        <w:t>提供的实际清单</w:t>
      </w:r>
      <w:r w:rsidR="005E2D68" w:rsidRPr="00B239D3">
        <w:rPr>
          <w:rFonts w:ascii="仿宋" w:eastAsia="仿宋" w:hAnsi="仿宋" w:hint="eastAsia"/>
          <w:color w:val="FF0000"/>
          <w:sz w:val="24"/>
          <w:szCs w:val="24"/>
        </w:rPr>
        <w:t>35天内</w:t>
      </w:r>
      <w:r w:rsidRPr="00C92761">
        <w:rPr>
          <w:rFonts w:ascii="仿宋" w:eastAsia="仿宋" w:hAnsi="仿宋" w:hint="eastAsia"/>
          <w:sz w:val="24"/>
          <w:szCs w:val="24"/>
        </w:rPr>
        <w:t>完成货物供货、安装、调试、验收等工作。</w:t>
      </w:r>
    </w:p>
    <w:p w:rsidR="00091549" w:rsidRPr="00091549" w:rsidRDefault="00091549" w:rsidP="00091549">
      <w:pPr>
        <w:spacing w:after="50" w:line="420" w:lineRule="exact"/>
        <w:ind w:firstLineChars="200" w:firstLine="480"/>
        <w:rPr>
          <w:rFonts w:ascii="仿宋" w:eastAsia="仿宋" w:hAnsi="仿宋"/>
          <w:sz w:val="24"/>
          <w:szCs w:val="24"/>
        </w:rPr>
      </w:pPr>
      <w:r w:rsidRPr="00091549">
        <w:rPr>
          <w:rFonts w:ascii="仿宋" w:eastAsia="仿宋" w:hAnsi="仿宋" w:hint="eastAsia"/>
          <w:sz w:val="24"/>
          <w:szCs w:val="24"/>
        </w:rPr>
        <w:t>2、</w:t>
      </w:r>
      <w:r w:rsidRPr="00091549">
        <w:rPr>
          <w:rFonts w:ascii="仿宋" w:eastAsia="仿宋" w:hAnsi="仿宋" w:hint="eastAsia"/>
          <w:bCs/>
          <w:sz w:val="24"/>
          <w:szCs w:val="24"/>
        </w:rPr>
        <w:t>安装调试</w:t>
      </w:r>
    </w:p>
    <w:p w:rsidR="00091549" w:rsidRPr="00091549" w:rsidRDefault="00091549" w:rsidP="00091549">
      <w:pPr>
        <w:spacing w:after="50" w:line="420" w:lineRule="exact"/>
        <w:ind w:firstLineChars="200" w:firstLine="480"/>
        <w:rPr>
          <w:rFonts w:ascii="仿宋" w:eastAsia="仿宋" w:hAnsi="仿宋"/>
          <w:bCs/>
          <w:sz w:val="24"/>
          <w:szCs w:val="24"/>
          <w:u w:val="single"/>
        </w:rPr>
      </w:pPr>
      <w:r w:rsidRPr="00091549">
        <w:rPr>
          <w:rFonts w:ascii="仿宋" w:eastAsia="仿宋" w:hAnsi="仿宋" w:hint="eastAsia"/>
          <w:sz w:val="24"/>
          <w:szCs w:val="24"/>
        </w:rPr>
        <w:t>中标人</w:t>
      </w:r>
      <w:r w:rsidRPr="00091549">
        <w:rPr>
          <w:rFonts w:ascii="仿宋" w:eastAsia="仿宋" w:hAnsi="仿宋"/>
          <w:sz w:val="24"/>
          <w:szCs w:val="24"/>
        </w:rPr>
        <w:t>应派</w:t>
      </w:r>
      <w:r w:rsidRPr="00091549">
        <w:rPr>
          <w:rFonts w:ascii="仿宋" w:eastAsia="仿宋" w:hAnsi="仿宋" w:hint="eastAsia"/>
          <w:sz w:val="24"/>
          <w:szCs w:val="24"/>
        </w:rPr>
        <w:t>业主</w:t>
      </w:r>
      <w:r w:rsidRPr="00091549">
        <w:rPr>
          <w:rFonts w:ascii="仿宋" w:eastAsia="仿宋" w:hAnsi="仿宋"/>
          <w:sz w:val="24"/>
          <w:szCs w:val="24"/>
        </w:rPr>
        <w:t>认可的</w:t>
      </w:r>
      <w:r w:rsidR="00BE1CE2">
        <w:rPr>
          <w:rFonts w:ascii="仿宋" w:eastAsia="仿宋" w:hAnsi="仿宋" w:hint="eastAsia"/>
          <w:sz w:val="24"/>
          <w:szCs w:val="24"/>
        </w:rPr>
        <w:t>经验丰富的</w:t>
      </w:r>
      <w:r w:rsidRPr="00091549">
        <w:rPr>
          <w:rFonts w:ascii="仿宋" w:eastAsia="仿宋" w:hAnsi="仿宋" w:hint="eastAsia"/>
          <w:sz w:val="24"/>
          <w:szCs w:val="24"/>
        </w:rPr>
        <w:t>技术人员现场安装调试</w:t>
      </w:r>
      <w:r w:rsidR="00BE1CE2">
        <w:rPr>
          <w:rFonts w:ascii="仿宋" w:eastAsia="仿宋" w:hAnsi="仿宋" w:hint="eastAsia"/>
          <w:sz w:val="24"/>
          <w:szCs w:val="24"/>
        </w:rPr>
        <w:t>直至需方满意为止</w:t>
      </w:r>
      <w:r w:rsidRPr="00091549">
        <w:rPr>
          <w:rFonts w:ascii="仿宋" w:eastAsia="仿宋" w:hAnsi="仿宋" w:hint="eastAsia"/>
          <w:sz w:val="24"/>
          <w:szCs w:val="24"/>
        </w:rPr>
        <w:t>。</w:t>
      </w:r>
    </w:p>
    <w:p w:rsidR="00091549" w:rsidRPr="00091549" w:rsidRDefault="00091549" w:rsidP="00091549">
      <w:pPr>
        <w:spacing w:line="420" w:lineRule="exact"/>
        <w:ind w:left="425"/>
        <w:rPr>
          <w:rFonts w:ascii="仿宋" w:eastAsia="仿宋" w:hAnsi="仿宋"/>
          <w:sz w:val="24"/>
          <w:szCs w:val="24"/>
        </w:rPr>
      </w:pPr>
      <w:r w:rsidRPr="00091549">
        <w:rPr>
          <w:rFonts w:ascii="仿宋" w:eastAsia="仿宋" w:hAnsi="仿宋" w:hint="eastAsia"/>
          <w:sz w:val="24"/>
          <w:szCs w:val="24"/>
        </w:rPr>
        <w:t>3、验收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lastRenderedPageBreak/>
        <w:t xml:space="preserve">1） </w:t>
      </w:r>
      <w:r w:rsidR="00D10C62">
        <w:rPr>
          <w:rFonts w:ascii="仿宋" w:eastAsia="仿宋" w:hAnsi="仿宋" w:hint="eastAsia"/>
          <w:sz w:val="24"/>
          <w:szCs w:val="24"/>
        </w:rPr>
        <w:t>需方</w:t>
      </w:r>
      <w:r w:rsidRPr="00091549">
        <w:rPr>
          <w:rFonts w:ascii="仿宋" w:eastAsia="仿宋" w:hAnsi="仿宋" w:hint="eastAsia"/>
          <w:sz w:val="24"/>
          <w:szCs w:val="24"/>
        </w:rPr>
        <w:t>对</w:t>
      </w:r>
      <w:r w:rsidR="00D10C62">
        <w:rPr>
          <w:rFonts w:ascii="仿宋" w:eastAsia="仿宋" w:hAnsi="仿宋" w:hint="eastAsia"/>
          <w:sz w:val="24"/>
          <w:szCs w:val="24"/>
        </w:rPr>
        <w:t>供</w:t>
      </w:r>
      <w:r w:rsidRPr="00091549">
        <w:rPr>
          <w:rFonts w:ascii="仿宋" w:eastAsia="仿宋" w:hAnsi="仿宋" w:hint="eastAsia"/>
          <w:sz w:val="24"/>
          <w:szCs w:val="24"/>
        </w:rPr>
        <w:t>方提交的货物依据招标文件上的技术规格要求和国家有关质量标准进行现场初步验收，外观、说明书符合招标文件技术要求的，给予签收，初步验收不合格的不予签收。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2） </w:t>
      </w:r>
      <w:r w:rsidR="0013797F">
        <w:rPr>
          <w:rFonts w:ascii="仿宋" w:eastAsia="仿宋" w:hAnsi="仿宋" w:hint="eastAsia"/>
          <w:sz w:val="24"/>
          <w:szCs w:val="24"/>
        </w:rPr>
        <w:t>供</w:t>
      </w:r>
      <w:r w:rsidRPr="00091549">
        <w:rPr>
          <w:rFonts w:ascii="仿宋" w:eastAsia="仿宋" w:hAnsi="仿宋" w:hint="eastAsia"/>
          <w:sz w:val="24"/>
          <w:szCs w:val="24"/>
        </w:rPr>
        <w:t>方交货前应对产品作出全面检查和对验收文件进行整理，并列出清单，作为</w:t>
      </w:r>
      <w:r w:rsidR="0013797F">
        <w:rPr>
          <w:rFonts w:ascii="仿宋" w:eastAsia="仿宋" w:hAnsi="仿宋" w:hint="eastAsia"/>
          <w:sz w:val="24"/>
          <w:szCs w:val="24"/>
        </w:rPr>
        <w:t>需</w:t>
      </w:r>
      <w:r w:rsidRPr="00091549">
        <w:rPr>
          <w:rFonts w:ascii="仿宋" w:eastAsia="仿宋" w:hAnsi="仿宋" w:hint="eastAsia"/>
          <w:sz w:val="24"/>
          <w:szCs w:val="24"/>
        </w:rPr>
        <w:t>方收货验收和使用的技术条件依据，检验的结果应随货物交</w:t>
      </w:r>
      <w:r w:rsidR="0013797F">
        <w:rPr>
          <w:rFonts w:ascii="仿宋" w:eastAsia="仿宋" w:hAnsi="仿宋" w:hint="eastAsia"/>
          <w:sz w:val="24"/>
          <w:szCs w:val="24"/>
        </w:rPr>
        <w:t>需</w:t>
      </w:r>
      <w:r w:rsidRPr="00091549">
        <w:rPr>
          <w:rFonts w:ascii="仿宋" w:eastAsia="仿宋" w:hAnsi="仿宋" w:hint="eastAsia"/>
          <w:sz w:val="24"/>
          <w:szCs w:val="24"/>
        </w:rPr>
        <w:t>方。</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3）</w:t>
      </w:r>
      <w:r w:rsidR="006B0940">
        <w:rPr>
          <w:rFonts w:ascii="仿宋" w:eastAsia="仿宋" w:hAnsi="仿宋" w:hint="eastAsia"/>
          <w:sz w:val="24"/>
          <w:szCs w:val="24"/>
        </w:rPr>
        <w:t xml:space="preserve"> 需</w:t>
      </w:r>
      <w:r w:rsidRPr="00091549">
        <w:rPr>
          <w:rFonts w:ascii="仿宋" w:eastAsia="仿宋" w:hAnsi="仿宋" w:hint="eastAsia"/>
          <w:sz w:val="24"/>
          <w:szCs w:val="24"/>
        </w:rPr>
        <w:t>方对</w:t>
      </w:r>
      <w:r w:rsidR="006B0940">
        <w:rPr>
          <w:rFonts w:ascii="仿宋" w:eastAsia="仿宋" w:hAnsi="仿宋" w:hint="eastAsia"/>
          <w:sz w:val="24"/>
          <w:szCs w:val="24"/>
        </w:rPr>
        <w:t>供</w:t>
      </w:r>
      <w:r w:rsidRPr="00091549">
        <w:rPr>
          <w:rFonts w:ascii="仿宋" w:eastAsia="仿宋" w:hAnsi="仿宋" w:hint="eastAsia"/>
          <w:sz w:val="24"/>
          <w:szCs w:val="24"/>
        </w:rPr>
        <w:t>方提供的货物在使用前进行调试时，</w:t>
      </w:r>
      <w:r w:rsidR="006B0940">
        <w:rPr>
          <w:rFonts w:ascii="仿宋" w:eastAsia="仿宋" w:hAnsi="仿宋" w:hint="eastAsia"/>
          <w:sz w:val="24"/>
          <w:szCs w:val="24"/>
        </w:rPr>
        <w:t>供</w:t>
      </w:r>
      <w:r w:rsidRPr="00091549">
        <w:rPr>
          <w:rFonts w:ascii="仿宋" w:eastAsia="仿宋" w:hAnsi="仿宋" w:hint="eastAsia"/>
          <w:sz w:val="24"/>
          <w:szCs w:val="24"/>
        </w:rPr>
        <w:t>方需负责安装并培训</w:t>
      </w:r>
      <w:r w:rsidR="006B0940">
        <w:rPr>
          <w:rFonts w:ascii="仿宋" w:eastAsia="仿宋" w:hAnsi="仿宋" w:hint="eastAsia"/>
          <w:sz w:val="24"/>
          <w:szCs w:val="24"/>
        </w:rPr>
        <w:t>需</w:t>
      </w:r>
      <w:r w:rsidRPr="00091549">
        <w:rPr>
          <w:rFonts w:ascii="仿宋" w:eastAsia="仿宋" w:hAnsi="仿宋" w:hint="eastAsia"/>
          <w:sz w:val="24"/>
          <w:szCs w:val="24"/>
        </w:rPr>
        <w:t>方的使用操作人员，并协助</w:t>
      </w:r>
      <w:r w:rsidR="006B0940">
        <w:rPr>
          <w:rFonts w:ascii="仿宋" w:eastAsia="仿宋" w:hAnsi="仿宋" w:hint="eastAsia"/>
          <w:sz w:val="24"/>
          <w:szCs w:val="24"/>
        </w:rPr>
        <w:t>需</w:t>
      </w:r>
      <w:r w:rsidRPr="00091549">
        <w:rPr>
          <w:rFonts w:ascii="仿宋" w:eastAsia="仿宋" w:hAnsi="仿宋" w:hint="eastAsia"/>
          <w:sz w:val="24"/>
          <w:szCs w:val="24"/>
        </w:rPr>
        <w:t>方一起调试，直到符合技术要求，</w:t>
      </w:r>
      <w:r w:rsidR="006B0940">
        <w:rPr>
          <w:rFonts w:ascii="仿宋" w:eastAsia="仿宋" w:hAnsi="仿宋" w:hint="eastAsia"/>
          <w:sz w:val="24"/>
          <w:szCs w:val="24"/>
        </w:rPr>
        <w:t>需</w:t>
      </w:r>
      <w:r w:rsidRPr="00091549">
        <w:rPr>
          <w:rFonts w:ascii="仿宋" w:eastAsia="仿宋" w:hAnsi="仿宋" w:hint="eastAsia"/>
          <w:sz w:val="24"/>
          <w:szCs w:val="24"/>
        </w:rPr>
        <w:t>方才做最终验收。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4） 对技术复杂的货物，</w:t>
      </w:r>
      <w:r w:rsidR="001666E7">
        <w:rPr>
          <w:rFonts w:ascii="仿宋" w:eastAsia="仿宋" w:hAnsi="仿宋" w:hint="eastAsia"/>
          <w:sz w:val="24"/>
          <w:szCs w:val="24"/>
        </w:rPr>
        <w:t>需</w:t>
      </w:r>
      <w:r w:rsidRPr="00091549">
        <w:rPr>
          <w:rFonts w:ascii="仿宋" w:eastAsia="仿宋" w:hAnsi="仿宋" w:hint="eastAsia"/>
          <w:sz w:val="24"/>
          <w:szCs w:val="24"/>
        </w:rPr>
        <w:t>方应请国家认可的专业检测机构参与验收，并由其出具质量检测报告。</w:t>
      </w:r>
    </w:p>
    <w:p w:rsidR="00091549" w:rsidRPr="00091549" w:rsidRDefault="00091549" w:rsidP="00091549">
      <w:pPr>
        <w:spacing w:line="420" w:lineRule="exact"/>
        <w:rPr>
          <w:rFonts w:ascii="仿宋" w:eastAsia="仿宋" w:hAnsi="仿宋"/>
          <w:sz w:val="24"/>
          <w:szCs w:val="24"/>
          <w:highlight w:val="yellow"/>
        </w:rPr>
      </w:pPr>
      <w:r w:rsidRPr="00091549">
        <w:rPr>
          <w:rFonts w:ascii="仿宋" w:eastAsia="仿宋" w:hAnsi="仿宋" w:hint="eastAsia"/>
          <w:sz w:val="24"/>
          <w:szCs w:val="24"/>
        </w:rPr>
        <w:t xml:space="preserve">   5 ）验收时</w:t>
      </w:r>
      <w:r w:rsidR="001666E7">
        <w:rPr>
          <w:rFonts w:ascii="仿宋" w:eastAsia="仿宋" w:hAnsi="仿宋" w:hint="eastAsia"/>
          <w:sz w:val="24"/>
          <w:szCs w:val="24"/>
        </w:rPr>
        <w:t>供</w:t>
      </w:r>
      <w:r w:rsidRPr="00091549">
        <w:rPr>
          <w:rFonts w:ascii="仿宋" w:eastAsia="仿宋" w:hAnsi="仿宋" w:hint="eastAsia"/>
          <w:sz w:val="24"/>
          <w:szCs w:val="24"/>
        </w:rPr>
        <w:t>方必须在现场，验收完毕后作出验收结果报告；验收费用由</w:t>
      </w:r>
      <w:r w:rsidR="001666E7">
        <w:rPr>
          <w:rFonts w:ascii="仿宋" w:eastAsia="仿宋" w:hAnsi="仿宋" w:hint="eastAsia"/>
          <w:sz w:val="24"/>
          <w:szCs w:val="24"/>
        </w:rPr>
        <w:t>供</w:t>
      </w:r>
      <w:r w:rsidRPr="00091549">
        <w:rPr>
          <w:rFonts w:ascii="仿宋" w:eastAsia="仿宋" w:hAnsi="仿宋" w:hint="eastAsia"/>
          <w:sz w:val="24"/>
          <w:szCs w:val="24"/>
        </w:rPr>
        <w:t>方负责。</w:t>
      </w:r>
    </w:p>
    <w:p w:rsidR="00091549" w:rsidRPr="00091549" w:rsidRDefault="00091549" w:rsidP="00091549">
      <w:pPr>
        <w:spacing w:after="50" w:line="420" w:lineRule="exact"/>
        <w:ind w:firstLineChars="100" w:firstLine="241"/>
        <w:rPr>
          <w:rFonts w:ascii="仿宋" w:eastAsia="仿宋" w:hAnsi="仿宋"/>
          <w:b/>
          <w:bCs/>
          <w:color w:val="000000"/>
          <w:sz w:val="24"/>
          <w:szCs w:val="24"/>
        </w:rPr>
      </w:pPr>
      <w:r w:rsidRPr="00091549">
        <w:rPr>
          <w:rFonts w:ascii="仿宋" w:eastAsia="仿宋" w:hAnsi="仿宋" w:hint="eastAsia"/>
          <w:b/>
          <w:bCs/>
          <w:color w:val="000000"/>
          <w:sz w:val="24"/>
          <w:szCs w:val="24"/>
        </w:rPr>
        <w:t>四</w:t>
      </w:r>
      <w:r w:rsidRPr="00091549">
        <w:rPr>
          <w:rFonts w:ascii="仿宋" w:eastAsia="仿宋" w:hAnsi="仿宋"/>
          <w:b/>
          <w:bCs/>
          <w:color w:val="000000"/>
          <w:sz w:val="24"/>
          <w:szCs w:val="24"/>
        </w:rPr>
        <w:t>、售后服务</w:t>
      </w:r>
    </w:p>
    <w:p w:rsidR="00091549" w:rsidRPr="00091549" w:rsidRDefault="00091549" w:rsidP="00091549">
      <w:pPr>
        <w:spacing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1、在浙江省内设有服务网点，</w:t>
      </w:r>
      <w:r w:rsidRPr="00091549">
        <w:rPr>
          <w:rFonts w:ascii="仿宋" w:eastAsia="仿宋" w:hAnsi="仿宋" w:hint="eastAsia"/>
          <w:bCs/>
          <w:color w:val="000000"/>
          <w:sz w:val="24"/>
          <w:szCs w:val="24"/>
        </w:rPr>
        <w:t>质保期内</w:t>
      </w:r>
      <w:r w:rsidRPr="00091549">
        <w:rPr>
          <w:rFonts w:ascii="仿宋" w:eastAsia="仿宋" w:hAnsi="仿宋" w:hint="eastAsia"/>
          <w:color w:val="000000"/>
          <w:sz w:val="24"/>
          <w:szCs w:val="24"/>
        </w:rPr>
        <w:t>须提供常设24小时热线服务和长期的免费技术支持，提供不间断的服务直到结束。维修点需提供足够的备件以适应买方维修需求。</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color w:val="000000"/>
          <w:sz w:val="24"/>
          <w:szCs w:val="24"/>
        </w:rPr>
        <w:t>对用户的服务通知，如果是出现质量问题，维修人员须在接到维修</w:t>
      </w:r>
      <w:r w:rsidRPr="00091549">
        <w:rPr>
          <w:rFonts w:ascii="仿宋" w:eastAsia="仿宋" w:hAnsi="仿宋" w:hint="eastAsia"/>
          <w:sz w:val="24"/>
          <w:szCs w:val="24"/>
        </w:rPr>
        <w:t>电话后，半小时内响应，4小时内处理完毕，不得影响用户的正常工作业务。</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sz w:val="24"/>
          <w:szCs w:val="24"/>
        </w:rPr>
        <w:t>2</w:t>
      </w:r>
      <w:r w:rsidRPr="00091549">
        <w:rPr>
          <w:rFonts w:ascii="仿宋" w:eastAsia="仿宋" w:hAnsi="仿宋" w:hint="eastAsia"/>
          <w:sz w:val="24"/>
          <w:szCs w:val="24"/>
        </w:rPr>
        <w:t>、</w:t>
      </w:r>
      <w:r w:rsidR="009B3FF2">
        <w:rPr>
          <w:rFonts w:ascii="仿宋" w:eastAsia="仿宋" w:hAnsi="仿宋" w:hint="eastAsia"/>
          <w:sz w:val="24"/>
          <w:szCs w:val="24"/>
        </w:rPr>
        <w:t>供</w:t>
      </w:r>
      <w:r w:rsidRPr="00091549">
        <w:rPr>
          <w:rFonts w:ascii="仿宋" w:eastAsia="仿宋" w:hAnsi="仿宋" w:hint="eastAsia"/>
          <w:sz w:val="24"/>
          <w:szCs w:val="24"/>
        </w:rPr>
        <w:t>方须对合同中规定的提供</w:t>
      </w:r>
      <w:r w:rsidRPr="00091549">
        <w:rPr>
          <w:rFonts w:ascii="仿宋" w:eastAsia="仿宋" w:hAnsi="仿宋" w:hint="eastAsia"/>
          <w:sz w:val="24"/>
          <w:szCs w:val="24"/>
          <w:u w:val="single"/>
        </w:rPr>
        <w:t xml:space="preserve"> </w:t>
      </w:r>
      <w:r w:rsidRPr="00EE21C9">
        <w:rPr>
          <w:rFonts w:ascii="仿宋" w:eastAsia="仿宋" w:hAnsi="仿宋" w:hint="eastAsia"/>
          <w:color w:val="FF0000"/>
          <w:sz w:val="24"/>
          <w:szCs w:val="24"/>
          <w:u w:val="single"/>
        </w:rPr>
        <w:t>验收合格次日起厂家质保不少于</w:t>
      </w:r>
      <w:r w:rsidRPr="00EE21C9">
        <w:rPr>
          <w:rFonts w:ascii="仿宋" w:eastAsia="仿宋" w:hAnsi="仿宋" w:hint="eastAsia"/>
          <w:b/>
          <w:bCs/>
          <w:color w:val="FF0000"/>
          <w:sz w:val="24"/>
          <w:szCs w:val="24"/>
          <w:u w:val="single"/>
        </w:rPr>
        <w:t>五年</w:t>
      </w:r>
      <w:r w:rsidRPr="00091549">
        <w:rPr>
          <w:rFonts w:ascii="仿宋" w:eastAsia="仿宋" w:hAnsi="仿宋" w:hint="eastAsia"/>
          <w:sz w:val="24"/>
          <w:szCs w:val="24"/>
        </w:rPr>
        <w:t>。在</w:t>
      </w:r>
      <w:r w:rsidRPr="00091549">
        <w:rPr>
          <w:rFonts w:ascii="仿宋" w:eastAsia="仿宋" w:hAnsi="仿宋" w:hint="eastAsia"/>
          <w:color w:val="000000"/>
          <w:sz w:val="24"/>
          <w:szCs w:val="24"/>
        </w:rPr>
        <w:t>此期间，除不可抗力因素，因货物制造质量不良或非人为因素而产生损坏或不能正常使用，</w:t>
      </w:r>
      <w:r w:rsidR="009B3FF2">
        <w:rPr>
          <w:rFonts w:ascii="仿宋" w:eastAsia="仿宋" w:hAnsi="仿宋" w:hint="eastAsia"/>
          <w:color w:val="000000"/>
          <w:sz w:val="24"/>
          <w:szCs w:val="24"/>
        </w:rPr>
        <w:t>供</w:t>
      </w:r>
      <w:r w:rsidRPr="00091549">
        <w:rPr>
          <w:rFonts w:ascii="仿宋" w:eastAsia="仿宋" w:hAnsi="仿宋" w:hint="eastAsia"/>
          <w:color w:val="000000"/>
          <w:sz w:val="24"/>
          <w:szCs w:val="24"/>
        </w:rPr>
        <w:t>方应免费提供更换和维修。非人为因素是指没有超出谈判文件和国家规定的技术指标的行为。</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hint="eastAsia"/>
          <w:bCs/>
          <w:color w:val="000000"/>
          <w:sz w:val="24"/>
          <w:szCs w:val="24"/>
        </w:rPr>
        <w:t>质保期内，如设备非人为因素出现故障而造成短期停用时，则质保期和免费维修期相应顺延。如停用时间累计超过20天则质保期重新计算。</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3、在质保期内的工作应包括常规检查、调整和润滑。具体的服务内容须在投标时说明。</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4、在保证期满时，卖方工程师和买方代表对设备进行全面检查，如得到买方认可，双方签订保证期满合格证书。</w:t>
      </w:r>
    </w:p>
    <w:p w:rsidR="00091549" w:rsidRDefault="00091549" w:rsidP="009B417B">
      <w:pPr>
        <w:ind w:firstLine="480"/>
        <w:rPr>
          <w:rFonts w:ascii="仿宋" w:eastAsia="仿宋" w:hAnsi="仿宋"/>
          <w:color w:val="000000"/>
          <w:sz w:val="24"/>
          <w:szCs w:val="24"/>
        </w:rPr>
      </w:pPr>
      <w:r w:rsidRPr="00091549">
        <w:rPr>
          <w:rFonts w:ascii="仿宋" w:eastAsia="仿宋" w:hAnsi="仿宋"/>
          <w:color w:val="000000"/>
          <w:sz w:val="24"/>
          <w:szCs w:val="24"/>
        </w:rPr>
        <w:t>5</w:t>
      </w:r>
      <w:r w:rsidRPr="00091549">
        <w:rPr>
          <w:rFonts w:ascii="仿宋" w:eastAsia="仿宋" w:hAnsi="仿宋" w:hint="eastAsia"/>
          <w:color w:val="000000"/>
          <w:sz w:val="24"/>
          <w:szCs w:val="24"/>
        </w:rPr>
        <w:t>、质保期内卖方须自行付费，负责修理和替换任何由于货物自身的质量问题造成的损坏及故障。</w:t>
      </w:r>
    </w:p>
    <w:p w:rsidR="00091549" w:rsidRPr="005E2D68" w:rsidRDefault="00091549" w:rsidP="00091549">
      <w:pPr>
        <w:pStyle w:val="a5"/>
        <w:spacing w:line="360" w:lineRule="auto"/>
        <w:rPr>
          <w:rFonts w:ascii="仿宋" w:eastAsia="仿宋" w:hAnsi="仿宋" w:cs="Times New Roman"/>
          <w:b/>
          <w:bCs/>
          <w:color w:val="000000"/>
          <w:sz w:val="24"/>
          <w:szCs w:val="24"/>
        </w:rPr>
      </w:pPr>
      <w:r w:rsidRPr="005E2D68">
        <w:rPr>
          <w:rFonts w:ascii="仿宋" w:eastAsia="仿宋" w:hAnsi="仿宋" w:cs="Times New Roman" w:hint="eastAsia"/>
          <w:b/>
          <w:bCs/>
          <w:color w:val="000000"/>
          <w:sz w:val="24"/>
          <w:szCs w:val="24"/>
        </w:rPr>
        <w:t>五、</w:t>
      </w:r>
      <w:r w:rsidRPr="005E2D68">
        <w:rPr>
          <w:rFonts w:ascii="仿宋" w:eastAsia="仿宋" w:hAnsi="仿宋" w:cs="Times New Roman"/>
          <w:b/>
          <w:bCs/>
          <w:color w:val="000000"/>
          <w:sz w:val="24"/>
          <w:szCs w:val="24"/>
        </w:rPr>
        <w:t>验收标准</w:t>
      </w:r>
    </w:p>
    <w:p w:rsidR="00091549" w:rsidRDefault="00091549" w:rsidP="001666E7">
      <w:pPr>
        <w:pStyle w:val="a5"/>
        <w:spacing w:line="360" w:lineRule="auto"/>
        <w:ind w:firstLineChars="201" w:firstLine="482"/>
        <w:rPr>
          <w:rFonts w:ascii="仿宋" w:eastAsia="仿宋" w:hAnsi="仿宋"/>
          <w:sz w:val="24"/>
          <w:szCs w:val="24"/>
        </w:rPr>
      </w:pPr>
      <w:r w:rsidRPr="001666E7">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5E2D68" w:rsidRPr="005E2D68" w:rsidRDefault="005E2D68" w:rsidP="005E2D68">
      <w:pPr>
        <w:pStyle w:val="a5"/>
        <w:spacing w:line="360" w:lineRule="auto"/>
        <w:rPr>
          <w:rFonts w:ascii="仿宋" w:eastAsia="仿宋" w:hAnsi="仿宋"/>
          <w:b/>
          <w:sz w:val="24"/>
          <w:szCs w:val="24"/>
        </w:rPr>
      </w:pPr>
      <w:r w:rsidRPr="005E2D68">
        <w:rPr>
          <w:rFonts w:ascii="仿宋" w:eastAsia="仿宋" w:hAnsi="仿宋" w:hint="eastAsia"/>
          <w:b/>
          <w:sz w:val="24"/>
          <w:szCs w:val="24"/>
        </w:rPr>
        <w:t>六</w:t>
      </w:r>
      <w:r w:rsidRPr="005E2D68">
        <w:rPr>
          <w:rFonts w:ascii="仿宋" w:eastAsia="仿宋" w:hAnsi="仿宋"/>
          <w:b/>
          <w:sz w:val="24"/>
          <w:szCs w:val="24"/>
        </w:rPr>
        <w:t>、</w:t>
      </w:r>
      <w:r w:rsidRPr="005E2D68">
        <w:rPr>
          <w:rFonts w:ascii="仿宋" w:eastAsia="仿宋" w:hAnsi="仿宋" w:hint="eastAsia"/>
          <w:b/>
          <w:sz w:val="24"/>
          <w:szCs w:val="24"/>
        </w:rPr>
        <w:t>支付</w:t>
      </w:r>
      <w:r w:rsidRPr="005E2D68">
        <w:rPr>
          <w:rFonts w:ascii="仿宋" w:eastAsia="仿宋" w:hAnsi="仿宋"/>
          <w:b/>
          <w:sz w:val="24"/>
          <w:szCs w:val="24"/>
        </w:rPr>
        <w:t>方式</w:t>
      </w:r>
    </w:p>
    <w:p w:rsidR="000A62C2" w:rsidRPr="005E2D68" w:rsidRDefault="005E2D68" w:rsidP="005E2D68">
      <w:pPr>
        <w:pStyle w:val="a5"/>
        <w:spacing w:line="360" w:lineRule="auto"/>
        <w:rPr>
          <w:rFonts w:ascii="仿宋" w:eastAsia="仿宋" w:hAnsi="仿宋"/>
          <w:sz w:val="24"/>
          <w:szCs w:val="24"/>
        </w:rPr>
      </w:pPr>
      <w:r>
        <w:rPr>
          <w:rFonts w:ascii="仿宋" w:eastAsia="仿宋" w:hAnsi="仿宋" w:hint="eastAsia"/>
          <w:sz w:val="24"/>
          <w:szCs w:val="24"/>
        </w:rPr>
        <w:t xml:space="preserve">    供货</w:t>
      </w:r>
      <w:r>
        <w:rPr>
          <w:rFonts w:ascii="仿宋" w:eastAsia="仿宋" w:hAnsi="仿宋"/>
          <w:sz w:val="24"/>
          <w:szCs w:val="24"/>
        </w:rPr>
        <w:t>完成并验收合格</w:t>
      </w:r>
      <w:r>
        <w:rPr>
          <w:rFonts w:ascii="仿宋" w:eastAsia="仿宋" w:hAnsi="仿宋" w:hint="eastAsia"/>
          <w:sz w:val="24"/>
          <w:szCs w:val="24"/>
        </w:rPr>
        <w:t>后</w:t>
      </w:r>
      <w:r>
        <w:rPr>
          <w:rFonts w:ascii="仿宋" w:eastAsia="仿宋" w:hAnsi="仿宋"/>
          <w:sz w:val="24"/>
          <w:szCs w:val="24"/>
        </w:rPr>
        <w:t>30</w:t>
      </w:r>
      <w:r w:rsidRPr="005E2D68">
        <w:rPr>
          <w:rFonts w:ascii="仿宋" w:eastAsia="仿宋" w:hAnsi="仿宋" w:hint="eastAsia"/>
          <w:sz w:val="24"/>
          <w:szCs w:val="24"/>
        </w:rPr>
        <w:t>个工作日内支付</w:t>
      </w:r>
      <w:r>
        <w:rPr>
          <w:rFonts w:ascii="仿宋" w:eastAsia="仿宋" w:hAnsi="仿宋" w:hint="eastAsia"/>
          <w:sz w:val="24"/>
          <w:szCs w:val="24"/>
        </w:rPr>
        <w:t>实际</w:t>
      </w:r>
      <w:r w:rsidRPr="005E2D68">
        <w:rPr>
          <w:rFonts w:ascii="仿宋" w:eastAsia="仿宋" w:hAnsi="仿宋" w:hint="eastAsia"/>
          <w:sz w:val="24"/>
          <w:szCs w:val="24"/>
        </w:rPr>
        <w:t>货款总价的90%。货款总价的5%在验收合格一年后支付。货款总价的5%，在质保期满无质量问题后</w:t>
      </w:r>
      <w:r>
        <w:rPr>
          <w:rFonts w:ascii="仿宋" w:eastAsia="仿宋" w:hAnsi="仿宋"/>
          <w:sz w:val="24"/>
          <w:szCs w:val="24"/>
        </w:rPr>
        <w:t>30</w:t>
      </w:r>
      <w:r w:rsidRPr="005E2D68">
        <w:rPr>
          <w:rFonts w:ascii="仿宋" w:eastAsia="仿宋" w:hAnsi="仿宋" w:hint="eastAsia"/>
          <w:sz w:val="24"/>
          <w:szCs w:val="24"/>
        </w:rPr>
        <w:t>个工作日内支付。</w:t>
      </w:r>
    </w:p>
    <w:p w:rsidR="00EC4927" w:rsidRPr="00E032AA" w:rsidRDefault="00D708E8" w:rsidP="00EC4927">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00EC4927" w:rsidRPr="00E032AA">
        <w:rPr>
          <w:rFonts w:ascii="仿宋" w:eastAsia="仿宋" w:hAnsi="仿宋" w:hint="eastAsia"/>
          <w:b/>
          <w:sz w:val="32"/>
          <w:szCs w:val="32"/>
        </w:rPr>
        <w:t>章   投标文件要求</w:t>
      </w:r>
    </w:p>
    <w:p w:rsidR="00EC4927" w:rsidRPr="00E032AA" w:rsidRDefault="00EC4927" w:rsidP="0035692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0035692B"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EC4927" w:rsidRPr="00E032AA" w:rsidRDefault="00EC4927" w:rsidP="00EC4927">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递交的投标文件应分为技术标和商务标，技术标为除商务报价外的所有内容，且技术标和商务标分开制作。技术标不得含商务报价。</w:t>
      </w:r>
    </w:p>
    <w:p w:rsidR="00EC4927" w:rsidRPr="00E032AA" w:rsidRDefault="00EC4927" w:rsidP="00EC4927">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EC4927" w:rsidRPr="00E032AA" w:rsidRDefault="00EC4927" w:rsidP="00EC4927">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w:t>
      </w:r>
      <w:r w:rsidR="00B62B9F" w:rsidRPr="00E032AA">
        <w:rPr>
          <w:rFonts w:ascii="仿宋" w:eastAsia="仿宋" w:hAnsi="仿宋" w:cs="宋体" w:hint="eastAsia"/>
          <w:kern w:val="0"/>
          <w:sz w:val="24"/>
          <w:szCs w:val="24"/>
        </w:rPr>
        <w:t>包含但不仅限于</w:t>
      </w:r>
      <w:r w:rsidRPr="00E032AA">
        <w:rPr>
          <w:rFonts w:ascii="仿宋" w:eastAsia="仿宋" w:hAnsi="仿宋" w:cs="宋体" w:hint="eastAsia"/>
          <w:kern w:val="0"/>
          <w:sz w:val="24"/>
          <w:szCs w:val="24"/>
        </w:rPr>
        <w:t>以下）并应按顺序装订成册(复印件需加盖单位公章，提供的所有证书应在有效期内)</w:t>
      </w:r>
    </w:p>
    <w:p w:rsidR="00A575B9" w:rsidRPr="00D708E8"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w:t>
      </w:r>
      <w:r w:rsidR="006B5475" w:rsidRPr="00E032AA">
        <w:rPr>
          <w:rFonts w:ascii="仿宋" w:eastAsia="仿宋" w:hAnsi="仿宋" w:cs="宋体" w:hint="eastAsia"/>
          <w:kern w:val="0"/>
          <w:sz w:val="24"/>
          <w:szCs w:val="24"/>
        </w:rPr>
        <w:t>副本</w:t>
      </w:r>
      <w:r w:rsidRPr="00E032AA">
        <w:rPr>
          <w:rFonts w:ascii="仿宋" w:eastAsia="仿宋" w:hAnsi="仿宋" w:cs="宋体" w:hint="eastAsia"/>
          <w:kern w:val="0"/>
          <w:sz w:val="24"/>
          <w:szCs w:val="24"/>
        </w:rPr>
        <w:t>（复印件</w:t>
      </w:r>
      <w:r w:rsidR="00A575B9" w:rsidRPr="00E032AA">
        <w:rPr>
          <w:rFonts w:ascii="仿宋" w:eastAsia="仿宋" w:hAnsi="仿宋" w:cs="宋体" w:hint="eastAsia"/>
          <w:kern w:val="0"/>
          <w:sz w:val="24"/>
          <w:szCs w:val="24"/>
        </w:rPr>
        <w:t>加盖公章</w:t>
      </w:r>
      <w:r w:rsidRPr="00E032AA">
        <w:rPr>
          <w:rFonts w:ascii="仿宋" w:eastAsia="仿宋" w:hAnsi="仿宋" w:cs="宋体" w:hint="eastAsia"/>
          <w:kern w:val="0"/>
          <w:sz w:val="24"/>
          <w:szCs w:val="24"/>
        </w:rPr>
        <w:t>）；</w:t>
      </w:r>
      <w:r w:rsidR="00A575B9" w:rsidRPr="00D708E8">
        <w:rPr>
          <w:rFonts w:ascii="仿宋" w:eastAsia="仿宋" w:hAnsi="仿宋" w:cs="宋体" w:hint="eastAsia"/>
          <w:kern w:val="0"/>
          <w:sz w:val="24"/>
          <w:szCs w:val="24"/>
        </w:rPr>
        <w:t>组织机构代码证</w:t>
      </w:r>
      <w:r w:rsidR="006B5475" w:rsidRPr="00D708E8">
        <w:rPr>
          <w:rFonts w:ascii="仿宋" w:eastAsia="仿宋" w:hAnsi="仿宋" w:cs="宋体" w:hint="eastAsia"/>
          <w:kern w:val="0"/>
          <w:sz w:val="24"/>
          <w:szCs w:val="24"/>
        </w:rPr>
        <w:t>副本</w:t>
      </w:r>
      <w:r w:rsidR="00A575B9" w:rsidRPr="00D708E8">
        <w:rPr>
          <w:rFonts w:ascii="仿宋" w:eastAsia="仿宋" w:hAnsi="仿宋" w:cs="宋体" w:hint="eastAsia"/>
          <w:kern w:val="0"/>
          <w:sz w:val="24"/>
          <w:szCs w:val="24"/>
        </w:rPr>
        <w:t>（复印件加盖公章）</w:t>
      </w:r>
      <w:r w:rsidR="00D708E8">
        <w:rPr>
          <w:rFonts w:ascii="仿宋" w:eastAsia="仿宋" w:hAnsi="仿宋" w:cs="宋体" w:hint="eastAsia"/>
          <w:kern w:val="0"/>
          <w:sz w:val="24"/>
          <w:szCs w:val="24"/>
        </w:rPr>
        <w:t>、</w:t>
      </w:r>
      <w:r w:rsidR="00D708E8" w:rsidRPr="00E032AA">
        <w:rPr>
          <w:rFonts w:ascii="仿宋" w:eastAsia="仿宋" w:hAnsi="仿宋" w:cs="宋体" w:hint="eastAsia"/>
          <w:kern w:val="0"/>
          <w:sz w:val="24"/>
          <w:szCs w:val="24"/>
        </w:rPr>
        <w:t>税务登记证副本（复印件加盖公章）</w:t>
      </w:r>
    </w:p>
    <w:p w:rsidR="00EC4927" w:rsidRPr="00E032AA" w:rsidRDefault="00D708E8" w:rsidP="00D708E8">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EC4927" w:rsidRPr="00E032AA">
        <w:rPr>
          <w:rFonts w:ascii="仿宋" w:eastAsia="仿宋" w:hAnsi="仿宋" w:cs="宋体" w:hint="eastAsia"/>
          <w:kern w:val="0"/>
          <w:sz w:val="24"/>
          <w:szCs w:val="24"/>
        </w:rPr>
        <w:t>）法人资格证明或法人代表授权书；</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00EC4927" w:rsidRPr="00E032AA">
        <w:rPr>
          <w:rFonts w:ascii="仿宋" w:eastAsia="仿宋" w:hAnsi="仿宋" w:cs="宋体" w:hint="eastAsia"/>
          <w:kern w:val="0"/>
          <w:sz w:val="24"/>
          <w:szCs w:val="24"/>
        </w:rPr>
        <w:t>）法定代表人或授权代表的身份证（复印件）；</w:t>
      </w:r>
    </w:p>
    <w:p w:rsidR="007344A9"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007344A9" w:rsidRPr="00E032AA">
        <w:rPr>
          <w:rFonts w:ascii="仿宋" w:eastAsia="仿宋" w:hAnsi="仿宋" w:cs="宋体" w:hint="eastAsia"/>
          <w:kern w:val="0"/>
          <w:sz w:val="24"/>
          <w:szCs w:val="24"/>
        </w:rPr>
        <w:t>）</w:t>
      </w:r>
      <w:r w:rsidR="00FD6E22" w:rsidRPr="00E032AA">
        <w:rPr>
          <w:rFonts w:ascii="仿宋" w:eastAsia="仿宋" w:hAnsi="仿宋" w:cs="宋体" w:hint="eastAsia"/>
          <w:kern w:val="0"/>
          <w:sz w:val="24"/>
          <w:szCs w:val="24"/>
        </w:rPr>
        <w:t>售后</w:t>
      </w:r>
      <w:r w:rsidR="007344A9" w:rsidRPr="00E032AA">
        <w:rPr>
          <w:rFonts w:ascii="仿宋" w:eastAsia="仿宋" w:hAnsi="仿宋" w:cs="宋体" w:hint="eastAsia"/>
          <w:kern w:val="0"/>
          <w:sz w:val="24"/>
          <w:szCs w:val="24"/>
        </w:rPr>
        <w:t>服务的及时性等保证措施。</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EC4927" w:rsidRPr="00E032AA">
        <w:rPr>
          <w:rFonts w:ascii="仿宋" w:eastAsia="仿宋" w:hAnsi="仿宋" w:cs="宋体" w:hint="eastAsia"/>
          <w:kern w:val="0"/>
          <w:sz w:val="24"/>
          <w:szCs w:val="24"/>
        </w:rPr>
        <w:t>）</w:t>
      </w:r>
      <w:r w:rsidR="007344A9" w:rsidRPr="00E032AA">
        <w:rPr>
          <w:rFonts w:ascii="仿宋" w:eastAsia="仿宋" w:hAnsi="仿宋" w:cs="宋体" w:hint="eastAsia"/>
          <w:kern w:val="0"/>
          <w:sz w:val="24"/>
          <w:szCs w:val="24"/>
        </w:rPr>
        <w:t>对本次采购货物及供货服务的具体方案，包括供货方案、服务团队、常驻联系人等</w:t>
      </w:r>
      <w:r w:rsidR="00EC4927" w:rsidRPr="00E032AA">
        <w:rPr>
          <w:rFonts w:ascii="仿宋" w:eastAsia="仿宋" w:hAnsi="仿宋" w:cs="宋体" w:hint="eastAsia"/>
          <w:kern w:val="0"/>
          <w:sz w:val="24"/>
          <w:szCs w:val="24"/>
        </w:rPr>
        <w:t>；</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0074150D" w:rsidRPr="00E032AA">
        <w:rPr>
          <w:rFonts w:ascii="仿宋" w:eastAsia="仿宋" w:hAnsi="仿宋" w:cs="宋体" w:hint="eastAsia"/>
          <w:kern w:val="0"/>
          <w:sz w:val="24"/>
          <w:szCs w:val="24"/>
        </w:rPr>
        <w:t>）产品质量保证措施、产品的质量保证承诺；</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007344A9" w:rsidRPr="00E032AA">
        <w:rPr>
          <w:rFonts w:ascii="仿宋" w:eastAsia="仿宋" w:hAnsi="仿宋" w:cs="宋体" w:hint="eastAsia"/>
          <w:kern w:val="0"/>
          <w:sz w:val="24"/>
          <w:szCs w:val="24"/>
        </w:rPr>
        <w:t>）售前、售后服务内容和服务承诺。</w:t>
      </w:r>
    </w:p>
    <w:p w:rsidR="00F71C86" w:rsidRPr="00E032AA" w:rsidRDefault="00D708E8" w:rsidP="00F71C86">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00F71C86" w:rsidRPr="00E032AA">
        <w:rPr>
          <w:rFonts w:ascii="仿宋" w:eastAsia="仿宋" w:hAnsi="仿宋" w:cs="宋体" w:hint="eastAsia"/>
          <w:kern w:val="0"/>
          <w:sz w:val="24"/>
          <w:szCs w:val="24"/>
        </w:rPr>
        <w:t>）若有技术偏离，详细列明技术偏离部分；</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0074150D" w:rsidRPr="00E032AA">
        <w:rPr>
          <w:rFonts w:ascii="仿宋" w:eastAsia="仿宋" w:hAnsi="仿宋" w:cs="宋体" w:hint="eastAsia"/>
          <w:kern w:val="0"/>
          <w:sz w:val="24"/>
          <w:szCs w:val="24"/>
        </w:rPr>
        <w:t>）投标人能够给予招标人的其他优惠条件；</w:t>
      </w:r>
    </w:p>
    <w:p w:rsidR="00EC4927"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0074150D" w:rsidRPr="00E032AA">
        <w:rPr>
          <w:rFonts w:ascii="仿宋" w:eastAsia="仿宋" w:hAnsi="仿宋" w:cs="宋体" w:hint="eastAsia"/>
          <w:kern w:val="0"/>
          <w:sz w:val="24"/>
          <w:szCs w:val="24"/>
        </w:rPr>
        <w:t>）其他投标人认为应该提交给招标人的资料（如业绩）；</w:t>
      </w:r>
    </w:p>
    <w:p w:rsidR="00447370" w:rsidRPr="00E032AA" w:rsidRDefault="00D708E8" w:rsidP="001666E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00AD5A6A" w:rsidRPr="00E032AA">
        <w:rPr>
          <w:rFonts w:ascii="仿宋" w:eastAsia="仿宋" w:hAnsi="仿宋" w:cs="宋体" w:hint="eastAsia"/>
          <w:kern w:val="0"/>
          <w:sz w:val="24"/>
          <w:szCs w:val="24"/>
        </w:rPr>
        <w:t>）各种能体现投标人实力的响应内容或有利于招标人的各种承诺等；</w:t>
      </w:r>
    </w:p>
    <w:p w:rsidR="007C5748" w:rsidRPr="00E032AA" w:rsidRDefault="00D708E8" w:rsidP="007C5748">
      <w:pPr>
        <w:widowControl/>
        <w:spacing w:line="420" w:lineRule="atLeast"/>
        <w:ind w:firstLineChars="200" w:firstLine="482"/>
        <w:rPr>
          <w:rFonts w:ascii="仿宋" w:eastAsia="仿宋" w:hAnsi="仿宋" w:cs="宋体"/>
          <w:b/>
          <w:kern w:val="0"/>
          <w:sz w:val="24"/>
          <w:szCs w:val="24"/>
        </w:rPr>
      </w:pPr>
      <w:r>
        <w:rPr>
          <w:rFonts w:ascii="仿宋" w:eastAsia="仿宋" w:hAnsi="仿宋" w:cs="宋体"/>
          <w:b/>
          <w:kern w:val="0"/>
          <w:sz w:val="24"/>
          <w:szCs w:val="24"/>
        </w:rPr>
        <w:t>12</w:t>
      </w:r>
      <w:r w:rsidR="007C5748" w:rsidRPr="00E032AA">
        <w:rPr>
          <w:rFonts w:ascii="仿宋" w:eastAsia="仿宋" w:hAnsi="仿宋" w:cs="宋体" w:hint="eastAsia"/>
          <w:b/>
          <w:kern w:val="0"/>
          <w:sz w:val="24"/>
          <w:szCs w:val="24"/>
        </w:rPr>
        <w:t>）提供各类板材、五金件及其他零配件的样材小样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1）投标函（附件一）</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2）报价一览表（见第</w:t>
      </w:r>
      <w:r w:rsidR="00766C43" w:rsidRPr="00E032AA">
        <w:rPr>
          <w:rFonts w:ascii="仿宋" w:eastAsia="仿宋" w:hAnsi="仿宋" w:cs="宋体" w:hint="eastAsia"/>
          <w:kern w:val="0"/>
          <w:sz w:val="24"/>
          <w:szCs w:val="24"/>
        </w:rPr>
        <w:t>六</w:t>
      </w:r>
      <w:r w:rsidRPr="00E032AA">
        <w:rPr>
          <w:rFonts w:ascii="仿宋" w:eastAsia="仿宋" w:hAnsi="仿宋" w:cs="宋体" w:hint="eastAsia"/>
          <w:kern w:val="0"/>
          <w:sz w:val="24"/>
          <w:szCs w:val="24"/>
        </w:rPr>
        <w:t>章</w:t>
      </w:r>
      <w:r w:rsidR="00766C43" w:rsidRPr="00E032AA">
        <w:rPr>
          <w:rFonts w:ascii="仿宋" w:eastAsia="仿宋" w:hAnsi="仿宋" w:cs="宋体" w:hint="eastAsia"/>
          <w:kern w:val="0"/>
          <w:sz w:val="24"/>
          <w:szCs w:val="24"/>
        </w:rPr>
        <w:t xml:space="preserve"> 附件六</w:t>
      </w:r>
      <w:r w:rsidRPr="00E032AA">
        <w:rPr>
          <w:rFonts w:ascii="仿宋" w:eastAsia="仿宋" w:hAnsi="仿宋" w:cs="宋体" w:hint="eastAsia"/>
          <w:kern w:val="0"/>
          <w:sz w:val="24"/>
          <w:szCs w:val="24"/>
        </w:rPr>
        <w:t>）</w:t>
      </w:r>
    </w:p>
    <w:p w:rsidR="00C015A9" w:rsidRPr="00E032AA" w:rsidRDefault="007845FF" w:rsidP="00A17B23">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 投标报价明细表</w:t>
      </w:r>
      <w:r w:rsidR="00D23036" w:rsidRPr="00E032AA">
        <w:rPr>
          <w:rFonts w:ascii="仿宋" w:eastAsia="仿宋" w:hAnsi="仿宋" w:cs="宋体" w:hint="eastAsia"/>
          <w:kern w:val="0"/>
          <w:sz w:val="24"/>
          <w:szCs w:val="24"/>
        </w:rPr>
        <w:t>（见第六章 附件七）</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rsidR="00EC4927" w:rsidRPr="00E032AA" w:rsidRDefault="00EC4927" w:rsidP="004B56F1">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w:t>
      </w:r>
      <w:r w:rsidR="00060069" w:rsidRPr="00E032AA">
        <w:rPr>
          <w:rFonts w:ascii="仿宋" w:eastAsia="仿宋" w:hAnsi="仿宋" w:cs="宋体" w:hint="eastAsia"/>
          <w:kern w:val="0"/>
          <w:sz w:val="24"/>
          <w:szCs w:val="24"/>
        </w:rPr>
        <w:t>设计费、</w:t>
      </w:r>
      <w:r w:rsidRPr="00E032AA">
        <w:rPr>
          <w:rFonts w:ascii="仿宋" w:eastAsia="仿宋" w:hAnsi="仿宋" w:cs="宋体" w:hint="eastAsia"/>
          <w:kern w:val="0"/>
          <w:sz w:val="24"/>
          <w:szCs w:val="24"/>
        </w:rPr>
        <w:t>货物费、</w:t>
      </w:r>
      <w:r w:rsidR="006D2968" w:rsidRPr="00E032AA">
        <w:rPr>
          <w:rFonts w:ascii="仿宋" w:eastAsia="仿宋" w:hAnsi="仿宋" w:cs="宋体" w:hint="eastAsia"/>
          <w:kern w:val="0"/>
          <w:sz w:val="24"/>
          <w:szCs w:val="24"/>
        </w:rPr>
        <w:t>包装费、</w:t>
      </w:r>
      <w:r w:rsidRPr="00E032AA">
        <w:rPr>
          <w:rFonts w:ascii="仿宋" w:eastAsia="仿宋" w:hAnsi="仿宋" w:cs="宋体" w:hint="eastAsia"/>
          <w:kern w:val="0"/>
          <w:sz w:val="24"/>
          <w:szCs w:val="24"/>
        </w:rPr>
        <w:t>运输保险费、装卸费、检验验收费、</w:t>
      </w:r>
      <w:r w:rsidR="00060069" w:rsidRPr="00E032AA">
        <w:rPr>
          <w:rFonts w:ascii="仿宋" w:eastAsia="仿宋" w:hAnsi="仿宋" w:cs="宋体" w:hint="eastAsia"/>
          <w:kern w:val="0"/>
          <w:sz w:val="24"/>
          <w:szCs w:val="24"/>
        </w:rPr>
        <w:t>税金等</w:t>
      </w:r>
      <w:r w:rsidRPr="00E032AA">
        <w:rPr>
          <w:rFonts w:ascii="仿宋" w:eastAsia="仿宋" w:hAnsi="仿宋" w:cs="宋体" w:hint="eastAsia"/>
          <w:kern w:val="0"/>
          <w:sz w:val="24"/>
          <w:szCs w:val="24"/>
        </w:rPr>
        <w:t>其他需要发生或可能发生的所有费用。</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（1）投标文件正本必须用不退色的墨水填写或打印，幅面规格A4并装订成册，副本可用复印件。投标文件须一式</w:t>
      </w:r>
      <w:r w:rsidR="006F2488" w:rsidRPr="00E032AA">
        <w:rPr>
          <w:rFonts w:ascii="仿宋" w:eastAsia="仿宋" w:hAnsi="仿宋" w:cs="宋体" w:hint="eastAsia"/>
          <w:kern w:val="0"/>
          <w:sz w:val="24"/>
          <w:szCs w:val="24"/>
        </w:rPr>
        <w:t>3</w:t>
      </w:r>
      <w:r w:rsidRPr="00E032AA">
        <w:rPr>
          <w:rFonts w:ascii="仿宋" w:eastAsia="仿宋" w:hAnsi="仿宋" w:cs="宋体" w:hint="eastAsia"/>
          <w:kern w:val="0"/>
          <w:sz w:val="24"/>
          <w:szCs w:val="24"/>
        </w:rPr>
        <w:t>份（正本1份，副本</w:t>
      </w:r>
      <w:r w:rsidR="006F2488" w:rsidRPr="00E032AA">
        <w:rPr>
          <w:rFonts w:ascii="仿宋" w:eastAsia="仿宋" w:hAnsi="仿宋" w:cs="宋体" w:hint="eastAsia"/>
          <w:kern w:val="0"/>
          <w:sz w:val="24"/>
          <w:szCs w:val="24"/>
        </w:rPr>
        <w:t>2</w:t>
      </w:r>
      <w:r w:rsidRPr="00E032AA">
        <w:rPr>
          <w:rFonts w:ascii="仿宋" w:eastAsia="仿宋" w:hAnsi="仿宋" w:cs="宋体" w:hint="eastAsia"/>
          <w:kern w:val="0"/>
          <w:sz w:val="24"/>
          <w:szCs w:val="24"/>
        </w:rPr>
        <w:t>份），分别加盖“正本”“副本”印章。正本与副本如有差别，以正本为准，责任由投标人自负。</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E032AA" w:rsidRDefault="00EC4927" w:rsidP="00EC4927">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FB0CAB" w:rsidRPr="00E032AA" w:rsidRDefault="00FB0CAB" w:rsidP="00EC4927">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w:t>
      </w:r>
      <w:r w:rsidR="00333F65" w:rsidRPr="00E032AA">
        <w:rPr>
          <w:rFonts w:ascii="仿宋" w:eastAsia="仿宋" w:hAnsi="仿宋" w:cs="宋体" w:hint="eastAsia"/>
          <w:kern w:val="0"/>
          <w:sz w:val="24"/>
          <w:szCs w:val="24"/>
        </w:rPr>
        <w:t>单价及价格</w:t>
      </w:r>
      <w:r w:rsidR="00527FA4" w:rsidRPr="00E032AA">
        <w:rPr>
          <w:rFonts w:ascii="仿宋" w:eastAsia="仿宋" w:hAnsi="仿宋" w:cs="宋体" w:hint="eastAsia"/>
          <w:kern w:val="0"/>
          <w:sz w:val="24"/>
          <w:szCs w:val="24"/>
        </w:rPr>
        <w:t>经评标小组认定</w:t>
      </w:r>
      <w:r w:rsidRPr="00E032AA">
        <w:rPr>
          <w:rFonts w:ascii="仿宋" w:eastAsia="仿宋" w:hAnsi="仿宋" w:cs="宋体" w:hint="eastAsia"/>
          <w:kern w:val="0"/>
          <w:sz w:val="24"/>
          <w:szCs w:val="24"/>
        </w:rPr>
        <w:t>明显不合理的。</w:t>
      </w:r>
    </w:p>
    <w:p w:rsidR="00EC4927" w:rsidRPr="00E032AA" w:rsidRDefault="00EC4927" w:rsidP="0080539B">
      <w:pPr>
        <w:snapToGrid w:val="0"/>
        <w:spacing w:line="360" w:lineRule="auto"/>
        <w:rPr>
          <w:rFonts w:ascii="仿宋" w:eastAsia="仿宋" w:hAnsi="仿宋"/>
          <w:sz w:val="24"/>
        </w:rPr>
      </w:pPr>
    </w:p>
    <w:p w:rsidR="00504228" w:rsidRDefault="00504228" w:rsidP="00504228">
      <w:pPr>
        <w:widowControl/>
        <w:spacing w:line="420" w:lineRule="atLeast"/>
        <w:rPr>
          <w:rFonts w:ascii="仿宋" w:eastAsia="仿宋" w:hAnsi="仿宋" w:cs="宋体"/>
          <w:color w:val="555555"/>
          <w:kern w:val="0"/>
          <w:sz w:val="24"/>
          <w:szCs w:val="24"/>
        </w:rPr>
      </w:pPr>
    </w:p>
    <w:p w:rsidR="00C01E5D" w:rsidRDefault="00C01E5D" w:rsidP="00504228">
      <w:pPr>
        <w:widowControl/>
        <w:spacing w:line="420" w:lineRule="atLeast"/>
        <w:rPr>
          <w:rFonts w:ascii="仿宋" w:eastAsia="仿宋" w:hAnsi="仿宋" w:cs="宋体"/>
          <w:color w:val="555555"/>
          <w:kern w:val="0"/>
          <w:sz w:val="24"/>
          <w:szCs w:val="24"/>
        </w:rPr>
      </w:pPr>
    </w:p>
    <w:p w:rsidR="0035692B" w:rsidRDefault="0035692B"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35692B" w:rsidRDefault="0035692B" w:rsidP="00504228">
      <w:pPr>
        <w:widowControl/>
        <w:spacing w:line="420" w:lineRule="atLeast"/>
        <w:rPr>
          <w:rFonts w:ascii="仿宋" w:eastAsia="仿宋" w:hAnsi="仿宋" w:cs="宋体"/>
          <w:color w:val="555555"/>
          <w:kern w:val="0"/>
          <w:sz w:val="24"/>
          <w:szCs w:val="24"/>
        </w:rPr>
      </w:pPr>
    </w:p>
    <w:p w:rsidR="002D7D0F" w:rsidRPr="00B134F1" w:rsidRDefault="002D7D0F"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D708E8">
        <w:rPr>
          <w:rFonts w:ascii="仿宋" w:eastAsia="仿宋" w:hAnsi="仿宋" w:hint="eastAsia"/>
          <w:b/>
          <w:sz w:val="32"/>
          <w:szCs w:val="32"/>
        </w:rPr>
        <w:t>四</w:t>
      </w:r>
      <w:r w:rsidRPr="00B134F1">
        <w:rPr>
          <w:rFonts w:ascii="仿宋" w:eastAsia="仿宋" w:hAnsi="仿宋" w:hint="eastAsia"/>
          <w:b/>
          <w:sz w:val="32"/>
          <w:szCs w:val="32"/>
        </w:rPr>
        <w:t>章   评标办法</w:t>
      </w:r>
    </w:p>
    <w:p w:rsidR="00B032E4" w:rsidRPr="00EF2504" w:rsidRDefault="00BD57B8" w:rsidP="00BD57B8">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EF2504">
        <w:rPr>
          <w:rFonts w:ascii="仿宋" w:eastAsia="仿宋" w:hAnsi="仿宋" w:hint="eastAsia"/>
          <w:sz w:val="24"/>
          <w:szCs w:val="24"/>
        </w:rPr>
        <w:t>。</w:t>
      </w:r>
    </w:p>
    <w:p w:rsidR="00BD57B8" w:rsidRPr="0036676B" w:rsidRDefault="0035692B" w:rsidP="00BD57B8">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00BD57B8" w:rsidRPr="0036676B">
        <w:rPr>
          <w:rFonts w:ascii="华文仿宋" w:eastAsia="华文仿宋" w:hAnsi="华文仿宋"/>
          <w:b/>
          <w:bCs/>
          <w:sz w:val="24"/>
          <w:szCs w:val="24"/>
        </w:rPr>
        <w:t>、评审办法</w:t>
      </w:r>
    </w:p>
    <w:p w:rsidR="00ED7C14" w:rsidRPr="00EF2504" w:rsidRDefault="00ED7C14" w:rsidP="00B032E4">
      <w:pPr>
        <w:adjustRightInd w:val="0"/>
        <w:snapToGrid w:val="0"/>
        <w:spacing w:line="360" w:lineRule="auto"/>
        <w:rPr>
          <w:rFonts w:ascii="仿宋" w:eastAsia="仿宋" w:hAnsi="仿宋"/>
          <w:sz w:val="24"/>
          <w:szCs w:val="24"/>
        </w:rPr>
      </w:pPr>
      <w:r>
        <w:rPr>
          <w:rFonts w:ascii="仿宋" w:eastAsia="仿宋" w:hAnsi="仿宋" w:hint="eastAsia"/>
          <w:sz w:val="24"/>
          <w:szCs w:val="24"/>
        </w:rPr>
        <w:t>1、</w:t>
      </w:r>
      <w:r w:rsidR="00B032E4" w:rsidRPr="00EF2504">
        <w:rPr>
          <w:rFonts w:ascii="仿宋" w:eastAsia="仿宋" w:hAnsi="仿宋" w:hint="eastAsia"/>
          <w:sz w:val="24"/>
          <w:szCs w:val="24"/>
        </w:rPr>
        <w:t>技术评审。由评标专家负责对投标文件的技术部分采用记名方式各自评分。</w:t>
      </w:r>
      <w:r w:rsidR="00B032E4" w:rsidRPr="00EF2504">
        <w:rPr>
          <w:rFonts w:ascii="仿宋" w:eastAsia="仿宋" w:hAnsi="仿宋" w:cs="黑体" w:hint="eastAsia"/>
          <w:sz w:val="24"/>
          <w:szCs w:val="24"/>
        </w:rPr>
        <w:t>投标人的最终技术部分的得分</w:t>
      </w:r>
      <w:r w:rsidR="00B032E4" w:rsidRPr="00EF2504">
        <w:rPr>
          <w:rFonts w:ascii="仿宋" w:eastAsia="仿宋" w:hAnsi="仿宋" w:hint="eastAsia"/>
          <w:sz w:val="24"/>
          <w:szCs w:val="24"/>
        </w:rPr>
        <w:t>为全体评标专家评分的算术平均值。如某一份评分表中某一项评分，超过评分细则所规定的分值范围，则该张打分表无效。</w:t>
      </w:r>
    </w:p>
    <w:p w:rsidR="00B032E4" w:rsidRPr="00EF2504" w:rsidRDefault="00ED7C14" w:rsidP="00E909C4">
      <w:pPr>
        <w:adjustRightInd w:val="0"/>
        <w:snapToGrid w:val="0"/>
        <w:spacing w:line="360" w:lineRule="auto"/>
        <w:rPr>
          <w:rFonts w:ascii="仿宋" w:eastAsia="仿宋" w:hAnsi="仿宋"/>
          <w:sz w:val="24"/>
          <w:szCs w:val="24"/>
        </w:rPr>
      </w:pPr>
      <w:r>
        <w:rPr>
          <w:rFonts w:ascii="仿宋" w:eastAsia="仿宋" w:hAnsi="仿宋" w:hint="eastAsia"/>
          <w:sz w:val="24"/>
          <w:szCs w:val="24"/>
        </w:rPr>
        <w:t>2、</w:t>
      </w:r>
      <w:r w:rsidR="00B032E4" w:rsidRPr="00EF2504">
        <w:rPr>
          <w:rFonts w:ascii="仿宋" w:eastAsia="仿宋" w:hAnsi="仿宋" w:hint="eastAsia"/>
          <w:sz w:val="24"/>
          <w:szCs w:val="24"/>
        </w:rPr>
        <w:t>商务评审。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EF2504" w:rsidRDefault="00ED7C14" w:rsidP="00B032E4">
      <w:pPr>
        <w:adjustRightInd w:val="0"/>
        <w:snapToGrid w:val="0"/>
        <w:spacing w:line="360" w:lineRule="auto"/>
        <w:rPr>
          <w:rFonts w:ascii="仿宋" w:eastAsia="仿宋" w:hAnsi="仿宋"/>
          <w:sz w:val="24"/>
          <w:szCs w:val="24"/>
        </w:rPr>
      </w:pPr>
      <w:r>
        <w:rPr>
          <w:rFonts w:ascii="仿宋" w:eastAsia="仿宋" w:hAnsi="仿宋" w:hint="eastAsia"/>
          <w:sz w:val="24"/>
          <w:szCs w:val="24"/>
        </w:rPr>
        <w:t>3、投标人的综合得分为以上两</w:t>
      </w:r>
      <w:r w:rsidR="00B032E4" w:rsidRPr="00EF2504">
        <w:rPr>
          <w:rFonts w:ascii="仿宋" w:eastAsia="仿宋" w:hAnsi="仿宋" w:hint="eastAsia"/>
          <w:sz w:val="24"/>
          <w:szCs w:val="24"/>
        </w:rPr>
        <w:t>部分评分的总和。</w:t>
      </w:r>
    </w:p>
    <w:p w:rsidR="00B032E4" w:rsidRPr="00EF2504" w:rsidRDefault="00B032E4" w:rsidP="00B032E4">
      <w:pPr>
        <w:adjustRightInd w:val="0"/>
        <w:snapToGrid w:val="0"/>
        <w:spacing w:line="360" w:lineRule="auto"/>
        <w:rPr>
          <w:rFonts w:ascii="仿宋" w:eastAsia="仿宋" w:hAnsi="仿宋"/>
          <w:sz w:val="24"/>
          <w:szCs w:val="24"/>
        </w:rPr>
      </w:pPr>
      <w:r w:rsidRPr="00EF2504">
        <w:rPr>
          <w:rFonts w:ascii="仿宋" w:eastAsia="仿宋" w:hAnsi="仿宋" w:hint="eastAsia"/>
          <w:sz w:val="24"/>
          <w:szCs w:val="24"/>
        </w:rPr>
        <w:t xml:space="preserve">4.评标报告 </w:t>
      </w:r>
    </w:p>
    <w:p w:rsidR="00B032E4" w:rsidRPr="00EF2504" w:rsidRDefault="00B032E4" w:rsidP="00B032E4">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BD57B8" w:rsidRDefault="00B032E4" w:rsidP="0035692B">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sidR="00CE64A5">
        <w:rPr>
          <w:rFonts w:ascii="仿宋" w:eastAsia="仿宋" w:hAnsi="仿宋" w:hint="eastAsia"/>
          <w:sz w:val="24"/>
          <w:szCs w:val="24"/>
        </w:rPr>
        <w:t>，由</w:t>
      </w:r>
      <w:r w:rsidR="00CE64A5" w:rsidRPr="00EF2504">
        <w:rPr>
          <w:rFonts w:ascii="仿宋" w:eastAsia="仿宋" w:hAnsi="仿宋" w:hint="eastAsia"/>
          <w:sz w:val="24"/>
          <w:szCs w:val="24"/>
        </w:rPr>
        <w:t>得分</w:t>
      </w:r>
      <w:r w:rsidR="00CE64A5">
        <w:rPr>
          <w:rFonts w:ascii="仿宋" w:eastAsia="仿宋" w:hAnsi="仿宋" w:hint="eastAsia"/>
          <w:sz w:val="24"/>
          <w:szCs w:val="24"/>
        </w:rPr>
        <w:t>从</w:t>
      </w:r>
      <w:r w:rsidR="007A0518">
        <w:rPr>
          <w:rFonts w:ascii="仿宋" w:eastAsia="仿宋" w:hAnsi="仿宋" w:hint="eastAsia"/>
          <w:sz w:val="24"/>
          <w:szCs w:val="24"/>
        </w:rPr>
        <w:t>高到低</w:t>
      </w:r>
      <w:r w:rsidR="00CE64A5" w:rsidRPr="00EF2504">
        <w:rPr>
          <w:rFonts w:ascii="仿宋" w:eastAsia="仿宋" w:hAnsi="仿宋" w:hint="eastAsia"/>
          <w:sz w:val="24"/>
          <w:szCs w:val="24"/>
        </w:rPr>
        <w:t>推荐</w:t>
      </w:r>
      <w:r w:rsidRPr="00EF2504">
        <w:rPr>
          <w:rFonts w:ascii="仿宋" w:eastAsia="仿宋" w:hAnsi="仿宋" w:hint="eastAsia"/>
          <w:sz w:val="24"/>
          <w:szCs w:val="24"/>
        </w:rPr>
        <w:t>前二名为中标候选人。得分相同时，</w:t>
      </w:r>
      <w:r w:rsidR="00185186" w:rsidRPr="00EF2504">
        <w:rPr>
          <w:rFonts w:ascii="仿宋" w:eastAsia="仿宋" w:hAnsi="仿宋" w:hint="eastAsia"/>
          <w:sz w:val="24"/>
          <w:szCs w:val="24"/>
        </w:rPr>
        <w:t>投标</w:t>
      </w:r>
      <w:r w:rsidR="00A6494F" w:rsidRPr="00EF2504">
        <w:rPr>
          <w:rFonts w:ascii="仿宋" w:eastAsia="仿宋" w:hAnsi="仿宋" w:hint="eastAsia"/>
          <w:sz w:val="24"/>
          <w:szCs w:val="24"/>
        </w:rPr>
        <w:t>价</w:t>
      </w:r>
      <w:r w:rsidRPr="00EF2504">
        <w:rPr>
          <w:rFonts w:ascii="仿宋" w:eastAsia="仿宋" w:hAnsi="仿宋" w:hint="eastAsia"/>
          <w:sz w:val="24"/>
          <w:szCs w:val="24"/>
        </w:rPr>
        <w:t>低者优先。</w:t>
      </w:r>
      <w:r w:rsidR="0035692B">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B032E4" w:rsidRDefault="00ED7C14" w:rsidP="00ED7C14">
      <w:pPr>
        <w:adjustRightInd w:val="0"/>
        <w:snapToGrid w:val="0"/>
        <w:spacing w:line="360" w:lineRule="auto"/>
        <w:rPr>
          <w:rFonts w:ascii="仿宋" w:eastAsia="仿宋" w:hAnsi="仿宋"/>
          <w:sz w:val="24"/>
          <w:szCs w:val="24"/>
        </w:rPr>
      </w:pPr>
      <w:r>
        <w:rPr>
          <w:rFonts w:ascii="仿宋" w:eastAsia="仿宋" w:hAnsi="仿宋" w:hint="eastAsia"/>
          <w:sz w:val="24"/>
          <w:szCs w:val="24"/>
        </w:rPr>
        <w:t>5、</w:t>
      </w:r>
      <w:r w:rsidR="00B032E4" w:rsidRPr="00EF2504">
        <w:rPr>
          <w:rFonts w:ascii="仿宋" w:eastAsia="仿宋" w:hAnsi="仿宋" w:hint="eastAsia"/>
          <w:sz w:val="24"/>
          <w:szCs w:val="24"/>
        </w:rPr>
        <w:t>评分细则</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1E73B5" w:rsidRPr="001E73B5" w:rsidTr="009D060E">
        <w:trPr>
          <w:trHeight w:val="548"/>
        </w:trPr>
        <w:tc>
          <w:tcPr>
            <w:tcW w:w="1101" w:type="dxa"/>
            <w:vAlign w:val="center"/>
          </w:tcPr>
          <w:p w:rsidR="00D827C0" w:rsidRPr="001E73B5" w:rsidRDefault="00D827C0" w:rsidP="009D060E">
            <w:pPr>
              <w:jc w:val="center"/>
              <w:rPr>
                <w:rFonts w:ascii="宋体" w:hAnsi="宋体"/>
                <w:szCs w:val="21"/>
              </w:rPr>
            </w:pPr>
            <w:r w:rsidRPr="001E73B5">
              <w:rPr>
                <w:rFonts w:hint="eastAsia"/>
                <w:b/>
                <w:szCs w:val="21"/>
              </w:rPr>
              <w:t>项目</w:t>
            </w:r>
          </w:p>
        </w:tc>
        <w:tc>
          <w:tcPr>
            <w:tcW w:w="7512" w:type="dxa"/>
            <w:gridSpan w:val="3"/>
            <w:vAlign w:val="center"/>
          </w:tcPr>
          <w:p w:rsidR="00D827C0" w:rsidRPr="001E73B5" w:rsidRDefault="00D827C0" w:rsidP="009D060E">
            <w:pPr>
              <w:ind w:firstLine="482"/>
              <w:jc w:val="center"/>
              <w:rPr>
                <w:b/>
                <w:szCs w:val="21"/>
              </w:rPr>
            </w:pPr>
            <w:r w:rsidRPr="001E73B5">
              <w:rPr>
                <w:rFonts w:hint="eastAsia"/>
                <w:b/>
                <w:szCs w:val="21"/>
              </w:rPr>
              <w:t>评分标准</w:t>
            </w:r>
          </w:p>
        </w:tc>
        <w:tc>
          <w:tcPr>
            <w:tcW w:w="851" w:type="dxa"/>
            <w:vAlign w:val="center"/>
          </w:tcPr>
          <w:p w:rsidR="00D827C0" w:rsidRPr="001E73B5" w:rsidRDefault="00D827C0" w:rsidP="009D060E">
            <w:pPr>
              <w:rPr>
                <w:b/>
                <w:szCs w:val="21"/>
              </w:rPr>
            </w:pPr>
            <w:r w:rsidRPr="001E73B5">
              <w:rPr>
                <w:rFonts w:hint="eastAsia"/>
                <w:b/>
                <w:szCs w:val="21"/>
              </w:rPr>
              <w:t>分值</w:t>
            </w:r>
          </w:p>
        </w:tc>
      </w:tr>
      <w:tr w:rsidR="001E73B5" w:rsidRPr="001E73B5" w:rsidTr="009D060E">
        <w:trPr>
          <w:trHeight w:val="1407"/>
        </w:trPr>
        <w:tc>
          <w:tcPr>
            <w:tcW w:w="1101" w:type="dxa"/>
            <w:vAlign w:val="center"/>
          </w:tcPr>
          <w:p w:rsidR="00D827C0" w:rsidRPr="001E73B5" w:rsidRDefault="00D827C0" w:rsidP="00D708E8">
            <w:pPr>
              <w:contextualSpacing/>
              <w:jc w:val="center"/>
              <w:rPr>
                <w:rFonts w:ascii="宋体" w:hAnsi="宋体"/>
                <w:szCs w:val="21"/>
              </w:rPr>
            </w:pPr>
            <w:r w:rsidRPr="001E73B5">
              <w:rPr>
                <w:rFonts w:ascii="宋体" w:hAnsi="宋体" w:hint="eastAsia"/>
                <w:szCs w:val="21"/>
              </w:rPr>
              <w:t>商务分（</w:t>
            </w:r>
            <w:r w:rsidR="00D708E8" w:rsidRPr="001E73B5">
              <w:rPr>
                <w:rFonts w:ascii="宋体" w:hAnsi="宋体"/>
                <w:szCs w:val="21"/>
              </w:rPr>
              <w:t>70</w:t>
            </w:r>
            <w:r w:rsidRPr="001E73B5">
              <w:rPr>
                <w:rFonts w:ascii="宋体" w:hAnsi="宋体" w:hint="eastAsia"/>
                <w:szCs w:val="21"/>
              </w:rPr>
              <w:t>分）</w:t>
            </w:r>
          </w:p>
        </w:tc>
        <w:tc>
          <w:tcPr>
            <w:tcW w:w="7512" w:type="dxa"/>
            <w:gridSpan w:val="3"/>
          </w:tcPr>
          <w:p w:rsidR="00D827C0" w:rsidRPr="001E73B5" w:rsidRDefault="00D827C0" w:rsidP="009D060E">
            <w:pPr>
              <w:rPr>
                <w:rFonts w:ascii="宋体" w:hAnsi="宋体"/>
                <w:szCs w:val="21"/>
              </w:rPr>
            </w:pPr>
            <w:r w:rsidRPr="001E73B5">
              <w:rPr>
                <w:rFonts w:ascii="宋体" w:hAnsi="宋体" w:hint="eastAsia"/>
                <w:szCs w:val="21"/>
              </w:rPr>
              <w:t>基准价：满足招标文件要求且投标价格最低的投标报价为评标基准价。</w:t>
            </w:r>
          </w:p>
          <w:p w:rsidR="00D827C0" w:rsidRPr="001E73B5" w:rsidRDefault="00D827C0" w:rsidP="009D060E">
            <w:pPr>
              <w:rPr>
                <w:rFonts w:ascii="宋体" w:hAnsi="宋体"/>
                <w:szCs w:val="21"/>
              </w:rPr>
            </w:pPr>
            <w:r w:rsidRPr="001E73B5">
              <w:rPr>
                <w:rFonts w:ascii="宋体" w:hAnsi="宋体" w:hint="eastAsia"/>
                <w:szCs w:val="21"/>
              </w:rPr>
              <w:t>投标价为基准价的得满分</w:t>
            </w:r>
            <w:r w:rsidR="00190BB5" w:rsidRPr="001E73B5">
              <w:rPr>
                <w:rFonts w:ascii="宋体" w:hAnsi="宋体"/>
                <w:szCs w:val="21"/>
              </w:rPr>
              <w:t>70</w:t>
            </w:r>
            <w:r w:rsidRPr="001E73B5">
              <w:rPr>
                <w:rFonts w:ascii="宋体" w:hAnsi="宋体" w:hint="eastAsia"/>
                <w:szCs w:val="21"/>
              </w:rPr>
              <w:t>分，其他投标报价得分计算公式如下：</w:t>
            </w:r>
          </w:p>
          <w:p w:rsidR="00D827C0" w:rsidRPr="001E73B5" w:rsidRDefault="00D827C0" w:rsidP="009D060E">
            <w:pPr>
              <w:rPr>
                <w:rFonts w:ascii="宋体" w:hAnsi="宋体"/>
                <w:szCs w:val="21"/>
              </w:rPr>
            </w:pPr>
            <w:r w:rsidRPr="001E73B5">
              <w:rPr>
                <w:rFonts w:ascii="宋体" w:hAnsi="宋体" w:hint="eastAsia"/>
                <w:szCs w:val="21"/>
              </w:rPr>
              <w:t>投标报价得分=（评标基准价/投标报价）×</w:t>
            </w:r>
            <w:r w:rsidR="00190BB5" w:rsidRPr="001E73B5">
              <w:rPr>
                <w:rFonts w:ascii="宋体" w:hAnsi="宋体"/>
                <w:szCs w:val="21"/>
              </w:rPr>
              <w:t>70</w:t>
            </w:r>
            <w:r w:rsidRPr="001E73B5">
              <w:rPr>
                <w:rFonts w:ascii="宋体" w:hAnsi="宋体" w:hint="eastAsia"/>
                <w:szCs w:val="21"/>
              </w:rPr>
              <w:t>%×100</w:t>
            </w:r>
          </w:p>
          <w:p w:rsidR="00D827C0" w:rsidRPr="001E73B5" w:rsidRDefault="00D827C0" w:rsidP="009D060E">
            <w:pPr>
              <w:contextualSpacing/>
              <w:jc w:val="left"/>
              <w:rPr>
                <w:rFonts w:ascii="宋体" w:hAnsi="宋体"/>
                <w:szCs w:val="21"/>
              </w:rPr>
            </w:pPr>
            <w:r w:rsidRPr="001E73B5">
              <w:rPr>
                <w:rFonts w:ascii="宋体" w:hAnsi="宋体" w:hint="eastAsia"/>
                <w:szCs w:val="21"/>
              </w:rPr>
              <w:t>（经评标委员会审核，投标商所投产品若有缺项，所缺部分评标价格将加上其他投标商所投产品同类部分中的最高价格作为其投标报价打分的依据。）</w:t>
            </w:r>
          </w:p>
        </w:tc>
        <w:tc>
          <w:tcPr>
            <w:tcW w:w="851" w:type="dxa"/>
            <w:vAlign w:val="center"/>
          </w:tcPr>
          <w:p w:rsidR="00D827C0" w:rsidRPr="001E73B5" w:rsidRDefault="008937C5" w:rsidP="009D060E">
            <w:pPr>
              <w:contextualSpacing/>
              <w:jc w:val="center"/>
              <w:rPr>
                <w:rFonts w:ascii="宋体" w:hAnsi="宋体"/>
                <w:szCs w:val="21"/>
              </w:rPr>
            </w:pPr>
            <w:r w:rsidRPr="001E73B5">
              <w:rPr>
                <w:rFonts w:ascii="宋体" w:hAnsi="宋体"/>
                <w:szCs w:val="21"/>
              </w:rPr>
              <w:t>70</w:t>
            </w:r>
            <w:r w:rsidR="00D827C0" w:rsidRPr="001E73B5">
              <w:rPr>
                <w:rFonts w:ascii="宋体" w:hAnsi="宋体" w:hint="eastAsia"/>
                <w:szCs w:val="21"/>
              </w:rPr>
              <w:t>分</w:t>
            </w:r>
          </w:p>
        </w:tc>
      </w:tr>
      <w:tr w:rsidR="001E73B5" w:rsidRPr="001E73B5" w:rsidTr="009D060E">
        <w:trPr>
          <w:trHeight w:val="932"/>
        </w:trPr>
        <w:tc>
          <w:tcPr>
            <w:tcW w:w="1101" w:type="dxa"/>
            <w:vMerge w:val="restart"/>
            <w:vAlign w:val="center"/>
          </w:tcPr>
          <w:p w:rsidR="00190BB5" w:rsidRPr="001E73B5" w:rsidRDefault="00190BB5" w:rsidP="00055AE2">
            <w:pPr>
              <w:ind w:leftChars="-33" w:left="-69" w:firstLine="2"/>
              <w:contextualSpacing/>
              <w:jc w:val="center"/>
              <w:rPr>
                <w:rFonts w:ascii="宋体" w:hAnsi="宋体"/>
                <w:szCs w:val="21"/>
              </w:rPr>
            </w:pPr>
            <w:r w:rsidRPr="001E73B5">
              <w:rPr>
                <w:rFonts w:ascii="宋体" w:hAnsi="宋体" w:hint="eastAsia"/>
                <w:szCs w:val="21"/>
              </w:rPr>
              <w:t>技术分</w:t>
            </w:r>
          </w:p>
          <w:p w:rsidR="00AA4A98" w:rsidRPr="001E73B5" w:rsidRDefault="00190BB5" w:rsidP="00055AE2">
            <w:pPr>
              <w:ind w:leftChars="-33" w:left="-69" w:firstLine="2"/>
              <w:contextualSpacing/>
              <w:jc w:val="center"/>
              <w:rPr>
                <w:rFonts w:ascii="宋体" w:hAnsi="宋体"/>
                <w:szCs w:val="21"/>
              </w:rPr>
            </w:pPr>
            <w:r w:rsidRPr="001E73B5">
              <w:rPr>
                <w:rFonts w:ascii="宋体" w:hAnsi="宋体" w:hint="eastAsia"/>
                <w:szCs w:val="21"/>
              </w:rPr>
              <w:t>（30分）</w:t>
            </w:r>
          </w:p>
        </w:tc>
        <w:tc>
          <w:tcPr>
            <w:tcW w:w="1134" w:type="dxa"/>
            <w:vAlign w:val="center"/>
          </w:tcPr>
          <w:p w:rsidR="00AA4A98" w:rsidRPr="001E73B5" w:rsidRDefault="00AA4A98" w:rsidP="009D060E">
            <w:pPr>
              <w:contextualSpacing/>
              <w:jc w:val="center"/>
              <w:rPr>
                <w:rFonts w:ascii="宋体" w:hAnsi="宋体"/>
                <w:szCs w:val="21"/>
              </w:rPr>
            </w:pPr>
            <w:r w:rsidRPr="001E73B5">
              <w:rPr>
                <w:rFonts w:ascii="宋体" w:hAnsi="宋体" w:hint="eastAsia"/>
                <w:szCs w:val="21"/>
              </w:rPr>
              <w:t>投标人业绩情况</w:t>
            </w:r>
          </w:p>
          <w:p w:rsidR="00AA4A98" w:rsidRPr="001E73B5" w:rsidRDefault="00AA4A98" w:rsidP="00190BB5">
            <w:pPr>
              <w:contextualSpacing/>
              <w:jc w:val="center"/>
              <w:rPr>
                <w:rFonts w:ascii="宋体" w:hAnsi="宋体"/>
                <w:szCs w:val="21"/>
              </w:rPr>
            </w:pPr>
            <w:r w:rsidRPr="001E73B5">
              <w:rPr>
                <w:rFonts w:ascii="宋体" w:hAnsi="宋体" w:hint="eastAsia"/>
                <w:szCs w:val="21"/>
              </w:rPr>
              <w:t>（</w:t>
            </w:r>
            <w:r w:rsidR="00190BB5" w:rsidRPr="001E73B5">
              <w:rPr>
                <w:rFonts w:ascii="宋体" w:hAnsi="宋体"/>
                <w:szCs w:val="21"/>
              </w:rPr>
              <w:t>6</w:t>
            </w:r>
            <w:r w:rsidRPr="001E73B5">
              <w:rPr>
                <w:rFonts w:ascii="宋体" w:hAnsi="宋体" w:hint="eastAsia"/>
                <w:szCs w:val="21"/>
              </w:rPr>
              <w:t>分）</w:t>
            </w:r>
          </w:p>
        </w:tc>
        <w:tc>
          <w:tcPr>
            <w:tcW w:w="6378" w:type="dxa"/>
            <w:gridSpan w:val="2"/>
            <w:vAlign w:val="center"/>
          </w:tcPr>
          <w:p w:rsidR="00AA4A98" w:rsidRPr="001E73B5" w:rsidRDefault="00AA4A98" w:rsidP="00190BB5">
            <w:pPr>
              <w:contextualSpacing/>
              <w:rPr>
                <w:rFonts w:ascii="宋体" w:hAnsi="宋体"/>
                <w:szCs w:val="21"/>
              </w:rPr>
            </w:pPr>
            <w:r w:rsidRPr="001E73B5">
              <w:rPr>
                <w:rFonts w:ascii="宋体" w:hAnsi="宋体" w:hint="eastAsia"/>
                <w:szCs w:val="21"/>
              </w:rPr>
              <w:t>投标人已完成的近3年内医院家具合同金额在</w:t>
            </w:r>
            <w:r w:rsidR="00190BB5" w:rsidRPr="001E73B5">
              <w:rPr>
                <w:rFonts w:ascii="宋体" w:hAnsi="宋体"/>
                <w:szCs w:val="21"/>
              </w:rPr>
              <w:t>20</w:t>
            </w:r>
            <w:r w:rsidRPr="001E73B5">
              <w:rPr>
                <w:rFonts w:ascii="宋体" w:hAnsi="宋体" w:hint="eastAsia"/>
                <w:szCs w:val="21"/>
              </w:rPr>
              <w:t>万元以上的每个得2分，满分</w:t>
            </w:r>
            <w:r w:rsidR="00190BB5" w:rsidRPr="001E73B5">
              <w:rPr>
                <w:rFonts w:ascii="宋体" w:hAnsi="宋体"/>
                <w:szCs w:val="21"/>
              </w:rPr>
              <w:t>6</w:t>
            </w:r>
            <w:r w:rsidRPr="001E73B5">
              <w:rPr>
                <w:rFonts w:ascii="宋体" w:hAnsi="宋体" w:hint="eastAsia"/>
                <w:szCs w:val="21"/>
              </w:rPr>
              <w:t>分；（</w:t>
            </w:r>
            <w:r w:rsidR="001E73B5" w:rsidRPr="001E73B5">
              <w:rPr>
                <w:rFonts w:ascii="宋体" w:hAnsi="宋体" w:hint="eastAsia"/>
                <w:szCs w:val="21"/>
              </w:rPr>
              <w:t>0-</w:t>
            </w:r>
            <w:r w:rsidR="00190BB5" w:rsidRPr="001E73B5">
              <w:rPr>
                <w:rFonts w:ascii="宋体" w:hAnsi="宋体"/>
                <w:szCs w:val="21"/>
              </w:rPr>
              <w:t>6</w:t>
            </w:r>
            <w:r w:rsidRPr="001E73B5">
              <w:rPr>
                <w:rFonts w:ascii="宋体" w:hAnsi="宋体" w:hint="eastAsia"/>
                <w:szCs w:val="21"/>
              </w:rPr>
              <w:t>分）（投标文件中提供合同复印件及采购单位名称、项目负责人联系电话）</w:t>
            </w:r>
          </w:p>
        </w:tc>
        <w:tc>
          <w:tcPr>
            <w:tcW w:w="851" w:type="dxa"/>
            <w:vAlign w:val="center"/>
          </w:tcPr>
          <w:p w:rsidR="00AA4A98" w:rsidRPr="001E73B5" w:rsidRDefault="00190BB5" w:rsidP="009D060E">
            <w:pPr>
              <w:spacing w:line="360" w:lineRule="auto"/>
              <w:jc w:val="center"/>
              <w:rPr>
                <w:rFonts w:ascii="宋体" w:hAnsi="宋体"/>
                <w:szCs w:val="21"/>
              </w:rPr>
            </w:pPr>
            <w:r w:rsidRPr="001E73B5">
              <w:rPr>
                <w:rFonts w:ascii="宋体" w:hAnsi="宋体"/>
                <w:szCs w:val="21"/>
              </w:rPr>
              <w:t>6</w:t>
            </w:r>
            <w:r w:rsidR="00AA4A98" w:rsidRPr="001E73B5">
              <w:rPr>
                <w:rFonts w:ascii="宋体" w:hAnsi="宋体" w:hint="eastAsia"/>
                <w:szCs w:val="21"/>
              </w:rPr>
              <w:t>分</w:t>
            </w:r>
          </w:p>
        </w:tc>
      </w:tr>
      <w:tr w:rsidR="001E73B5" w:rsidRPr="001E73B5" w:rsidTr="00190BB5">
        <w:trPr>
          <w:trHeight w:val="1265"/>
        </w:trPr>
        <w:tc>
          <w:tcPr>
            <w:tcW w:w="1101" w:type="dxa"/>
            <w:vMerge/>
            <w:vAlign w:val="center"/>
          </w:tcPr>
          <w:p w:rsidR="00AA4A98" w:rsidRPr="001E73B5" w:rsidRDefault="00AA4A98" w:rsidP="00055AE2">
            <w:pPr>
              <w:ind w:leftChars="-33" w:left="-69" w:firstLine="2"/>
              <w:contextualSpacing/>
              <w:jc w:val="center"/>
              <w:rPr>
                <w:rFonts w:ascii="宋体" w:hAnsi="宋体"/>
                <w:szCs w:val="21"/>
              </w:rPr>
            </w:pPr>
          </w:p>
        </w:tc>
        <w:tc>
          <w:tcPr>
            <w:tcW w:w="1134" w:type="dxa"/>
            <w:vAlign w:val="center"/>
          </w:tcPr>
          <w:p w:rsidR="00AA4A98" w:rsidRPr="001E73B5" w:rsidRDefault="00AA4A98" w:rsidP="009D060E">
            <w:pPr>
              <w:contextualSpacing/>
              <w:jc w:val="center"/>
              <w:rPr>
                <w:rFonts w:ascii="宋体" w:hAnsi="宋体"/>
                <w:szCs w:val="21"/>
              </w:rPr>
            </w:pPr>
            <w:r w:rsidRPr="001E73B5">
              <w:rPr>
                <w:rFonts w:ascii="宋体" w:hAnsi="宋体" w:hint="eastAsia"/>
                <w:szCs w:val="21"/>
              </w:rPr>
              <w:t>售后服务与承诺</w:t>
            </w:r>
          </w:p>
          <w:p w:rsidR="00AA4A98" w:rsidRPr="001E73B5" w:rsidRDefault="00AA4A98" w:rsidP="00190BB5">
            <w:pPr>
              <w:contextualSpacing/>
              <w:jc w:val="center"/>
              <w:rPr>
                <w:rFonts w:ascii="宋体" w:hAnsi="宋体"/>
                <w:szCs w:val="21"/>
              </w:rPr>
            </w:pPr>
            <w:r w:rsidRPr="001E73B5">
              <w:rPr>
                <w:rFonts w:ascii="宋体" w:hAnsi="宋体" w:hint="eastAsia"/>
                <w:szCs w:val="21"/>
              </w:rPr>
              <w:t>（</w:t>
            </w:r>
            <w:r w:rsidR="00190BB5" w:rsidRPr="001E73B5">
              <w:rPr>
                <w:rFonts w:ascii="宋体" w:hAnsi="宋体"/>
                <w:szCs w:val="21"/>
              </w:rPr>
              <w:t>4</w:t>
            </w:r>
            <w:r w:rsidRPr="001E73B5">
              <w:rPr>
                <w:rFonts w:ascii="宋体" w:hAnsi="宋体" w:hint="eastAsia"/>
                <w:szCs w:val="21"/>
              </w:rPr>
              <w:t>分）</w:t>
            </w:r>
          </w:p>
        </w:tc>
        <w:tc>
          <w:tcPr>
            <w:tcW w:w="6378" w:type="dxa"/>
            <w:gridSpan w:val="2"/>
            <w:vAlign w:val="center"/>
          </w:tcPr>
          <w:p w:rsidR="00AA4A98" w:rsidRPr="001E73B5" w:rsidRDefault="00AA4A98" w:rsidP="009D060E">
            <w:pPr>
              <w:ind w:left="-69" w:firstLine="2"/>
              <w:contextualSpacing/>
              <w:rPr>
                <w:rFonts w:ascii="宋体" w:hAnsi="宋体"/>
                <w:szCs w:val="21"/>
              </w:rPr>
            </w:pPr>
            <w:r w:rsidRPr="001E73B5">
              <w:rPr>
                <w:rFonts w:ascii="宋体" w:hAnsi="宋体" w:hint="eastAsia"/>
                <w:szCs w:val="21"/>
              </w:rPr>
              <w:t>1、 评标委员会根据投标人提供的资料从供货周期、调试周期、设计实力等方面对投标产品评分；（0-</w:t>
            </w:r>
            <w:r w:rsidR="00190BB5" w:rsidRPr="001E73B5">
              <w:rPr>
                <w:rFonts w:ascii="宋体" w:hAnsi="宋体"/>
                <w:szCs w:val="21"/>
              </w:rPr>
              <w:t>2</w:t>
            </w:r>
            <w:r w:rsidRPr="001E73B5">
              <w:rPr>
                <w:rFonts w:ascii="宋体" w:hAnsi="宋体" w:hint="eastAsia"/>
                <w:szCs w:val="21"/>
              </w:rPr>
              <w:t>分）</w:t>
            </w:r>
          </w:p>
          <w:p w:rsidR="00AA4A98" w:rsidRPr="001E73B5" w:rsidRDefault="00AA4A98" w:rsidP="00190BB5">
            <w:pPr>
              <w:ind w:leftChars="-33" w:left="-69" w:firstLine="2"/>
              <w:contextualSpacing/>
              <w:rPr>
                <w:rFonts w:ascii="宋体" w:hAnsi="宋体"/>
                <w:szCs w:val="21"/>
              </w:rPr>
            </w:pPr>
            <w:r w:rsidRPr="001E73B5">
              <w:rPr>
                <w:rFonts w:ascii="宋体" w:hAnsi="宋体" w:hint="eastAsia"/>
                <w:szCs w:val="21"/>
              </w:rPr>
              <w:t>2、评标委员会根据投标人提供的资料从售后服务承诺、质保期限及维保费用等方面对投标产品评分；（0-</w:t>
            </w:r>
            <w:r w:rsidR="00190BB5" w:rsidRPr="001E73B5">
              <w:rPr>
                <w:rFonts w:ascii="宋体" w:hAnsi="宋体"/>
                <w:szCs w:val="21"/>
              </w:rPr>
              <w:t>2</w:t>
            </w:r>
            <w:r w:rsidRPr="001E73B5">
              <w:rPr>
                <w:rFonts w:ascii="宋体" w:hAnsi="宋体" w:hint="eastAsia"/>
                <w:szCs w:val="21"/>
              </w:rPr>
              <w:t>分）</w:t>
            </w:r>
          </w:p>
        </w:tc>
        <w:tc>
          <w:tcPr>
            <w:tcW w:w="851" w:type="dxa"/>
            <w:vAlign w:val="center"/>
          </w:tcPr>
          <w:p w:rsidR="00AA4A98" w:rsidRPr="001E73B5" w:rsidRDefault="00190BB5" w:rsidP="009D060E">
            <w:pPr>
              <w:spacing w:line="360" w:lineRule="auto"/>
              <w:ind w:leftChars="-33" w:left="-69" w:firstLine="2"/>
              <w:jc w:val="center"/>
              <w:rPr>
                <w:rFonts w:ascii="宋体" w:hAnsi="宋体"/>
                <w:szCs w:val="21"/>
              </w:rPr>
            </w:pPr>
            <w:r w:rsidRPr="001E73B5">
              <w:rPr>
                <w:rFonts w:ascii="宋体" w:hAnsi="宋体"/>
                <w:szCs w:val="21"/>
              </w:rPr>
              <w:t>4</w:t>
            </w:r>
            <w:r w:rsidR="00AA4A98" w:rsidRPr="001E73B5">
              <w:rPr>
                <w:rFonts w:ascii="宋体" w:hAnsi="宋体" w:hint="eastAsia"/>
                <w:szCs w:val="21"/>
              </w:rPr>
              <w:t>分</w:t>
            </w:r>
          </w:p>
        </w:tc>
      </w:tr>
      <w:tr w:rsidR="001E73B5" w:rsidRPr="001E73B5" w:rsidTr="009D060E">
        <w:trPr>
          <w:trHeight w:val="727"/>
        </w:trPr>
        <w:tc>
          <w:tcPr>
            <w:tcW w:w="1101" w:type="dxa"/>
            <w:vMerge/>
            <w:vAlign w:val="center"/>
          </w:tcPr>
          <w:p w:rsidR="00AA4A98" w:rsidRPr="001E73B5" w:rsidRDefault="00AA4A98" w:rsidP="009D060E">
            <w:pPr>
              <w:ind w:leftChars="-33" w:left="-69" w:firstLine="2"/>
              <w:contextualSpacing/>
              <w:rPr>
                <w:rFonts w:ascii="宋体" w:hAnsi="宋体"/>
                <w:szCs w:val="21"/>
              </w:rPr>
            </w:pPr>
          </w:p>
        </w:tc>
        <w:tc>
          <w:tcPr>
            <w:tcW w:w="1140" w:type="dxa"/>
            <w:gridSpan w:val="2"/>
            <w:vMerge w:val="restart"/>
            <w:shd w:val="clear" w:color="auto" w:fill="auto"/>
            <w:vAlign w:val="center"/>
          </w:tcPr>
          <w:p w:rsidR="00AA4A98" w:rsidRPr="001E73B5" w:rsidRDefault="00AA4A98" w:rsidP="009D060E">
            <w:pPr>
              <w:ind w:leftChars="-33" w:left="-69" w:firstLine="2"/>
              <w:contextualSpacing/>
              <w:jc w:val="center"/>
              <w:rPr>
                <w:rFonts w:ascii="宋体" w:hAnsi="宋体"/>
                <w:szCs w:val="21"/>
              </w:rPr>
            </w:pPr>
            <w:r w:rsidRPr="001E73B5">
              <w:rPr>
                <w:rFonts w:ascii="宋体" w:hAnsi="宋体" w:hint="eastAsia"/>
                <w:szCs w:val="21"/>
              </w:rPr>
              <w:t>投标产品技术情况</w:t>
            </w:r>
          </w:p>
          <w:p w:rsidR="00AA4A98" w:rsidRPr="001E73B5" w:rsidRDefault="00AA4A98" w:rsidP="00190BB5">
            <w:pPr>
              <w:ind w:leftChars="-33" w:left="-69" w:firstLine="2"/>
              <w:contextualSpacing/>
              <w:jc w:val="center"/>
              <w:rPr>
                <w:rFonts w:ascii="宋体" w:hAnsi="宋体"/>
                <w:szCs w:val="21"/>
              </w:rPr>
            </w:pPr>
            <w:r w:rsidRPr="001E73B5">
              <w:rPr>
                <w:rFonts w:ascii="宋体" w:hAnsi="宋体" w:hint="eastAsia"/>
                <w:szCs w:val="21"/>
              </w:rPr>
              <w:t>（</w:t>
            </w:r>
            <w:r w:rsidR="00190BB5" w:rsidRPr="001E73B5">
              <w:rPr>
                <w:rFonts w:ascii="宋体" w:hAnsi="宋体"/>
                <w:szCs w:val="21"/>
              </w:rPr>
              <w:t>20</w:t>
            </w:r>
            <w:r w:rsidRPr="001E73B5">
              <w:rPr>
                <w:rFonts w:ascii="宋体" w:hAnsi="宋体" w:hint="eastAsia"/>
                <w:szCs w:val="21"/>
              </w:rPr>
              <w:t>分）</w:t>
            </w:r>
          </w:p>
        </w:tc>
        <w:tc>
          <w:tcPr>
            <w:tcW w:w="6372" w:type="dxa"/>
            <w:shd w:val="clear" w:color="auto" w:fill="auto"/>
            <w:vAlign w:val="center"/>
          </w:tcPr>
          <w:p w:rsidR="00AA4A98" w:rsidRPr="001E73B5" w:rsidRDefault="00AA4A98" w:rsidP="008937C5">
            <w:pPr>
              <w:ind w:leftChars="-33" w:left="-69" w:firstLine="2"/>
              <w:contextualSpacing/>
              <w:rPr>
                <w:rFonts w:ascii="宋体" w:hAnsi="宋体"/>
                <w:szCs w:val="21"/>
              </w:rPr>
            </w:pPr>
            <w:r w:rsidRPr="001E73B5">
              <w:rPr>
                <w:rFonts w:ascii="宋体" w:hAnsi="宋体" w:hint="eastAsia"/>
                <w:szCs w:val="21"/>
              </w:rPr>
              <w:t>1、生产厂家生产线及装备的拥有状况，是否先进，投标产品主要工艺装备和主要检测设施的拥有情况(</w:t>
            </w:r>
            <w:r w:rsidR="008937C5" w:rsidRPr="001E73B5">
              <w:rPr>
                <w:rFonts w:ascii="宋体" w:hAnsi="宋体"/>
                <w:szCs w:val="21"/>
              </w:rPr>
              <w:t>4</w:t>
            </w:r>
            <w:r w:rsidRPr="001E73B5">
              <w:rPr>
                <w:rFonts w:ascii="宋体" w:hAnsi="宋体" w:hint="eastAsia"/>
                <w:szCs w:val="21"/>
              </w:rPr>
              <w:t>分)：被评为优的得</w:t>
            </w:r>
            <w:r w:rsidR="008937C5" w:rsidRPr="001E73B5">
              <w:rPr>
                <w:rFonts w:ascii="宋体" w:hAnsi="宋体"/>
                <w:szCs w:val="21"/>
              </w:rPr>
              <w:t>4</w:t>
            </w:r>
            <w:r w:rsidRPr="001E73B5">
              <w:rPr>
                <w:rFonts w:ascii="宋体" w:hAnsi="宋体" w:hint="eastAsia"/>
                <w:szCs w:val="21"/>
              </w:rPr>
              <w:t>-</w:t>
            </w:r>
            <w:r w:rsidR="008937C5" w:rsidRPr="001E73B5">
              <w:rPr>
                <w:rFonts w:ascii="宋体" w:hAnsi="宋体"/>
                <w:szCs w:val="21"/>
              </w:rPr>
              <w:t>3</w:t>
            </w:r>
            <w:r w:rsidRPr="001E73B5">
              <w:rPr>
                <w:rFonts w:ascii="宋体" w:hAnsi="宋体" w:hint="eastAsia"/>
                <w:szCs w:val="21"/>
              </w:rPr>
              <w:t>.1分，良的得</w:t>
            </w:r>
            <w:r w:rsidR="008937C5" w:rsidRPr="001E73B5">
              <w:rPr>
                <w:rFonts w:ascii="宋体" w:hAnsi="宋体"/>
                <w:szCs w:val="21"/>
              </w:rPr>
              <w:t>3</w:t>
            </w:r>
            <w:r w:rsidRPr="001E73B5">
              <w:rPr>
                <w:rFonts w:ascii="宋体" w:hAnsi="宋体" w:hint="eastAsia"/>
                <w:szCs w:val="21"/>
              </w:rPr>
              <w:t>-</w:t>
            </w:r>
            <w:r w:rsidR="008937C5" w:rsidRPr="001E73B5">
              <w:rPr>
                <w:rFonts w:ascii="宋体" w:hAnsi="宋体"/>
                <w:szCs w:val="21"/>
              </w:rPr>
              <w:t>2</w:t>
            </w:r>
            <w:r w:rsidRPr="001E73B5">
              <w:rPr>
                <w:rFonts w:ascii="宋体" w:hAnsi="宋体" w:hint="eastAsia"/>
                <w:szCs w:val="21"/>
              </w:rPr>
              <w:t>.1分，一般的得分</w:t>
            </w:r>
            <w:r w:rsidR="008937C5" w:rsidRPr="001E73B5">
              <w:rPr>
                <w:rFonts w:ascii="宋体" w:hAnsi="宋体"/>
                <w:szCs w:val="21"/>
              </w:rPr>
              <w:t>2</w:t>
            </w:r>
            <w:r w:rsidRPr="001E73B5">
              <w:rPr>
                <w:rFonts w:ascii="宋体" w:hAnsi="宋体" w:hint="eastAsia"/>
                <w:szCs w:val="21"/>
              </w:rPr>
              <w:t>-</w:t>
            </w:r>
            <w:r w:rsidR="008937C5" w:rsidRPr="001E73B5">
              <w:rPr>
                <w:rFonts w:ascii="宋体" w:hAnsi="宋体"/>
                <w:szCs w:val="21"/>
              </w:rPr>
              <w:t>1</w:t>
            </w:r>
            <w:r w:rsidRPr="001E73B5">
              <w:rPr>
                <w:rFonts w:ascii="宋体" w:hAnsi="宋体" w:hint="eastAsia"/>
                <w:szCs w:val="21"/>
              </w:rPr>
              <w:t>分，被评为差的得0分</w:t>
            </w:r>
          </w:p>
        </w:tc>
        <w:tc>
          <w:tcPr>
            <w:tcW w:w="851" w:type="dxa"/>
            <w:shd w:val="clear" w:color="auto" w:fill="auto"/>
            <w:vAlign w:val="center"/>
          </w:tcPr>
          <w:p w:rsidR="00AA4A98" w:rsidRPr="001E73B5" w:rsidRDefault="008937C5" w:rsidP="009D060E">
            <w:pPr>
              <w:ind w:leftChars="-33" w:left="-69" w:firstLine="2"/>
              <w:jc w:val="center"/>
              <w:rPr>
                <w:rFonts w:ascii="宋体" w:hAnsi="宋体"/>
                <w:szCs w:val="21"/>
              </w:rPr>
            </w:pPr>
            <w:r w:rsidRPr="001E73B5">
              <w:rPr>
                <w:rFonts w:ascii="宋体" w:hAnsi="宋体"/>
                <w:szCs w:val="21"/>
              </w:rPr>
              <w:t>4</w:t>
            </w:r>
            <w:r w:rsidR="00AA4A98" w:rsidRPr="001E73B5">
              <w:rPr>
                <w:rFonts w:ascii="宋体" w:hAnsi="宋体" w:hint="eastAsia"/>
                <w:szCs w:val="21"/>
              </w:rPr>
              <w:t>分</w:t>
            </w:r>
          </w:p>
        </w:tc>
      </w:tr>
      <w:tr w:rsidR="001E73B5" w:rsidRPr="001E73B5" w:rsidTr="009D060E">
        <w:trPr>
          <w:trHeight w:val="727"/>
        </w:trPr>
        <w:tc>
          <w:tcPr>
            <w:tcW w:w="1101" w:type="dxa"/>
            <w:vMerge/>
            <w:vAlign w:val="center"/>
          </w:tcPr>
          <w:p w:rsidR="00AA4A98" w:rsidRPr="001E73B5" w:rsidRDefault="00AA4A98" w:rsidP="009D060E">
            <w:pPr>
              <w:ind w:leftChars="-33" w:left="-69" w:firstLine="2"/>
              <w:contextualSpacing/>
              <w:rPr>
                <w:rFonts w:ascii="宋体" w:hAnsi="宋体"/>
                <w:szCs w:val="21"/>
              </w:rPr>
            </w:pPr>
          </w:p>
        </w:tc>
        <w:tc>
          <w:tcPr>
            <w:tcW w:w="1140" w:type="dxa"/>
            <w:gridSpan w:val="2"/>
            <w:vMerge/>
            <w:shd w:val="clear" w:color="auto" w:fill="auto"/>
            <w:vAlign w:val="center"/>
          </w:tcPr>
          <w:p w:rsidR="00AA4A98" w:rsidRPr="001E73B5" w:rsidRDefault="00AA4A98" w:rsidP="009D060E">
            <w:pPr>
              <w:ind w:leftChars="-33" w:left="-69" w:firstLine="2"/>
              <w:contextualSpacing/>
              <w:jc w:val="center"/>
              <w:rPr>
                <w:rFonts w:ascii="宋体" w:hAnsi="宋体"/>
                <w:szCs w:val="21"/>
              </w:rPr>
            </w:pPr>
          </w:p>
        </w:tc>
        <w:tc>
          <w:tcPr>
            <w:tcW w:w="6372" w:type="dxa"/>
            <w:shd w:val="clear" w:color="auto" w:fill="auto"/>
            <w:vAlign w:val="center"/>
          </w:tcPr>
          <w:p w:rsidR="00AA4A98" w:rsidRPr="001E73B5" w:rsidRDefault="00AA4A98" w:rsidP="001B431F">
            <w:pPr>
              <w:ind w:leftChars="-33" w:left="-69" w:firstLine="2"/>
              <w:contextualSpacing/>
              <w:rPr>
                <w:rFonts w:ascii="宋体" w:hAnsi="宋体"/>
                <w:szCs w:val="21"/>
              </w:rPr>
            </w:pPr>
            <w:r w:rsidRPr="001E73B5">
              <w:rPr>
                <w:rFonts w:ascii="宋体" w:hAnsi="宋体" w:hint="eastAsia"/>
                <w:szCs w:val="21"/>
              </w:rPr>
              <w:t>2、投标产品选用的主要材料的比较，如刨花板、三聚氢胺板、屏风工作位主要用材、皮质等（5分）：被评为优的得5-4.1分，良的得4-3.1分，一般的得分3-1分，被评为差的得0分。</w:t>
            </w:r>
          </w:p>
        </w:tc>
        <w:tc>
          <w:tcPr>
            <w:tcW w:w="851" w:type="dxa"/>
            <w:shd w:val="clear" w:color="auto" w:fill="auto"/>
            <w:vAlign w:val="center"/>
          </w:tcPr>
          <w:p w:rsidR="00AA4A98" w:rsidRPr="001E73B5" w:rsidRDefault="008937C5" w:rsidP="009D060E">
            <w:pPr>
              <w:ind w:leftChars="-33" w:left="-69" w:firstLine="2"/>
              <w:jc w:val="center"/>
              <w:rPr>
                <w:rFonts w:ascii="宋体" w:hAnsi="宋体"/>
                <w:szCs w:val="21"/>
              </w:rPr>
            </w:pPr>
            <w:r w:rsidRPr="001E73B5">
              <w:rPr>
                <w:rFonts w:ascii="宋体" w:hAnsi="宋体"/>
                <w:szCs w:val="21"/>
              </w:rPr>
              <w:t>5</w:t>
            </w:r>
            <w:r w:rsidR="00AA4A98" w:rsidRPr="001E73B5">
              <w:rPr>
                <w:rFonts w:ascii="宋体" w:hAnsi="宋体" w:hint="eastAsia"/>
                <w:szCs w:val="21"/>
              </w:rPr>
              <w:t>分</w:t>
            </w:r>
          </w:p>
        </w:tc>
      </w:tr>
      <w:tr w:rsidR="001E73B5" w:rsidRPr="001E73B5" w:rsidTr="009D060E">
        <w:trPr>
          <w:trHeight w:val="727"/>
        </w:trPr>
        <w:tc>
          <w:tcPr>
            <w:tcW w:w="1101" w:type="dxa"/>
            <w:vMerge/>
            <w:vAlign w:val="center"/>
          </w:tcPr>
          <w:p w:rsidR="00AA4A98" w:rsidRPr="001E73B5" w:rsidRDefault="00AA4A98" w:rsidP="009D060E">
            <w:pPr>
              <w:ind w:leftChars="-33" w:left="-69" w:firstLine="2"/>
              <w:contextualSpacing/>
              <w:rPr>
                <w:rFonts w:ascii="宋体" w:hAnsi="宋体"/>
                <w:szCs w:val="21"/>
              </w:rPr>
            </w:pPr>
          </w:p>
        </w:tc>
        <w:tc>
          <w:tcPr>
            <w:tcW w:w="1140" w:type="dxa"/>
            <w:gridSpan w:val="2"/>
            <w:vMerge/>
            <w:shd w:val="clear" w:color="auto" w:fill="auto"/>
            <w:vAlign w:val="center"/>
          </w:tcPr>
          <w:p w:rsidR="00AA4A98" w:rsidRPr="001E73B5" w:rsidRDefault="00AA4A98" w:rsidP="009D060E">
            <w:pPr>
              <w:ind w:leftChars="-33" w:left="-69" w:firstLine="2"/>
              <w:contextualSpacing/>
              <w:jc w:val="center"/>
              <w:rPr>
                <w:rFonts w:ascii="宋体" w:hAnsi="宋体"/>
                <w:szCs w:val="21"/>
              </w:rPr>
            </w:pPr>
          </w:p>
        </w:tc>
        <w:tc>
          <w:tcPr>
            <w:tcW w:w="6372" w:type="dxa"/>
            <w:shd w:val="clear" w:color="auto" w:fill="auto"/>
            <w:vAlign w:val="center"/>
          </w:tcPr>
          <w:p w:rsidR="00AA4A98" w:rsidRPr="001E73B5" w:rsidRDefault="00AA4A98" w:rsidP="001E73B5">
            <w:pPr>
              <w:ind w:leftChars="-33" w:left="-69" w:firstLine="2"/>
              <w:contextualSpacing/>
              <w:rPr>
                <w:rFonts w:ascii="宋体" w:hAnsi="宋体"/>
                <w:szCs w:val="21"/>
              </w:rPr>
            </w:pPr>
            <w:r w:rsidRPr="001E73B5">
              <w:rPr>
                <w:rFonts w:ascii="宋体" w:hAnsi="宋体" w:hint="eastAsia"/>
                <w:szCs w:val="21"/>
              </w:rPr>
              <w:t>3、投标产品的质量环保认证情况，如中国质量环保产品认证证书等证明材料的提供情况；投标产品是否具有中国环境标志产品认证证书（5分）：被评为优的得5-4.1分，良的得4-3.1分，一般的得分3-1分，被评为差的得0分。</w:t>
            </w:r>
          </w:p>
        </w:tc>
        <w:tc>
          <w:tcPr>
            <w:tcW w:w="851" w:type="dxa"/>
            <w:shd w:val="clear" w:color="auto" w:fill="auto"/>
            <w:vAlign w:val="center"/>
          </w:tcPr>
          <w:p w:rsidR="00AA4A98" w:rsidRPr="001E73B5" w:rsidRDefault="008937C5" w:rsidP="009D060E">
            <w:pPr>
              <w:ind w:leftChars="-33" w:left="-69" w:firstLine="2"/>
              <w:jc w:val="center"/>
              <w:rPr>
                <w:rFonts w:ascii="宋体" w:hAnsi="宋体"/>
                <w:szCs w:val="21"/>
              </w:rPr>
            </w:pPr>
            <w:r w:rsidRPr="001E73B5">
              <w:rPr>
                <w:rFonts w:ascii="宋体" w:hAnsi="宋体"/>
                <w:szCs w:val="21"/>
              </w:rPr>
              <w:t>5</w:t>
            </w:r>
            <w:r w:rsidR="00AA4A98" w:rsidRPr="001E73B5">
              <w:rPr>
                <w:rFonts w:ascii="宋体" w:hAnsi="宋体" w:hint="eastAsia"/>
                <w:szCs w:val="21"/>
              </w:rPr>
              <w:t>分</w:t>
            </w:r>
          </w:p>
        </w:tc>
      </w:tr>
      <w:tr w:rsidR="001E73B5" w:rsidRPr="001E73B5" w:rsidTr="009D060E">
        <w:trPr>
          <w:trHeight w:val="642"/>
        </w:trPr>
        <w:tc>
          <w:tcPr>
            <w:tcW w:w="1101" w:type="dxa"/>
            <w:vMerge/>
          </w:tcPr>
          <w:p w:rsidR="00AA4A98" w:rsidRPr="001E73B5" w:rsidRDefault="00AA4A98" w:rsidP="009D060E">
            <w:pPr>
              <w:ind w:leftChars="-33" w:left="-69" w:firstLine="2"/>
              <w:contextualSpacing/>
              <w:rPr>
                <w:rFonts w:ascii="宋体" w:hAnsi="宋体"/>
                <w:szCs w:val="21"/>
              </w:rPr>
            </w:pPr>
          </w:p>
        </w:tc>
        <w:tc>
          <w:tcPr>
            <w:tcW w:w="1140" w:type="dxa"/>
            <w:gridSpan w:val="2"/>
            <w:vMerge/>
            <w:shd w:val="clear" w:color="auto" w:fill="auto"/>
            <w:vAlign w:val="center"/>
          </w:tcPr>
          <w:p w:rsidR="00AA4A98" w:rsidRPr="001E73B5" w:rsidRDefault="00AA4A98" w:rsidP="009D060E">
            <w:pPr>
              <w:ind w:leftChars="-33" w:left="-69" w:firstLine="2"/>
              <w:contextualSpacing/>
              <w:rPr>
                <w:rFonts w:ascii="宋体" w:hAnsi="宋体"/>
                <w:szCs w:val="21"/>
              </w:rPr>
            </w:pPr>
          </w:p>
        </w:tc>
        <w:tc>
          <w:tcPr>
            <w:tcW w:w="6372" w:type="dxa"/>
            <w:shd w:val="clear" w:color="auto" w:fill="auto"/>
            <w:vAlign w:val="center"/>
          </w:tcPr>
          <w:p w:rsidR="00AA4A98" w:rsidRPr="001E73B5" w:rsidRDefault="00CD0A48" w:rsidP="00190BB5">
            <w:pPr>
              <w:ind w:leftChars="-33" w:left="-69" w:firstLine="2"/>
              <w:contextualSpacing/>
              <w:rPr>
                <w:rFonts w:ascii="宋体" w:hAnsi="宋体"/>
                <w:szCs w:val="21"/>
              </w:rPr>
            </w:pPr>
            <w:r>
              <w:rPr>
                <w:rFonts w:ascii="宋体" w:hAnsi="宋体"/>
                <w:szCs w:val="21"/>
              </w:rPr>
              <w:t>4</w:t>
            </w:r>
            <w:bookmarkStart w:id="0" w:name="_GoBack"/>
            <w:bookmarkEnd w:id="0"/>
            <w:r w:rsidR="00AA4A98" w:rsidRPr="001E73B5">
              <w:rPr>
                <w:rFonts w:ascii="宋体" w:hAnsi="宋体" w:hint="eastAsia"/>
                <w:szCs w:val="21"/>
              </w:rPr>
              <w:t>、投标用材小样样品评分（</w:t>
            </w:r>
            <w:r w:rsidR="00190BB5" w:rsidRPr="001E73B5">
              <w:rPr>
                <w:rFonts w:ascii="宋体" w:hAnsi="宋体"/>
                <w:szCs w:val="21"/>
              </w:rPr>
              <w:t>6</w:t>
            </w:r>
            <w:r w:rsidR="00AA4A98" w:rsidRPr="001E73B5">
              <w:rPr>
                <w:rFonts w:ascii="宋体" w:hAnsi="宋体" w:hint="eastAsia"/>
                <w:szCs w:val="21"/>
              </w:rPr>
              <w:t>分）：被评为优的得</w:t>
            </w:r>
            <w:r w:rsidR="00190BB5" w:rsidRPr="001E73B5">
              <w:rPr>
                <w:rFonts w:ascii="宋体" w:hAnsi="宋体"/>
                <w:szCs w:val="21"/>
              </w:rPr>
              <w:t>6</w:t>
            </w:r>
            <w:r w:rsidR="00AA4A98" w:rsidRPr="001E73B5">
              <w:rPr>
                <w:rFonts w:ascii="宋体" w:hAnsi="宋体" w:hint="eastAsia"/>
                <w:szCs w:val="21"/>
              </w:rPr>
              <w:t>-</w:t>
            </w:r>
            <w:r w:rsidR="00190BB5" w:rsidRPr="001E73B5">
              <w:rPr>
                <w:rFonts w:ascii="宋体" w:hAnsi="宋体"/>
                <w:szCs w:val="21"/>
              </w:rPr>
              <w:t>4</w:t>
            </w:r>
            <w:r w:rsidR="00AA4A98" w:rsidRPr="001E73B5">
              <w:rPr>
                <w:rFonts w:ascii="宋体" w:hAnsi="宋体" w:hint="eastAsia"/>
                <w:szCs w:val="21"/>
              </w:rPr>
              <w:t>.1分，良的得</w:t>
            </w:r>
            <w:r w:rsidR="00190BB5" w:rsidRPr="001E73B5">
              <w:rPr>
                <w:rFonts w:ascii="宋体" w:hAnsi="宋体" w:hint="eastAsia"/>
                <w:szCs w:val="21"/>
              </w:rPr>
              <w:t>4</w:t>
            </w:r>
            <w:r w:rsidR="00AA4A98" w:rsidRPr="001E73B5">
              <w:rPr>
                <w:rFonts w:ascii="宋体" w:hAnsi="宋体" w:hint="eastAsia"/>
                <w:szCs w:val="21"/>
              </w:rPr>
              <w:t>-</w:t>
            </w:r>
            <w:r w:rsidR="00190BB5" w:rsidRPr="001E73B5">
              <w:rPr>
                <w:rFonts w:ascii="宋体" w:hAnsi="宋体"/>
                <w:szCs w:val="21"/>
              </w:rPr>
              <w:t>2</w:t>
            </w:r>
            <w:r w:rsidR="00AA4A98" w:rsidRPr="001E73B5">
              <w:rPr>
                <w:rFonts w:ascii="宋体" w:hAnsi="宋体" w:hint="eastAsia"/>
                <w:szCs w:val="21"/>
              </w:rPr>
              <w:t>.1分，一般的得分</w:t>
            </w:r>
            <w:r w:rsidR="00190BB5" w:rsidRPr="001E73B5">
              <w:rPr>
                <w:rFonts w:ascii="宋体" w:hAnsi="宋体"/>
                <w:szCs w:val="21"/>
              </w:rPr>
              <w:t>2</w:t>
            </w:r>
            <w:r w:rsidR="00AA4A98" w:rsidRPr="001E73B5">
              <w:rPr>
                <w:rFonts w:ascii="宋体" w:hAnsi="宋体" w:hint="eastAsia"/>
                <w:szCs w:val="21"/>
              </w:rPr>
              <w:t>-</w:t>
            </w:r>
            <w:r w:rsidR="00190BB5" w:rsidRPr="001E73B5">
              <w:rPr>
                <w:rFonts w:ascii="宋体" w:hAnsi="宋体"/>
                <w:szCs w:val="21"/>
              </w:rPr>
              <w:t>1</w:t>
            </w:r>
            <w:r w:rsidR="00AA4A98" w:rsidRPr="001E73B5">
              <w:rPr>
                <w:rFonts w:ascii="宋体" w:hAnsi="宋体" w:hint="eastAsia"/>
                <w:szCs w:val="21"/>
              </w:rPr>
              <w:t>分，被评为差的得0分。</w:t>
            </w:r>
          </w:p>
        </w:tc>
        <w:tc>
          <w:tcPr>
            <w:tcW w:w="851" w:type="dxa"/>
            <w:shd w:val="clear" w:color="auto" w:fill="auto"/>
            <w:vAlign w:val="center"/>
          </w:tcPr>
          <w:p w:rsidR="00AA4A98" w:rsidRPr="001E73B5" w:rsidRDefault="00190BB5" w:rsidP="009D060E">
            <w:pPr>
              <w:ind w:leftChars="-33" w:left="-69" w:firstLine="2"/>
              <w:jc w:val="center"/>
              <w:rPr>
                <w:rFonts w:ascii="宋体" w:hAnsi="宋体"/>
                <w:szCs w:val="21"/>
              </w:rPr>
            </w:pPr>
            <w:r w:rsidRPr="001E73B5">
              <w:rPr>
                <w:rFonts w:ascii="宋体" w:hAnsi="宋体"/>
                <w:szCs w:val="21"/>
              </w:rPr>
              <w:t>6</w:t>
            </w:r>
            <w:r w:rsidR="00AA4A98" w:rsidRPr="001E73B5">
              <w:rPr>
                <w:rFonts w:ascii="宋体" w:hAnsi="宋体" w:hint="eastAsia"/>
                <w:szCs w:val="21"/>
              </w:rPr>
              <w:t>分</w:t>
            </w:r>
          </w:p>
        </w:tc>
      </w:tr>
    </w:tbl>
    <w:p w:rsidR="00F05FBE" w:rsidRPr="00C01E5D" w:rsidRDefault="00F05FBE" w:rsidP="00612DEE">
      <w:pPr>
        <w:adjustRightInd w:val="0"/>
        <w:snapToGrid w:val="0"/>
        <w:spacing w:line="360" w:lineRule="auto"/>
        <w:rPr>
          <w:rFonts w:ascii="仿宋" w:eastAsia="仿宋" w:hAnsi="仿宋"/>
          <w:sz w:val="24"/>
          <w:szCs w:val="24"/>
        </w:rPr>
      </w:pPr>
    </w:p>
    <w:p w:rsidR="008F7D9F" w:rsidRDefault="008F7D9F" w:rsidP="00E32C62">
      <w:pPr>
        <w:adjustRightInd w:val="0"/>
        <w:snapToGrid w:val="0"/>
        <w:spacing w:line="360" w:lineRule="auto"/>
        <w:rPr>
          <w:rFonts w:ascii="仿宋" w:eastAsia="仿宋" w:hAnsi="仿宋"/>
          <w:sz w:val="24"/>
          <w:szCs w:val="24"/>
        </w:rPr>
      </w:pPr>
    </w:p>
    <w:p w:rsidR="0079658B" w:rsidRDefault="0079658B" w:rsidP="00E32C62">
      <w:pPr>
        <w:adjustRightInd w:val="0"/>
        <w:snapToGrid w:val="0"/>
        <w:spacing w:line="360" w:lineRule="auto"/>
        <w:rPr>
          <w:rFonts w:ascii="仿宋" w:eastAsia="仿宋" w:hAnsi="仿宋"/>
          <w:sz w:val="24"/>
          <w:szCs w:val="24"/>
        </w:rPr>
      </w:pPr>
    </w:p>
    <w:p w:rsidR="005E0EE6" w:rsidRDefault="005E0EE6"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782A19" w:rsidRDefault="00782A19"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5E0EE6" w:rsidRDefault="005E0EE6" w:rsidP="00E32C62">
      <w:pPr>
        <w:adjustRightInd w:val="0"/>
        <w:snapToGrid w:val="0"/>
        <w:spacing w:line="360" w:lineRule="auto"/>
        <w:rPr>
          <w:rFonts w:ascii="仿宋" w:eastAsia="仿宋" w:hAnsi="仿宋"/>
          <w:sz w:val="24"/>
          <w:szCs w:val="24"/>
        </w:rPr>
      </w:pPr>
    </w:p>
    <w:p w:rsidR="0079658B" w:rsidRPr="002207F6" w:rsidRDefault="0079658B" w:rsidP="00E32C62">
      <w:pPr>
        <w:adjustRightInd w:val="0"/>
        <w:snapToGrid w:val="0"/>
        <w:spacing w:line="360" w:lineRule="auto"/>
        <w:rPr>
          <w:rFonts w:ascii="仿宋" w:eastAsia="仿宋" w:hAnsi="仿宋"/>
          <w:sz w:val="24"/>
          <w:szCs w:val="24"/>
        </w:rPr>
      </w:pPr>
    </w:p>
    <w:p w:rsidR="00504228" w:rsidRPr="0015651D" w:rsidRDefault="00D708E8" w:rsidP="006E2BE7">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504228" w:rsidRPr="0015651D" w:rsidRDefault="00504228" w:rsidP="00504228">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t>附件一：                 投标函（格式）</w:t>
      </w:r>
    </w:p>
    <w:p w:rsidR="00504228" w:rsidRPr="0015651D" w:rsidRDefault="00504228" w:rsidP="00504228">
      <w:pPr>
        <w:pStyle w:val="a5"/>
        <w:spacing w:line="400" w:lineRule="exact"/>
        <w:rPr>
          <w:rFonts w:ascii="仿宋" w:eastAsia="仿宋" w:hAnsi="仿宋" w:cs="宋体"/>
          <w:kern w:val="0"/>
          <w:sz w:val="24"/>
          <w:szCs w:val="24"/>
        </w:rPr>
      </w:pP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504228" w:rsidRPr="0015651D" w:rsidRDefault="00504228" w:rsidP="00504228">
      <w:pPr>
        <w:widowControl/>
        <w:spacing w:line="420" w:lineRule="atLeast"/>
        <w:ind w:firstLine="480"/>
        <w:rPr>
          <w:rFonts w:ascii="仿宋" w:eastAsia="仿宋" w:hAnsi="仿宋" w:cs="宋体"/>
          <w:kern w:val="0"/>
          <w:sz w:val="24"/>
          <w:szCs w:val="24"/>
        </w:rPr>
      </w:pPr>
    </w:p>
    <w:p w:rsidR="00504228" w:rsidRDefault="0050422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D708E8" w:rsidRPr="0015651D" w:rsidRDefault="00D708E8" w:rsidP="006E2BE7">
      <w:pPr>
        <w:widowControl/>
        <w:spacing w:line="420" w:lineRule="atLeast"/>
        <w:rPr>
          <w:rFonts w:ascii="仿宋" w:eastAsia="仿宋" w:hAnsi="仿宋" w:cs="宋体"/>
          <w:kern w:val="0"/>
          <w:sz w:val="24"/>
          <w:szCs w:val="24"/>
        </w:rPr>
      </w:pPr>
    </w:p>
    <w:p w:rsidR="00504228" w:rsidRPr="00D708E8" w:rsidRDefault="00504228" w:rsidP="00504228">
      <w:pPr>
        <w:rPr>
          <w:rFonts w:ascii="仿宋" w:eastAsia="仿宋" w:hAnsi="仿宋"/>
          <w:b/>
          <w:bCs/>
          <w:sz w:val="36"/>
          <w:szCs w:val="36"/>
        </w:rPr>
      </w:pPr>
    </w:p>
    <w:p w:rsidR="00504228" w:rsidRPr="0015651D" w:rsidRDefault="00D708E8" w:rsidP="00504228">
      <w:pPr>
        <w:rPr>
          <w:rFonts w:ascii="仿宋" w:eastAsia="仿宋" w:hAnsi="仿宋" w:cs="宋体"/>
          <w:b/>
          <w:bCs/>
          <w:kern w:val="0"/>
          <w:sz w:val="28"/>
          <w:szCs w:val="28"/>
        </w:rPr>
      </w:pPr>
      <w:r>
        <w:rPr>
          <w:rFonts w:ascii="仿宋" w:eastAsia="仿宋" w:hAnsi="仿宋" w:cs="宋体" w:hint="eastAsia"/>
          <w:kern w:val="0"/>
          <w:sz w:val="28"/>
          <w:szCs w:val="28"/>
        </w:rPr>
        <w:lastRenderedPageBreak/>
        <w:t>附件二</w:t>
      </w:r>
      <w:r w:rsidR="00504228" w:rsidRPr="0015651D">
        <w:rPr>
          <w:rFonts w:ascii="仿宋" w:eastAsia="仿宋" w:hAnsi="仿宋" w:cs="宋体" w:hint="eastAsia"/>
          <w:kern w:val="0"/>
          <w:sz w:val="28"/>
          <w:szCs w:val="28"/>
        </w:rPr>
        <w:t xml:space="preserve"> </w:t>
      </w:r>
      <w:r w:rsidR="00504228" w:rsidRPr="0015651D">
        <w:rPr>
          <w:rFonts w:ascii="仿宋" w:eastAsia="仿宋" w:hAnsi="仿宋" w:cs="宋体" w:hint="eastAsia"/>
          <w:b/>
          <w:bCs/>
          <w:kern w:val="0"/>
          <w:sz w:val="28"/>
          <w:szCs w:val="28"/>
        </w:rPr>
        <w:t xml:space="preserve">        投标人法定代表人授权书（格式）</w:t>
      </w:r>
    </w:p>
    <w:p w:rsidR="00504228" w:rsidRPr="0015651D" w:rsidRDefault="00504228" w:rsidP="00504228">
      <w:pPr>
        <w:spacing w:line="480" w:lineRule="auto"/>
        <w:rPr>
          <w:rFonts w:ascii="仿宋" w:eastAsia="仿宋" w:hAnsi="仿宋"/>
          <w:b/>
          <w:sz w:val="48"/>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504228" w:rsidRPr="0015651D" w:rsidRDefault="00504228" w:rsidP="00504228">
      <w:pPr>
        <w:spacing w:line="400" w:lineRule="exact"/>
        <w:rPr>
          <w:rFonts w:ascii="仿宋" w:eastAsia="仿宋" w:hAnsi="仿宋" w:cs="宋体"/>
          <w:kern w:val="0"/>
          <w:sz w:val="24"/>
          <w:szCs w:val="24"/>
        </w:rPr>
      </w:pPr>
    </w:p>
    <w:p w:rsidR="004B181D" w:rsidRPr="0015651D" w:rsidRDefault="004B181D"/>
    <w:p w:rsidR="00537C17" w:rsidRDefault="00537C17"/>
    <w:p w:rsidR="00537C17" w:rsidRDefault="00537C17"/>
    <w:p w:rsidR="00537C17" w:rsidRDefault="00537C17"/>
    <w:p w:rsidR="00537C17" w:rsidRDefault="00537C17"/>
    <w:p w:rsidR="0016269C" w:rsidRDefault="0016269C"/>
    <w:p w:rsidR="0016269C" w:rsidRDefault="0016269C"/>
    <w:p w:rsidR="00537C17" w:rsidRDefault="00537C17"/>
    <w:p w:rsidR="00D708E8" w:rsidRDefault="00D708E8"/>
    <w:p w:rsidR="00D708E8" w:rsidRDefault="00D708E8"/>
    <w:p w:rsidR="00D708E8" w:rsidRDefault="00D708E8"/>
    <w:p w:rsidR="00D708E8" w:rsidRDefault="00D708E8"/>
    <w:p w:rsidR="00537C17" w:rsidRDefault="00537C17"/>
    <w:p w:rsidR="00110D6E" w:rsidRDefault="00110D6E"/>
    <w:p w:rsidR="00816DD4" w:rsidRPr="00F13056" w:rsidRDefault="00D708E8" w:rsidP="00816DD4">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附件三</w:t>
      </w:r>
      <w:r w:rsidR="00110D6E" w:rsidRPr="00F13056">
        <w:rPr>
          <w:rFonts w:ascii="仿宋" w:eastAsia="仿宋" w:hAnsi="仿宋" w:hint="eastAsia"/>
          <w:b/>
          <w:sz w:val="24"/>
          <w:szCs w:val="24"/>
        </w:rPr>
        <w:t>、</w:t>
      </w:r>
      <w:r w:rsidR="00816DD4" w:rsidRPr="00F13056">
        <w:rPr>
          <w:rFonts w:ascii="仿宋" w:eastAsia="仿宋" w:hAnsi="仿宋" w:hint="eastAsia"/>
          <w:b/>
          <w:sz w:val="24"/>
          <w:szCs w:val="24"/>
        </w:rPr>
        <w:t>报价一览表</w:t>
      </w:r>
    </w:p>
    <w:p w:rsidR="00816DD4" w:rsidRPr="00F13056" w:rsidRDefault="00816DD4" w:rsidP="00816DD4">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816DD4" w:rsidRPr="00F13056" w:rsidRDefault="00816DD4" w:rsidP="00816DD4">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F13056"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15651D" w:rsidRPr="00F13056"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r>
      <w:tr w:rsidR="0015651D" w:rsidRPr="00F13056"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F13056" w:rsidRDefault="0015651D" w:rsidP="002D1BD3">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15651D" w:rsidRPr="00F13056" w:rsidRDefault="0015651D" w:rsidP="002D1BD3">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816DD4" w:rsidRPr="00F13056" w:rsidRDefault="00816DD4" w:rsidP="00F35ED0">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sidR="00525000">
        <w:rPr>
          <w:rFonts w:ascii="仿宋" w:eastAsia="仿宋" w:hAnsi="仿宋" w:hint="eastAsia"/>
          <w:sz w:val="24"/>
          <w:szCs w:val="24"/>
        </w:rPr>
        <w:t>设计费、</w:t>
      </w:r>
      <w:r w:rsidRPr="00F13056">
        <w:rPr>
          <w:rFonts w:ascii="仿宋" w:eastAsia="仿宋" w:hAnsi="仿宋" w:hint="eastAsia"/>
          <w:sz w:val="24"/>
          <w:szCs w:val="24"/>
        </w:rPr>
        <w:t>人工费、</w:t>
      </w:r>
      <w:r w:rsidR="00D80DDE">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06631C"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816DD4" w:rsidRP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110D6E" w:rsidRPr="00F35ED0" w:rsidRDefault="00D708E8" w:rsidP="00110D6E">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附件四</w:t>
      </w:r>
      <w:r w:rsidR="00AA289B" w:rsidRPr="00F35ED0">
        <w:rPr>
          <w:rFonts w:ascii="仿宋" w:eastAsia="仿宋" w:hAnsi="仿宋" w:hint="eastAsia"/>
          <w:b/>
          <w:sz w:val="24"/>
          <w:szCs w:val="24"/>
        </w:rPr>
        <w:t xml:space="preserve"> </w:t>
      </w:r>
      <w:r w:rsidR="00110D6E" w:rsidRPr="00F35ED0">
        <w:rPr>
          <w:rFonts w:ascii="仿宋" w:eastAsia="仿宋" w:hAnsi="仿宋"/>
          <w:b/>
          <w:sz w:val="24"/>
          <w:szCs w:val="24"/>
        </w:rPr>
        <w:t xml:space="preserve">投标报价明细表格式：       </w:t>
      </w:r>
    </w:p>
    <w:p w:rsidR="00110D6E" w:rsidRPr="00F35ED0" w:rsidRDefault="00110D6E" w:rsidP="00110D6E">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110D6E" w:rsidRDefault="00110D6E" w:rsidP="00110D6E">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EB6F5A" w:rsidRPr="00EB6F5A" w:rsidTr="00D708E8">
        <w:tc>
          <w:tcPr>
            <w:tcW w:w="540" w:type="dxa"/>
            <w:tcBorders>
              <w:top w:val="single" w:sz="4" w:space="0" w:color="auto"/>
              <w:left w:val="single" w:sz="4" w:space="0" w:color="auto"/>
              <w:bottom w:val="single" w:sz="4" w:space="0" w:color="auto"/>
              <w:right w:val="single" w:sz="4" w:space="0" w:color="auto"/>
            </w:tcBorders>
            <w:vAlign w:val="center"/>
          </w:tcPr>
          <w:p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276D54" w:rsidRPr="00EB6F5A" w:rsidRDefault="00D61620"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货物</w:t>
            </w:r>
            <w:r w:rsidR="00276D54" w:rsidRPr="00EB6F5A">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rsidR="00276D54" w:rsidRPr="00EB6F5A" w:rsidRDefault="0015651D" w:rsidP="009D060E">
            <w:pPr>
              <w:pStyle w:val="ac"/>
              <w:snapToGrid w:val="0"/>
              <w:spacing w:before="50" w:after="50" w:line="240" w:lineRule="auto"/>
              <w:rPr>
                <w:rFonts w:ascii="宋体" w:eastAsia="宋体" w:hAnsi="宋体"/>
                <w:sz w:val="21"/>
                <w:szCs w:val="21"/>
              </w:rPr>
            </w:pPr>
            <w:r w:rsidRPr="00EB6F5A">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rsidR="00276D54" w:rsidRPr="00EB6F5A" w:rsidRDefault="0015651D"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hint="eastAsia"/>
                <w:szCs w:val="21"/>
              </w:rPr>
              <w:t>金额</w:t>
            </w:r>
          </w:p>
        </w:tc>
      </w:tr>
      <w:tr w:rsidR="00EB6F5A" w:rsidRPr="00EB6F5A" w:rsidTr="00D708E8">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rPr>
          <w:trHeight w:val="369"/>
        </w:trPr>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rPr>
          <w:trHeight w:val="351"/>
        </w:trPr>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r w:rsidRPr="00EB6F5A">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EB6F5A" w:rsidRPr="00EB6F5A" w:rsidTr="00D708E8">
        <w:trPr>
          <w:trHeight w:val="475"/>
        </w:trPr>
        <w:tc>
          <w:tcPr>
            <w:tcW w:w="5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276D54" w:rsidRPr="00EB6F5A" w:rsidRDefault="00276D54" w:rsidP="009D060E">
            <w:pPr>
              <w:tabs>
                <w:tab w:val="left" w:pos="1418"/>
              </w:tabs>
              <w:snapToGrid w:val="0"/>
              <w:spacing w:before="50" w:after="50"/>
              <w:jc w:val="center"/>
              <w:rPr>
                <w:rFonts w:ascii="宋体" w:hAnsi="宋体"/>
                <w:spacing w:val="20"/>
                <w:szCs w:val="21"/>
              </w:rPr>
            </w:pPr>
          </w:p>
        </w:tc>
      </w:tr>
      <w:tr w:rsidR="00276D54" w:rsidTr="00D708E8">
        <w:tc>
          <w:tcPr>
            <w:tcW w:w="7560" w:type="dxa"/>
            <w:gridSpan w:val="6"/>
            <w:tcBorders>
              <w:top w:val="single" w:sz="4" w:space="0" w:color="auto"/>
              <w:left w:val="single" w:sz="4" w:space="0" w:color="auto"/>
              <w:bottom w:val="single" w:sz="4" w:space="0" w:color="auto"/>
              <w:right w:val="single" w:sz="4" w:space="0" w:color="auto"/>
            </w:tcBorders>
          </w:tcPr>
          <w:p w:rsidR="00276D54" w:rsidRDefault="00276D54" w:rsidP="009D060E">
            <w:pPr>
              <w:tabs>
                <w:tab w:val="left" w:pos="1418"/>
              </w:tabs>
              <w:snapToGrid w:val="0"/>
              <w:spacing w:before="50" w:after="50"/>
              <w:jc w:val="center"/>
              <w:rPr>
                <w:rFonts w:ascii="宋体" w:hAnsi="宋体"/>
                <w:spacing w:val="20"/>
                <w:szCs w:val="21"/>
              </w:rPr>
            </w:pPr>
            <w:r>
              <w:rPr>
                <w:rFonts w:ascii="宋体" w:hAnsi="宋体" w:hint="eastAsia"/>
                <w:spacing w:val="20"/>
                <w:szCs w:val="21"/>
              </w:rPr>
              <w:t>投 标 总</w:t>
            </w:r>
            <w:r>
              <w:rPr>
                <w:rFonts w:ascii="宋体" w:hAnsi="宋体"/>
                <w:spacing w:val="20"/>
                <w:szCs w:val="21"/>
              </w:rPr>
              <w:t xml:space="preserve">  </w:t>
            </w:r>
            <w:r>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rsidR="00276D54" w:rsidRDefault="00276D54" w:rsidP="009D060E">
            <w:pPr>
              <w:tabs>
                <w:tab w:val="left" w:pos="1418"/>
              </w:tabs>
              <w:snapToGrid w:val="0"/>
              <w:spacing w:before="50" w:after="50"/>
              <w:jc w:val="center"/>
              <w:rPr>
                <w:rFonts w:ascii="宋体" w:hAnsi="宋体"/>
                <w:spacing w:val="20"/>
                <w:szCs w:val="21"/>
              </w:rPr>
            </w:pPr>
          </w:p>
        </w:tc>
      </w:tr>
    </w:tbl>
    <w:p w:rsidR="00110D6E" w:rsidRPr="00F35ED0"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sidR="00562D93">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562D93" w:rsidRDefault="00562D93" w:rsidP="00110D6E">
      <w:pPr>
        <w:snapToGrid w:val="0"/>
        <w:spacing w:before="50" w:after="50"/>
        <w:rPr>
          <w:rFonts w:ascii="仿宋" w:eastAsia="仿宋" w:hAnsi="仿宋"/>
          <w:spacing w:val="20"/>
          <w:sz w:val="24"/>
          <w:szCs w:val="24"/>
        </w:rPr>
      </w:pPr>
    </w:p>
    <w:p w:rsidR="00562D93" w:rsidRDefault="00562D93" w:rsidP="00110D6E">
      <w:pPr>
        <w:snapToGrid w:val="0"/>
        <w:spacing w:before="50" w:after="50"/>
        <w:rPr>
          <w:rFonts w:ascii="仿宋" w:eastAsia="仿宋" w:hAnsi="仿宋"/>
          <w:spacing w:val="20"/>
          <w:sz w:val="24"/>
          <w:szCs w:val="24"/>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110D6E" w:rsidRPr="002B2C73" w:rsidRDefault="00B75EF4" w:rsidP="00B75EF4">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sidR="000235EF">
        <w:rPr>
          <w:rFonts w:ascii="仿宋" w:eastAsia="仿宋" w:hAnsi="仿宋" w:hint="eastAsia"/>
          <w:sz w:val="24"/>
          <w:szCs w:val="24"/>
        </w:rPr>
        <w:t>投标人也可以使用自行制作设计的投标报价明细表。</w:t>
      </w:r>
    </w:p>
    <w:p w:rsidR="00110D6E" w:rsidRDefault="00110D6E"/>
    <w:p w:rsidR="00110D6E" w:rsidRDefault="00110D6E"/>
    <w:p w:rsidR="003F7158" w:rsidRPr="00276D54" w:rsidRDefault="000554BD" w:rsidP="00276D54">
      <w:pPr>
        <w:widowControl/>
        <w:jc w:val="left"/>
      </w:pPr>
      <w:r>
        <w:br w:type="page"/>
      </w:r>
    </w:p>
    <w:p w:rsidR="00E56D62" w:rsidRPr="00E019A9" w:rsidRDefault="00E56D62" w:rsidP="004C5738">
      <w:pPr>
        <w:spacing w:line="360" w:lineRule="auto"/>
        <w:rPr>
          <w:rFonts w:ascii="仿宋" w:eastAsia="仿宋" w:hAnsi="仿宋"/>
          <w:sz w:val="24"/>
          <w:szCs w:val="24"/>
        </w:rPr>
      </w:pPr>
      <w:r w:rsidRPr="00E019A9">
        <w:rPr>
          <w:rFonts w:ascii="仿宋" w:eastAsia="仿宋" w:hAnsi="仿宋" w:hint="eastAsia"/>
          <w:sz w:val="24"/>
          <w:szCs w:val="24"/>
        </w:rPr>
        <w:lastRenderedPageBreak/>
        <w:t>附件</w:t>
      </w:r>
      <w:r w:rsidR="00D708E8">
        <w:rPr>
          <w:rFonts w:ascii="仿宋" w:eastAsia="仿宋" w:hAnsi="仿宋" w:hint="eastAsia"/>
          <w:sz w:val="24"/>
          <w:szCs w:val="24"/>
        </w:rPr>
        <w:t>五</w:t>
      </w:r>
      <w:r w:rsidRPr="00E019A9">
        <w:rPr>
          <w:rFonts w:ascii="仿宋" w:eastAsia="仿宋" w:hAnsi="仿宋" w:hint="eastAsia"/>
          <w:sz w:val="24"/>
          <w:szCs w:val="24"/>
        </w:rPr>
        <w:t xml:space="preserve"> 技术规格偏离表格式</w:t>
      </w:r>
    </w:p>
    <w:p w:rsidR="00E56D62" w:rsidRPr="00E019A9" w:rsidRDefault="00E56D62" w:rsidP="00E56D62">
      <w:pPr>
        <w:spacing w:line="360" w:lineRule="auto"/>
        <w:jc w:val="center"/>
        <w:rPr>
          <w:rFonts w:ascii="仿宋" w:eastAsia="仿宋" w:hAnsi="仿宋"/>
          <w:b/>
          <w:sz w:val="24"/>
          <w:szCs w:val="24"/>
        </w:rPr>
      </w:pPr>
      <w:r w:rsidRPr="00E019A9">
        <w:rPr>
          <w:rFonts w:ascii="仿宋" w:eastAsia="仿宋" w:hAnsi="仿宋" w:hint="eastAsia"/>
          <w:b/>
          <w:sz w:val="24"/>
          <w:szCs w:val="24"/>
        </w:rPr>
        <w:t>技术规格偏离表</w:t>
      </w:r>
    </w:p>
    <w:p w:rsidR="00E56D62" w:rsidRPr="00E019A9" w:rsidRDefault="00E56D62" w:rsidP="00E56D62">
      <w:pPr>
        <w:spacing w:line="360" w:lineRule="auto"/>
        <w:rPr>
          <w:rFonts w:ascii="仿宋" w:eastAsia="仿宋" w:hAnsi="仿宋"/>
          <w:sz w:val="24"/>
          <w:szCs w:val="24"/>
        </w:rPr>
      </w:pPr>
      <w:r w:rsidRPr="00E019A9">
        <w:rPr>
          <w:rFonts w:ascii="仿宋" w:eastAsia="仿宋" w:hAnsi="仿宋" w:hint="eastAsia"/>
          <w:sz w:val="24"/>
          <w:szCs w:val="24"/>
        </w:rPr>
        <w:t>项目名称：</w:t>
      </w:r>
      <w:r w:rsidRPr="00E019A9">
        <w:rPr>
          <w:rFonts w:ascii="仿宋" w:eastAsia="仿宋" w:hAnsi="仿宋" w:hint="eastAsia"/>
          <w:sz w:val="24"/>
          <w:szCs w:val="24"/>
          <w:u w:val="single"/>
        </w:rPr>
        <w:t>浙江大学医学院附属第四医院</w:t>
      </w:r>
      <w:r w:rsidR="00EF4ECD">
        <w:rPr>
          <w:rFonts w:ascii="仿宋" w:eastAsia="仿宋" w:hAnsi="仿宋" w:hint="eastAsia"/>
          <w:sz w:val="24"/>
          <w:szCs w:val="24"/>
          <w:u w:val="single"/>
        </w:rPr>
        <w:t>科教楼木质家具</w:t>
      </w:r>
      <w:r w:rsidRPr="00E019A9">
        <w:rPr>
          <w:rFonts w:ascii="仿宋" w:eastAsia="仿宋" w:hAnsi="仿宋" w:hint="eastAsia"/>
          <w:sz w:val="24"/>
          <w:szCs w:val="24"/>
          <w:u w:val="single"/>
        </w:rPr>
        <w:t xml:space="preserve"> </w:t>
      </w:r>
      <w:r w:rsidRPr="00E019A9">
        <w:rPr>
          <w:rFonts w:ascii="仿宋" w:eastAsia="仿宋" w:hAnsi="仿宋" w:hint="eastAsia"/>
          <w:sz w:val="24"/>
          <w:szCs w:val="24"/>
        </w:rPr>
        <w:t xml:space="preserve">  </w:t>
      </w:r>
    </w:p>
    <w:p w:rsidR="00E56D62" w:rsidRPr="00E019A9" w:rsidRDefault="00E56D62" w:rsidP="00E56D62">
      <w:pPr>
        <w:spacing w:line="360" w:lineRule="auto"/>
        <w:rPr>
          <w:rFonts w:ascii="仿宋" w:eastAsia="仿宋" w:hAnsi="仿宋"/>
          <w:sz w:val="24"/>
          <w:szCs w:val="24"/>
        </w:rPr>
      </w:pPr>
      <w:r w:rsidRPr="00E019A9">
        <w:rPr>
          <w:rFonts w:ascii="仿宋" w:eastAsia="仿宋" w:hAnsi="仿宋" w:hint="eastAsia"/>
          <w:sz w:val="24"/>
          <w:szCs w:val="24"/>
        </w:rPr>
        <w:t>招标编号：</w:t>
      </w:r>
      <w:r w:rsidRPr="00E019A9">
        <w:rPr>
          <w:rFonts w:ascii="仿宋" w:eastAsia="仿宋" w:hAnsi="仿宋" w:hint="eastAsia"/>
          <w:sz w:val="24"/>
          <w:szCs w:val="24"/>
          <w:u w:val="single"/>
        </w:rPr>
        <w:t>ZSHQ-20</w:t>
      </w:r>
      <w:r w:rsidR="0035692B">
        <w:rPr>
          <w:rFonts w:ascii="仿宋" w:eastAsia="仿宋" w:hAnsi="仿宋"/>
          <w:sz w:val="24"/>
          <w:szCs w:val="24"/>
          <w:u w:val="single"/>
        </w:rPr>
        <w:t>1</w:t>
      </w:r>
      <w:r w:rsidR="00D708E8">
        <w:rPr>
          <w:rFonts w:ascii="仿宋" w:eastAsia="仿宋" w:hAnsi="仿宋"/>
          <w:sz w:val="24"/>
          <w:szCs w:val="24"/>
          <w:u w:val="single"/>
        </w:rPr>
        <w:t>9</w:t>
      </w:r>
      <w:r w:rsidR="0035692B">
        <w:rPr>
          <w:rFonts w:ascii="仿宋" w:eastAsia="仿宋" w:hAnsi="仿宋"/>
          <w:sz w:val="24"/>
          <w:szCs w:val="24"/>
          <w:u w:val="single"/>
        </w:rPr>
        <w:t>W</w:t>
      </w:r>
      <w:r w:rsidR="00D708E8">
        <w:rPr>
          <w:rFonts w:ascii="仿宋" w:eastAsia="仿宋" w:hAnsi="仿宋"/>
          <w:sz w:val="24"/>
          <w:szCs w:val="24"/>
          <w:u w:val="single"/>
        </w:rPr>
        <w:t>11</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E56D62" w:rsidRPr="00E019A9" w:rsidTr="00C577D2">
        <w:trPr>
          <w:trHeight w:val="760"/>
        </w:trPr>
        <w:tc>
          <w:tcPr>
            <w:tcW w:w="738" w:type="dxa"/>
            <w:vAlign w:val="center"/>
          </w:tcPr>
          <w:p w:rsidR="00E56D62" w:rsidRPr="00E019A9" w:rsidRDefault="00E56D62" w:rsidP="00C577D2">
            <w:pPr>
              <w:spacing w:line="360" w:lineRule="auto"/>
              <w:jc w:val="center"/>
              <w:rPr>
                <w:rFonts w:ascii="仿宋" w:eastAsia="仿宋" w:hAnsi="仿宋"/>
                <w:sz w:val="24"/>
                <w:szCs w:val="24"/>
              </w:rPr>
            </w:pPr>
            <w:r w:rsidRPr="00E019A9">
              <w:rPr>
                <w:rFonts w:ascii="仿宋" w:eastAsia="仿宋" w:hAnsi="仿宋" w:hint="eastAsia"/>
                <w:sz w:val="24"/>
                <w:szCs w:val="24"/>
              </w:rPr>
              <w:t>序号</w:t>
            </w:r>
          </w:p>
        </w:tc>
        <w:tc>
          <w:tcPr>
            <w:tcW w:w="2250" w:type="dxa"/>
            <w:vAlign w:val="center"/>
          </w:tcPr>
          <w:p w:rsidR="00E56D62" w:rsidRPr="00E019A9" w:rsidRDefault="00E56D62" w:rsidP="00C577D2">
            <w:pPr>
              <w:spacing w:line="360" w:lineRule="auto"/>
              <w:jc w:val="center"/>
              <w:rPr>
                <w:rFonts w:ascii="仿宋" w:eastAsia="仿宋" w:hAnsi="仿宋"/>
                <w:sz w:val="24"/>
                <w:szCs w:val="24"/>
              </w:rPr>
            </w:pPr>
            <w:r w:rsidRPr="00E019A9">
              <w:rPr>
                <w:rFonts w:ascii="仿宋" w:eastAsia="仿宋" w:hAnsi="仿宋" w:hint="eastAsia"/>
                <w:sz w:val="24"/>
                <w:szCs w:val="24"/>
              </w:rPr>
              <w:t>招标文件条目号</w:t>
            </w:r>
          </w:p>
        </w:tc>
        <w:tc>
          <w:tcPr>
            <w:tcW w:w="1440" w:type="dxa"/>
            <w:vAlign w:val="center"/>
          </w:tcPr>
          <w:p w:rsidR="00E56D62" w:rsidRPr="00E019A9" w:rsidRDefault="00E56D62" w:rsidP="00C577D2">
            <w:pPr>
              <w:spacing w:line="360" w:lineRule="auto"/>
              <w:jc w:val="center"/>
              <w:rPr>
                <w:rFonts w:ascii="仿宋" w:eastAsia="仿宋" w:hAnsi="仿宋"/>
                <w:sz w:val="24"/>
                <w:szCs w:val="24"/>
              </w:rPr>
            </w:pPr>
            <w:r w:rsidRPr="00E019A9">
              <w:rPr>
                <w:rFonts w:ascii="仿宋" w:eastAsia="仿宋" w:hAnsi="仿宋" w:hint="eastAsia"/>
                <w:sz w:val="24"/>
                <w:szCs w:val="24"/>
              </w:rPr>
              <w:t>招标要求</w:t>
            </w:r>
          </w:p>
        </w:tc>
        <w:tc>
          <w:tcPr>
            <w:tcW w:w="1980" w:type="dxa"/>
            <w:vAlign w:val="center"/>
          </w:tcPr>
          <w:p w:rsidR="00E56D62" w:rsidRPr="00E019A9" w:rsidRDefault="00E56D62" w:rsidP="00C577D2">
            <w:pPr>
              <w:spacing w:line="360" w:lineRule="auto"/>
              <w:jc w:val="center"/>
              <w:rPr>
                <w:rFonts w:ascii="仿宋" w:eastAsia="仿宋" w:hAnsi="仿宋"/>
                <w:sz w:val="24"/>
                <w:szCs w:val="24"/>
              </w:rPr>
            </w:pPr>
            <w:r w:rsidRPr="00E019A9">
              <w:rPr>
                <w:rFonts w:ascii="仿宋" w:eastAsia="仿宋" w:hAnsi="仿宋" w:hint="eastAsia"/>
                <w:sz w:val="24"/>
                <w:szCs w:val="24"/>
              </w:rPr>
              <w:t>投标响应情况</w:t>
            </w:r>
          </w:p>
        </w:tc>
        <w:tc>
          <w:tcPr>
            <w:tcW w:w="882" w:type="dxa"/>
            <w:vAlign w:val="center"/>
          </w:tcPr>
          <w:p w:rsidR="00E56D62" w:rsidRPr="00E019A9" w:rsidRDefault="00E56D62" w:rsidP="00C577D2">
            <w:pPr>
              <w:spacing w:line="360" w:lineRule="auto"/>
              <w:jc w:val="center"/>
              <w:rPr>
                <w:rFonts w:ascii="仿宋" w:eastAsia="仿宋" w:hAnsi="仿宋"/>
                <w:sz w:val="24"/>
                <w:szCs w:val="24"/>
              </w:rPr>
            </w:pPr>
            <w:r w:rsidRPr="00E019A9">
              <w:rPr>
                <w:rFonts w:ascii="仿宋" w:eastAsia="仿宋" w:hAnsi="仿宋" w:hint="eastAsia"/>
                <w:sz w:val="24"/>
                <w:szCs w:val="24"/>
              </w:rPr>
              <w:t>偏离</w:t>
            </w:r>
          </w:p>
        </w:tc>
        <w:tc>
          <w:tcPr>
            <w:tcW w:w="1638" w:type="dxa"/>
            <w:vAlign w:val="center"/>
          </w:tcPr>
          <w:p w:rsidR="00E56D62" w:rsidRPr="00E019A9" w:rsidRDefault="00E56D62" w:rsidP="00C577D2">
            <w:pPr>
              <w:spacing w:line="360" w:lineRule="auto"/>
              <w:jc w:val="center"/>
              <w:rPr>
                <w:rFonts w:ascii="仿宋" w:eastAsia="仿宋" w:hAnsi="仿宋"/>
                <w:sz w:val="24"/>
                <w:szCs w:val="24"/>
              </w:rPr>
            </w:pPr>
            <w:r w:rsidRPr="00E019A9">
              <w:rPr>
                <w:rFonts w:ascii="仿宋" w:eastAsia="仿宋" w:hAnsi="仿宋" w:hint="eastAsia"/>
                <w:sz w:val="24"/>
                <w:szCs w:val="24"/>
              </w:rPr>
              <w:t>说明</w:t>
            </w: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r w:rsidR="00E56D62" w:rsidRPr="00E019A9" w:rsidTr="00C577D2">
        <w:trPr>
          <w:trHeight w:val="760"/>
        </w:trPr>
        <w:tc>
          <w:tcPr>
            <w:tcW w:w="738" w:type="dxa"/>
          </w:tcPr>
          <w:p w:rsidR="00E56D62" w:rsidRPr="00E019A9" w:rsidRDefault="00E56D62" w:rsidP="00C577D2">
            <w:pPr>
              <w:spacing w:line="360" w:lineRule="auto"/>
              <w:rPr>
                <w:rFonts w:ascii="仿宋" w:eastAsia="仿宋" w:hAnsi="仿宋"/>
                <w:sz w:val="24"/>
                <w:szCs w:val="24"/>
              </w:rPr>
            </w:pPr>
          </w:p>
        </w:tc>
        <w:tc>
          <w:tcPr>
            <w:tcW w:w="2250" w:type="dxa"/>
          </w:tcPr>
          <w:p w:rsidR="00E56D62" w:rsidRPr="00E019A9" w:rsidRDefault="00E56D62" w:rsidP="00C577D2">
            <w:pPr>
              <w:spacing w:line="360" w:lineRule="auto"/>
              <w:rPr>
                <w:rFonts w:ascii="仿宋" w:eastAsia="仿宋" w:hAnsi="仿宋"/>
                <w:sz w:val="24"/>
                <w:szCs w:val="24"/>
              </w:rPr>
            </w:pPr>
          </w:p>
        </w:tc>
        <w:tc>
          <w:tcPr>
            <w:tcW w:w="1440" w:type="dxa"/>
          </w:tcPr>
          <w:p w:rsidR="00E56D62" w:rsidRPr="00E019A9" w:rsidRDefault="00E56D62" w:rsidP="00C577D2">
            <w:pPr>
              <w:spacing w:line="360" w:lineRule="auto"/>
              <w:rPr>
                <w:rFonts w:ascii="仿宋" w:eastAsia="仿宋" w:hAnsi="仿宋"/>
                <w:sz w:val="24"/>
                <w:szCs w:val="24"/>
              </w:rPr>
            </w:pPr>
          </w:p>
        </w:tc>
        <w:tc>
          <w:tcPr>
            <w:tcW w:w="1980" w:type="dxa"/>
          </w:tcPr>
          <w:p w:rsidR="00E56D62" w:rsidRPr="00E019A9" w:rsidRDefault="00E56D62" w:rsidP="00C577D2">
            <w:pPr>
              <w:spacing w:line="360" w:lineRule="auto"/>
              <w:rPr>
                <w:rFonts w:ascii="仿宋" w:eastAsia="仿宋" w:hAnsi="仿宋"/>
                <w:sz w:val="24"/>
                <w:szCs w:val="24"/>
              </w:rPr>
            </w:pPr>
          </w:p>
        </w:tc>
        <w:tc>
          <w:tcPr>
            <w:tcW w:w="882" w:type="dxa"/>
          </w:tcPr>
          <w:p w:rsidR="00E56D62" w:rsidRPr="00E019A9" w:rsidRDefault="00E56D62" w:rsidP="00C577D2">
            <w:pPr>
              <w:spacing w:line="360" w:lineRule="auto"/>
              <w:rPr>
                <w:rFonts w:ascii="仿宋" w:eastAsia="仿宋" w:hAnsi="仿宋"/>
                <w:sz w:val="24"/>
                <w:szCs w:val="24"/>
              </w:rPr>
            </w:pPr>
          </w:p>
        </w:tc>
        <w:tc>
          <w:tcPr>
            <w:tcW w:w="1638" w:type="dxa"/>
          </w:tcPr>
          <w:p w:rsidR="00E56D62" w:rsidRPr="00E019A9" w:rsidRDefault="00E56D62" w:rsidP="00C577D2">
            <w:pPr>
              <w:spacing w:line="360" w:lineRule="auto"/>
              <w:rPr>
                <w:rFonts w:ascii="仿宋" w:eastAsia="仿宋" w:hAnsi="仿宋"/>
                <w:sz w:val="24"/>
                <w:szCs w:val="24"/>
              </w:rPr>
            </w:pPr>
          </w:p>
        </w:tc>
      </w:tr>
    </w:tbl>
    <w:p w:rsidR="00E56D62" w:rsidRPr="00E019A9" w:rsidRDefault="00E56D62" w:rsidP="00E56D62">
      <w:pPr>
        <w:spacing w:line="360" w:lineRule="auto"/>
        <w:rPr>
          <w:rFonts w:ascii="仿宋" w:eastAsia="仿宋" w:hAnsi="仿宋"/>
          <w:b/>
          <w:sz w:val="24"/>
          <w:szCs w:val="24"/>
        </w:rPr>
      </w:pPr>
      <w:r w:rsidRPr="00E019A9">
        <w:rPr>
          <w:rFonts w:ascii="仿宋" w:eastAsia="仿宋" w:hAnsi="仿宋" w:hint="eastAsia"/>
          <w:b/>
          <w:sz w:val="24"/>
          <w:szCs w:val="24"/>
        </w:rPr>
        <w:t>备注：本表不填写或未填写的内容，视作完全响应招标文件的要求。</w:t>
      </w:r>
    </w:p>
    <w:p w:rsidR="00E56D62" w:rsidRPr="00E019A9" w:rsidRDefault="00E56D62" w:rsidP="00E56D62">
      <w:pPr>
        <w:adjustRightInd w:val="0"/>
        <w:snapToGrid w:val="0"/>
        <w:spacing w:line="360" w:lineRule="auto"/>
        <w:rPr>
          <w:rFonts w:ascii="仿宋" w:eastAsia="仿宋" w:hAnsi="仿宋"/>
          <w:sz w:val="24"/>
          <w:szCs w:val="24"/>
        </w:rPr>
      </w:pPr>
    </w:p>
    <w:p w:rsidR="00E56D62" w:rsidRPr="00E019A9" w:rsidRDefault="00E56D62" w:rsidP="00E56D62">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 xml:space="preserve">投标人：（盖章）       </w:t>
      </w:r>
    </w:p>
    <w:p w:rsidR="00E56D62" w:rsidRPr="00E019A9" w:rsidRDefault="00E56D62" w:rsidP="00E56D62">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法定代表人或授权代表人：（签字或盖章）</w:t>
      </w:r>
    </w:p>
    <w:p w:rsidR="00E56D62" w:rsidRPr="00E019A9" w:rsidRDefault="00E56D62" w:rsidP="00E56D62">
      <w:pPr>
        <w:spacing w:line="360" w:lineRule="auto"/>
        <w:rPr>
          <w:rFonts w:ascii="仿宋" w:eastAsia="仿宋" w:hAnsi="仿宋"/>
          <w:sz w:val="24"/>
          <w:szCs w:val="24"/>
        </w:rPr>
      </w:pPr>
      <w:r w:rsidRPr="00E019A9">
        <w:rPr>
          <w:rFonts w:ascii="仿宋" w:eastAsia="仿宋" w:hAnsi="仿宋" w:hint="eastAsia"/>
          <w:sz w:val="24"/>
          <w:szCs w:val="24"/>
        </w:rPr>
        <w:t>日期：</w:t>
      </w:r>
    </w:p>
    <w:p w:rsidR="00E56D62" w:rsidRPr="00E019A9" w:rsidRDefault="00E56D62" w:rsidP="00E56D62">
      <w:pPr>
        <w:spacing w:line="360" w:lineRule="auto"/>
        <w:rPr>
          <w:rFonts w:ascii="仿宋" w:eastAsia="仿宋" w:hAnsi="仿宋"/>
          <w:sz w:val="24"/>
          <w:szCs w:val="24"/>
        </w:rPr>
      </w:pPr>
    </w:p>
    <w:p w:rsidR="00D70A94" w:rsidRPr="00722582" w:rsidRDefault="00E56D62" w:rsidP="00D70A94">
      <w:pPr>
        <w:spacing w:line="360" w:lineRule="auto"/>
        <w:rPr>
          <w:rFonts w:ascii="仿宋" w:eastAsia="仿宋" w:hAnsi="仿宋"/>
          <w:sz w:val="24"/>
          <w:szCs w:val="24"/>
        </w:rPr>
      </w:pPr>
      <w:r>
        <w:rPr>
          <w:rFonts w:ascii="宋体" w:hAnsi="宋体"/>
          <w:sz w:val="24"/>
        </w:rPr>
        <w:br w:type="page"/>
      </w:r>
      <w:r w:rsidR="00D70A94" w:rsidRPr="00722582">
        <w:rPr>
          <w:rFonts w:ascii="仿宋" w:eastAsia="仿宋" w:hAnsi="仿宋" w:hint="eastAsia"/>
          <w:sz w:val="24"/>
          <w:szCs w:val="24"/>
        </w:rPr>
        <w:lastRenderedPageBreak/>
        <w:t>附件</w:t>
      </w:r>
      <w:r w:rsidR="00D708E8">
        <w:rPr>
          <w:rFonts w:ascii="仿宋" w:eastAsia="仿宋" w:hAnsi="仿宋" w:hint="eastAsia"/>
          <w:sz w:val="24"/>
          <w:szCs w:val="24"/>
        </w:rPr>
        <w:t>六</w:t>
      </w:r>
      <w:r w:rsidR="00D70A94" w:rsidRPr="00722582">
        <w:rPr>
          <w:rFonts w:ascii="仿宋" w:eastAsia="仿宋" w:hAnsi="仿宋" w:hint="eastAsia"/>
          <w:sz w:val="24"/>
          <w:szCs w:val="24"/>
        </w:rPr>
        <w:t xml:space="preserve"> 商务条款偏离表</w:t>
      </w:r>
    </w:p>
    <w:p w:rsidR="00E56D62" w:rsidRPr="00722582" w:rsidRDefault="00E56D62" w:rsidP="00E56D62">
      <w:pPr>
        <w:spacing w:line="360" w:lineRule="auto"/>
        <w:rPr>
          <w:rFonts w:ascii="仿宋" w:eastAsia="仿宋" w:hAnsi="仿宋"/>
          <w:b/>
          <w:sz w:val="24"/>
          <w:szCs w:val="24"/>
        </w:rPr>
      </w:pPr>
    </w:p>
    <w:p w:rsidR="00E56D62" w:rsidRPr="00722582" w:rsidRDefault="00E56D62" w:rsidP="00E56D62">
      <w:pPr>
        <w:spacing w:line="360" w:lineRule="auto"/>
        <w:jc w:val="center"/>
        <w:rPr>
          <w:rFonts w:ascii="仿宋" w:eastAsia="仿宋" w:hAnsi="仿宋"/>
          <w:b/>
          <w:sz w:val="24"/>
          <w:szCs w:val="24"/>
        </w:rPr>
      </w:pPr>
      <w:r w:rsidRPr="00722582">
        <w:rPr>
          <w:rFonts w:ascii="仿宋" w:eastAsia="仿宋" w:hAnsi="仿宋" w:hint="eastAsia"/>
          <w:b/>
          <w:sz w:val="24"/>
          <w:szCs w:val="24"/>
        </w:rPr>
        <w:t>商务条款偏离表</w:t>
      </w:r>
    </w:p>
    <w:p w:rsidR="00E56D62" w:rsidRPr="00722582" w:rsidRDefault="00E56D62" w:rsidP="00E56D62">
      <w:pPr>
        <w:spacing w:line="360" w:lineRule="auto"/>
        <w:rPr>
          <w:rFonts w:ascii="仿宋" w:eastAsia="仿宋" w:hAnsi="仿宋"/>
          <w:sz w:val="24"/>
          <w:szCs w:val="24"/>
        </w:rPr>
      </w:pPr>
    </w:p>
    <w:p w:rsidR="00E56D62" w:rsidRPr="00722582" w:rsidRDefault="00E56D62" w:rsidP="00E56D62">
      <w:pPr>
        <w:spacing w:line="360" w:lineRule="auto"/>
        <w:rPr>
          <w:rFonts w:ascii="仿宋" w:eastAsia="仿宋" w:hAnsi="仿宋"/>
          <w:sz w:val="24"/>
          <w:szCs w:val="24"/>
        </w:rPr>
      </w:pPr>
      <w:r w:rsidRPr="00722582">
        <w:rPr>
          <w:rFonts w:ascii="仿宋" w:eastAsia="仿宋" w:hAnsi="仿宋" w:hint="eastAsia"/>
          <w:sz w:val="24"/>
          <w:szCs w:val="24"/>
        </w:rPr>
        <w:t>项目名称：</w:t>
      </w:r>
      <w:r w:rsidRPr="00722582">
        <w:rPr>
          <w:rFonts w:ascii="仿宋" w:eastAsia="仿宋" w:hAnsi="仿宋" w:hint="eastAsia"/>
          <w:sz w:val="24"/>
          <w:szCs w:val="24"/>
          <w:u w:val="single"/>
        </w:rPr>
        <w:t>浙江大学医学院附属第四医院</w:t>
      </w:r>
      <w:r w:rsidR="00EF4ECD">
        <w:rPr>
          <w:rFonts w:ascii="仿宋" w:eastAsia="仿宋" w:hAnsi="仿宋" w:hint="eastAsia"/>
          <w:sz w:val="24"/>
          <w:szCs w:val="24"/>
          <w:u w:val="single"/>
        </w:rPr>
        <w:t>科教楼木质家具</w:t>
      </w:r>
      <w:r w:rsidRPr="00722582">
        <w:rPr>
          <w:rFonts w:ascii="仿宋" w:eastAsia="仿宋" w:hAnsi="仿宋" w:hint="eastAsia"/>
          <w:sz w:val="24"/>
          <w:szCs w:val="24"/>
          <w:u w:val="single"/>
        </w:rPr>
        <w:t xml:space="preserve"> </w:t>
      </w:r>
      <w:r w:rsidRPr="00722582">
        <w:rPr>
          <w:rFonts w:ascii="仿宋" w:eastAsia="仿宋" w:hAnsi="仿宋" w:hint="eastAsia"/>
          <w:sz w:val="24"/>
          <w:szCs w:val="24"/>
        </w:rPr>
        <w:t xml:space="preserve">  </w:t>
      </w:r>
    </w:p>
    <w:p w:rsidR="00E56D62" w:rsidRPr="00722582" w:rsidRDefault="00E56D62" w:rsidP="00E56D62">
      <w:pPr>
        <w:spacing w:line="360" w:lineRule="auto"/>
        <w:rPr>
          <w:rFonts w:ascii="仿宋" w:eastAsia="仿宋" w:hAnsi="仿宋"/>
          <w:sz w:val="24"/>
          <w:szCs w:val="24"/>
        </w:rPr>
      </w:pPr>
      <w:r w:rsidRPr="00722582">
        <w:rPr>
          <w:rFonts w:ascii="仿宋" w:eastAsia="仿宋" w:hAnsi="仿宋" w:hint="eastAsia"/>
          <w:sz w:val="24"/>
          <w:szCs w:val="24"/>
        </w:rPr>
        <w:t>招标编号：</w:t>
      </w:r>
      <w:r w:rsidR="0035692B" w:rsidRPr="0035692B">
        <w:rPr>
          <w:rFonts w:ascii="仿宋" w:eastAsia="仿宋" w:hAnsi="仿宋" w:hint="eastAsia"/>
          <w:sz w:val="24"/>
          <w:szCs w:val="24"/>
          <w:u w:val="single"/>
        </w:rPr>
        <w:t xml:space="preserve"> </w:t>
      </w:r>
      <w:r w:rsidR="00AE1141">
        <w:rPr>
          <w:rFonts w:ascii="仿宋" w:eastAsia="仿宋" w:hAnsi="仿宋" w:hint="eastAsia"/>
          <w:sz w:val="24"/>
          <w:szCs w:val="24"/>
          <w:u w:val="single"/>
        </w:rPr>
        <w:t>ZSHQ-201</w:t>
      </w:r>
      <w:r w:rsidR="00D708E8">
        <w:rPr>
          <w:rFonts w:ascii="仿宋" w:eastAsia="仿宋" w:hAnsi="仿宋"/>
          <w:sz w:val="24"/>
          <w:szCs w:val="24"/>
          <w:u w:val="single"/>
        </w:rPr>
        <w:t>9</w:t>
      </w:r>
      <w:r w:rsidR="00AE1141">
        <w:rPr>
          <w:rFonts w:ascii="仿宋" w:eastAsia="仿宋" w:hAnsi="仿宋" w:hint="eastAsia"/>
          <w:sz w:val="24"/>
          <w:szCs w:val="24"/>
          <w:u w:val="single"/>
        </w:rPr>
        <w:t>W</w:t>
      </w:r>
      <w:r w:rsidR="00D708E8">
        <w:rPr>
          <w:rFonts w:ascii="仿宋" w:eastAsia="仿宋" w:hAnsi="仿宋"/>
          <w:sz w:val="24"/>
          <w:szCs w:val="24"/>
          <w:u w:val="single"/>
        </w:rPr>
        <w:t>11</w:t>
      </w:r>
      <w:r w:rsidRPr="00722582">
        <w:rPr>
          <w:rFonts w:ascii="仿宋" w:eastAsia="仿宋" w:hAnsi="仿宋" w:hint="eastAsia"/>
          <w:sz w:val="24"/>
          <w:szCs w:val="24"/>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E56D62" w:rsidRPr="00722582" w:rsidTr="00C577D2">
        <w:trPr>
          <w:trHeight w:val="760"/>
        </w:trPr>
        <w:tc>
          <w:tcPr>
            <w:tcW w:w="738" w:type="dxa"/>
            <w:vAlign w:val="center"/>
          </w:tcPr>
          <w:p w:rsidR="00E56D62" w:rsidRPr="00722582" w:rsidRDefault="00E56D62" w:rsidP="00C577D2">
            <w:pPr>
              <w:spacing w:line="360" w:lineRule="auto"/>
              <w:jc w:val="center"/>
              <w:rPr>
                <w:rFonts w:ascii="仿宋" w:eastAsia="仿宋" w:hAnsi="仿宋"/>
                <w:sz w:val="24"/>
                <w:szCs w:val="24"/>
              </w:rPr>
            </w:pPr>
            <w:r w:rsidRPr="00722582">
              <w:rPr>
                <w:rFonts w:ascii="仿宋" w:eastAsia="仿宋" w:hAnsi="仿宋" w:hint="eastAsia"/>
                <w:sz w:val="24"/>
                <w:szCs w:val="24"/>
              </w:rPr>
              <w:t>序号</w:t>
            </w:r>
          </w:p>
        </w:tc>
        <w:tc>
          <w:tcPr>
            <w:tcW w:w="2250" w:type="dxa"/>
            <w:vAlign w:val="center"/>
          </w:tcPr>
          <w:p w:rsidR="00E56D62" w:rsidRPr="00722582" w:rsidRDefault="00E56D62" w:rsidP="00C577D2">
            <w:pPr>
              <w:spacing w:line="360" w:lineRule="auto"/>
              <w:jc w:val="center"/>
              <w:rPr>
                <w:rFonts w:ascii="仿宋" w:eastAsia="仿宋" w:hAnsi="仿宋"/>
                <w:sz w:val="24"/>
                <w:szCs w:val="24"/>
              </w:rPr>
            </w:pPr>
            <w:r w:rsidRPr="00722582">
              <w:rPr>
                <w:rFonts w:ascii="仿宋" w:eastAsia="仿宋" w:hAnsi="仿宋" w:hint="eastAsia"/>
                <w:sz w:val="24"/>
                <w:szCs w:val="24"/>
              </w:rPr>
              <w:t>招标文件条目号</w:t>
            </w:r>
          </w:p>
        </w:tc>
        <w:tc>
          <w:tcPr>
            <w:tcW w:w="2160" w:type="dxa"/>
            <w:vAlign w:val="center"/>
          </w:tcPr>
          <w:p w:rsidR="00E56D62" w:rsidRPr="00722582" w:rsidRDefault="00E56D62" w:rsidP="00C577D2">
            <w:pPr>
              <w:spacing w:line="360" w:lineRule="auto"/>
              <w:jc w:val="center"/>
              <w:rPr>
                <w:rFonts w:ascii="仿宋" w:eastAsia="仿宋" w:hAnsi="仿宋"/>
                <w:sz w:val="24"/>
                <w:szCs w:val="24"/>
              </w:rPr>
            </w:pPr>
            <w:r w:rsidRPr="00722582">
              <w:rPr>
                <w:rFonts w:ascii="仿宋" w:eastAsia="仿宋" w:hAnsi="仿宋" w:hint="eastAsia"/>
                <w:sz w:val="24"/>
                <w:szCs w:val="24"/>
              </w:rPr>
              <w:t>招标文件的商务条款</w:t>
            </w:r>
          </w:p>
        </w:tc>
        <w:tc>
          <w:tcPr>
            <w:tcW w:w="2730" w:type="dxa"/>
            <w:vAlign w:val="center"/>
          </w:tcPr>
          <w:p w:rsidR="00E56D62" w:rsidRPr="00722582" w:rsidRDefault="00E56D62" w:rsidP="00C577D2">
            <w:pPr>
              <w:spacing w:line="360" w:lineRule="auto"/>
              <w:jc w:val="center"/>
              <w:rPr>
                <w:rFonts w:ascii="仿宋" w:eastAsia="仿宋" w:hAnsi="仿宋"/>
                <w:sz w:val="24"/>
                <w:szCs w:val="24"/>
              </w:rPr>
            </w:pPr>
            <w:r w:rsidRPr="00722582">
              <w:rPr>
                <w:rFonts w:ascii="仿宋" w:eastAsia="仿宋" w:hAnsi="仿宋" w:hint="eastAsia"/>
                <w:sz w:val="24"/>
                <w:szCs w:val="24"/>
              </w:rPr>
              <w:t>投标文件的商务条款</w:t>
            </w:r>
          </w:p>
        </w:tc>
        <w:tc>
          <w:tcPr>
            <w:tcW w:w="945" w:type="dxa"/>
            <w:vAlign w:val="center"/>
          </w:tcPr>
          <w:p w:rsidR="00E56D62" w:rsidRPr="00722582" w:rsidRDefault="00E56D62" w:rsidP="00C577D2">
            <w:pPr>
              <w:spacing w:line="360" w:lineRule="auto"/>
              <w:jc w:val="center"/>
              <w:rPr>
                <w:rFonts w:ascii="仿宋" w:eastAsia="仿宋" w:hAnsi="仿宋"/>
                <w:sz w:val="24"/>
                <w:szCs w:val="24"/>
              </w:rPr>
            </w:pPr>
            <w:r w:rsidRPr="00722582">
              <w:rPr>
                <w:rFonts w:ascii="仿宋" w:eastAsia="仿宋" w:hAnsi="仿宋" w:hint="eastAsia"/>
                <w:sz w:val="24"/>
                <w:szCs w:val="24"/>
              </w:rPr>
              <w:t>说明</w:t>
            </w: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r w:rsidR="00E56D62" w:rsidRPr="00722582" w:rsidTr="00C577D2">
        <w:trPr>
          <w:trHeight w:val="760"/>
        </w:trPr>
        <w:tc>
          <w:tcPr>
            <w:tcW w:w="738" w:type="dxa"/>
          </w:tcPr>
          <w:p w:rsidR="00E56D62" w:rsidRPr="00722582" w:rsidRDefault="00E56D62" w:rsidP="00C577D2">
            <w:pPr>
              <w:spacing w:line="360" w:lineRule="auto"/>
              <w:rPr>
                <w:rFonts w:ascii="仿宋" w:eastAsia="仿宋" w:hAnsi="仿宋"/>
                <w:sz w:val="24"/>
                <w:szCs w:val="24"/>
              </w:rPr>
            </w:pPr>
          </w:p>
        </w:tc>
        <w:tc>
          <w:tcPr>
            <w:tcW w:w="2250" w:type="dxa"/>
          </w:tcPr>
          <w:p w:rsidR="00E56D62" w:rsidRPr="00722582" w:rsidRDefault="00E56D62" w:rsidP="00C577D2">
            <w:pPr>
              <w:spacing w:line="360" w:lineRule="auto"/>
              <w:rPr>
                <w:rFonts w:ascii="仿宋" w:eastAsia="仿宋" w:hAnsi="仿宋"/>
                <w:sz w:val="24"/>
                <w:szCs w:val="24"/>
              </w:rPr>
            </w:pPr>
          </w:p>
        </w:tc>
        <w:tc>
          <w:tcPr>
            <w:tcW w:w="2160" w:type="dxa"/>
          </w:tcPr>
          <w:p w:rsidR="00E56D62" w:rsidRPr="00722582" w:rsidRDefault="00E56D62" w:rsidP="00C577D2">
            <w:pPr>
              <w:spacing w:line="360" w:lineRule="auto"/>
              <w:rPr>
                <w:rFonts w:ascii="仿宋" w:eastAsia="仿宋" w:hAnsi="仿宋"/>
                <w:sz w:val="24"/>
                <w:szCs w:val="24"/>
              </w:rPr>
            </w:pPr>
          </w:p>
        </w:tc>
        <w:tc>
          <w:tcPr>
            <w:tcW w:w="2730" w:type="dxa"/>
          </w:tcPr>
          <w:p w:rsidR="00E56D62" w:rsidRPr="00722582" w:rsidRDefault="00E56D62" w:rsidP="00C577D2">
            <w:pPr>
              <w:spacing w:line="360" w:lineRule="auto"/>
              <w:rPr>
                <w:rFonts w:ascii="仿宋" w:eastAsia="仿宋" w:hAnsi="仿宋"/>
                <w:sz w:val="24"/>
                <w:szCs w:val="24"/>
              </w:rPr>
            </w:pPr>
          </w:p>
        </w:tc>
        <w:tc>
          <w:tcPr>
            <w:tcW w:w="945" w:type="dxa"/>
          </w:tcPr>
          <w:p w:rsidR="00E56D62" w:rsidRPr="00722582" w:rsidRDefault="00E56D62" w:rsidP="00C577D2">
            <w:pPr>
              <w:spacing w:line="360" w:lineRule="auto"/>
              <w:rPr>
                <w:rFonts w:ascii="仿宋" w:eastAsia="仿宋" w:hAnsi="仿宋"/>
                <w:sz w:val="24"/>
                <w:szCs w:val="24"/>
              </w:rPr>
            </w:pPr>
          </w:p>
        </w:tc>
      </w:tr>
    </w:tbl>
    <w:p w:rsidR="00E56D62" w:rsidRPr="00722582" w:rsidRDefault="00E56D62" w:rsidP="00E56D62">
      <w:pPr>
        <w:spacing w:line="360" w:lineRule="auto"/>
        <w:rPr>
          <w:rFonts w:ascii="仿宋" w:eastAsia="仿宋" w:hAnsi="仿宋"/>
          <w:b/>
          <w:sz w:val="24"/>
          <w:szCs w:val="24"/>
        </w:rPr>
      </w:pPr>
      <w:r w:rsidRPr="00722582">
        <w:rPr>
          <w:rFonts w:ascii="仿宋" w:eastAsia="仿宋" w:hAnsi="仿宋" w:hint="eastAsia"/>
          <w:b/>
          <w:sz w:val="24"/>
          <w:szCs w:val="24"/>
        </w:rPr>
        <w:t>备注：本表不填写或未填写的内容，视作完全响应招标文件的要求。</w:t>
      </w:r>
    </w:p>
    <w:p w:rsidR="00E56D62" w:rsidRPr="00722582" w:rsidRDefault="00E56D62" w:rsidP="00E56D62">
      <w:pPr>
        <w:spacing w:line="360" w:lineRule="auto"/>
        <w:rPr>
          <w:rFonts w:ascii="仿宋" w:eastAsia="仿宋" w:hAnsi="仿宋"/>
          <w:sz w:val="24"/>
          <w:szCs w:val="24"/>
        </w:rPr>
      </w:pPr>
    </w:p>
    <w:p w:rsidR="00E56D62" w:rsidRPr="00722582" w:rsidRDefault="00E56D62" w:rsidP="00E56D62">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 xml:space="preserve">投标人：（盖章）       </w:t>
      </w:r>
    </w:p>
    <w:p w:rsidR="00E56D62" w:rsidRPr="00722582" w:rsidRDefault="00E56D62" w:rsidP="00E56D62">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法定代表人或授权代表人：（签字或盖章）</w:t>
      </w:r>
    </w:p>
    <w:p w:rsidR="00E56D62" w:rsidRPr="00722582" w:rsidRDefault="00E56D62" w:rsidP="00E56D62">
      <w:pPr>
        <w:spacing w:line="360" w:lineRule="auto"/>
        <w:rPr>
          <w:rFonts w:ascii="仿宋" w:eastAsia="仿宋" w:hAnsi="仿宋"/>
          <w:sz w:val="24"/>
          <w:szCs w:val="24"/>
        </w:rPr>
      </w:pPr>
      <w:r w:rsidRPr="00722582">
        <w:rPr>
          <w:rFonts w:ascii="仿宋" w:eastAsia="仿宋" w:hAnsi="仿宋" w:hint="eastAsia"/>
          <w:sz w:val="24"/>
          <w:szCs w:val="24"/>
        </w:rPr>
        <w:t>日期：</w:t>
      </w:r>
    </w:p>
    <w:p w:rsidR="00E56D62" w:rsidRDefault="00E56D62" w:rsidP="004C5738">
      <w:pPr>
        <w:spacing w:line="360" w:lineRule="auto"/>
        <w:rPr>
          <w:rFonts w:ascii="宋体" w:hAnsi="宋体"/>
          <w:color w:val="FF0000"/>
          <w:sz w:val="24"/>
        </w:rPr>
      </w:pPr>
    </w:p>
    <w:sectPr w:rsidR="00E56D62" w:rsidSect="00D708E8">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E68" w:rsidRDefault="00864E68" w:rsidP="00504228">
      <w:r>
        <w:separator/>
      </w:r>
    </w:p>
  </w:endnote>
  <w:endnote w:type="continuationSeparator" w:id="0">
    <w:p w:rsidR="00864E68" w:rsidRDefault="00864E68"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Default="00864E68">
    <w:pPr>
      <w:pStyle w:val="a4"/>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60288;mso-wrap-style:none;mso-position-horizontal:center;mso-position-horizontal-relative:margin" filled="f" stroked="f">
          <v:textbox style="mso-next-textbox:#文本框 1;mso-fit-shape-to-text:t" inset="0,0,0,0">
            <w:txbxContent>
              <w:p w:rsidR="00C82644" w:rsidRDefault="00C8264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D0A48">
                  <w:rPr>
                    <w:noProof/>
                    <w:sz w:val="18"/>
                  </w:rPr>
                  <w:t>13</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E68" w:rsidRDefault="00864E68" w:rsidP="00504228">
      <w:r>
        <w:separator/>
      </w:r>
    </w:p>
  </w:footnote>
  <w:footnote w:type="continuationSeparator" w:id="0">
    <w:p w:rsidR="00864E68" w:rsidRDefault="00864E68"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330D199"/>
    <w:multiLevelType w:val="singleLevel"/>
    <w:tmpl w:val="5330D199"/>
    <w:lvl w:ilvl="0">
      <w:start w:val="4"/>
      <w:numFmt w:val="decimal"/>
      <w:suff w:val="nothing"/>
      <w:lvlText w:val="%1、"/>
      <w:lvlJc w:val="left"/>
    </w:lvl>
  </w:abstractNum>
  <w:abstractNum w:abstractNumId="4" w15:restartNumberingAfterBreak="0">
    <w:nsid w:val="5359C90A"/>
    <w:multiLevelType w:val="singleLevel"/>
    <w:tmpl w:val="5359C90A"/>
    <w:lvl w:ilvl="0">
      <w:start w:val="1"/>
      <w:numFmt w:val="decimal"/>
      <w:suff w:val="nothing"/>
      <w:lvlText w:val="%1、"/>
      <w:lvlJc w:val="left"/>
    </w:lvl>
  </w:abstractNum>
  <w:abstractNum w:abstractNumId="5" w15:restartNumberingAfterBreak="0">
    <w:nsid w:val="535A0C30"/>
    <w:multiLevelType w:val="singleLevel"/>
    <w:tmpl w:val="535A0C30"/>
    <w:lvl w:ilvl="0">
      <w:start w:val="1"/>
      <w:numFmt w:val="decimal"/>
      <w:suff w:val="nothing"/>
      <w:lvlText w:val="%1、"/>
      <w:lvlJc w:val="left"/>
    </w:lvl>
  </w:abstractNum>
  <w:abstractNum w:abstractNumId="6" w15:restartNumberingAfterBreak="0">
    <w:nsid w:val="53EC8E58"/>
    <w:multiLevelType w:val="singleLevel"/>
    <w:tmpl w:val="53EC8E58"/>
    <w:lvl w:ilvl="0">
      <w:start w:val="1"/>
      <w:numFmt w:val="decimal"/>
      <w:suff w:val="nothing"/>
      <w:lvlText w:val="（%1）"/>
      <w:lvlJc w:val="left"/>
    </w:lvl>
  </w:abstractNum>
  <w:abstractNum w:abstractNumId="7" w15:restartNumberingAfterBreak="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8"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8"/>
  </w:num>
  <w:num w:numId="2">
    <w:abstractNumId w:val="0"/>
  </w:num>
  <w:num w:numId="3">
    <w:abstractNumId w:val="6"/>
  </w:num>
  <w:num w:numId="4">
    <w:abstractNumId w:val="2"/>
  </w:num>
  <w:num w:numId="5">
    <w:abstractNumId w:val="7"/>
  </w:num>
  <w:num w:numId="6">
    <w:abstractNumId w:val="1"/>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A89BD-F2F5-4424-804D-B5AB1399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14758</TotalTime>
  <Pages>1</Pages>
  <Words>1783</Words>
  <Characters>10165</Characters>
  <Application>Microsoft Office Word</Application>
  <DocSecurity>0</DocSecurity>
  <Lines>84</Lines>
  <Paragraphs>23</Paragraphs>
  <ScaleCrop>false</ScaleCrop>
  <Company>Lenovo</Company>
  <LinksUpToDate>false</LinksUpToDate>
  <CharactersWithSpaces>11925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674</cp:revision>
  <cp:lastPrinted>2015-07-08T07:44:00Z</cp:lastPrinted>
  <dcterms:created xsi:type="dcterms:W3CDTF">2014-10-30T02:25:00Z</dcterms:created>
  <dcterms:modified xsi:type="dcterms:W3CDTF">2019-07-18T07:42:00Z</dcterms:modified>
</cp:coreProperties>
</file>