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A96" w:rsidRDefault="00272EEA" w:rsidP="008E3A62">
      <w:pPr>
        <w:spacing w:line="360" w:lineRule="auto"/>
        <w:jc w:val="center"/>
        <w:rPr>
          <w:rFonts w:ascii="仿宋" w:eastAsia="仿宋" w:hAnsi="仿宋"/>
          <w:b/>
          <w:sz w:val="28"/>
          <w:szCs w:val="28"/>
        </w:rPr>
      </w:pPr>
      <w:r w:rsidRPr="00DE4703">
        <w:rPr>
          <w:rFonts w:ascii="仿宋" w:eastAsia="仿宋" w:hAnsi="仿宋" w:hint="eastAsia"/>
          <w:b/>
          <w:sz w:val="28"/>
          <w:szCs w:val="28"/>
        </w:rPr>
        <w:t>浙江大学医学院附属第四医院</w:t>
      </w:r>
    </w:p>
    <w:p w:rsidR="00581FDB" w:rsidRPr="00DE4703" w:rsidRDefault="00F94007" w:rsidP="008E3A62">
      <w:pPr>
        <w:spacing w:line="360" w:lineRule="auto"/>
        <w:jc w:val="center"/>
        <w:rPr>
          <w:rFonts w:ascii="仿宋" w:eastAsia="仿宋" w:hAnsi="仿宋"/>
          <w:b/>
          <w:sz w:val="28"/>
          <w:szCs w:val="28"/>
        </w:rPr>
      </w:pPr>
      <w:r>
        <w:rPr>
          <w:rFonts w:ascii="仿宋" w:eastAsia="仿宋" w:hAnsi="仿宋" w:hint="eastAsia"/>
          <w:b/>
          <w:sz w:val="28"/>
          <w:szCs w:val="28"/>
        </w:rPr>
        <w:t>建筑</w:t>
      </w:r>
      <w:r>
        <w:rPr>
          <w:rFonts w:ascii="仿宋" w:eastAsia="仿宋" w:hAnsi="仿宋"/>
          <w:b/>
          <w:sz w:val="28"/>
          <w:szCs w:val="28"/>
        </w:rPr>
        <w:t>轮廓</w:t>
      </w:r>
      <w:r>
        <w:rPr>
          <w:rFonts w:ascii="仿宋" w:eastAsia="仿宋" w:hAnsi="仿宋" w:hint="eastAsia"/>
          <w:b/>
          <w:sz w:val="28"/>
          <w:szCs w:val="28"/>
        </w:rPr>
        <w:t>灯</w:t>
      </w:r>
      <w:proofErr w:type="gramStart"/>
      <w:r>
        <w:rPr>
          <w:rFonts w:ascii="仿宋" w:eastAsia="仿宋" w:hAnsi="仿宋" w:hint="eastAsia"/>
          <w:b/>
          <w:sz w:val="28"/>
          <w:szCs w:val="28"/>
        </w:rPr>
        <w:t>带</w:t>
      </w:r>
      <w:r w:rsidR="00F5636F">
        <w:rPr>
          <w:rFonts w:ascii="仿宋" w:eastAsia="仿宋" w:hAnsi="仿宋" w:hint="eastAsia"/>
          <w:b/>
          <w:sz w:val="28"/>
          <w:szCs w:val="28"/>
        </w:rPr>
        <w:t>采</w:t>
      </w:r>
      <w:proofErr w:type="gramEnd"/>
      <w:r w:rsidR="00F5636F">
        <w:rPr>
          <w:rFonts w:ascii="仿宋" w:eastAsia="仿宋" w:hAnsi="仿宋" w:hint="eastAsia"/>
          <w:b/>
          <w:sz w:val="28"/>
          <w:szCs w:val="28"/>
        </w:rPr>
        <w:t>购及安装</w:t>
      </w:r>
      <w:r w:rsidR="00272EEA" w:rsidRPr="00DE4703">
        <w:rPr>
          <w:rFonts w:ascii="仿宋" w:eastAsia="仿宋" w:hAnsi="仿宋" w:hint="eastAsia"/>
          <w:b/>
          <w:sz w:val="28"/>
          <w:szCs w:val="28"/>
        </w:rPr>
        <w:t>招标书</w:t>
      </w:r>
    </w:p>
    <w:p w:rsidR="00272EEA" w:rsidRPr="00780FAF" w:rsidRDefault="005A774D" w:rsidP="008E3A62">
      <w:pPr>
        <w:spacing w:line="360" w:lineRule="auto"/>
        <w:rPr>
          <w:rFonts w:ascii="仿宋" w:eastAsia="仿宋" w:hAnsi="仿宋"/>
          <w:szCs w:val="21"/>
        </w:rPr>
      </w:pPr>
      <w:r>
        <w:rPr>
          <w:rFonts w:ascii="仿宋" w:eastAsia="仿宋" w:hAnsi="仿宋" w:hint="eastAsia"/>
          <w:szCs w:val="21"/>
        </w:rPr>
        <w:t xml:space="preserve">                                                        </w:t>
      </w:r>
    </w:p>
    <w:p w:rsidR="003A72D0" w:rsidRPr="000A11DB" w:rsidRDefault="003A72D0" w:rsidP="008E3A62">
      <w:pPr>
        <w:spacing w:line="360" w:lineRule="auto"/>
        <w:jc w:val="center"/>
        <w:rPr>
          <w:rFonts w:ascii="仿宋" w:eastAsia="仿宋" w:hAnsi="仿宋"/>
          <w:b/>
          <w:sz w:val="28"/>
          <w:szCs w:val="28"/>
        </w:rPr>
      </w:pPr>
      <w:r w:rsidRPr="000A11DB">
        <w:rPr>
          <w:rFonts w:ascii="仿宋" w:eastAsia="仿宋" w:hAnsi="仿宋" w:hint="eastAsia"/>
          <w:b/>
          <w:sz w:val="28"/>
          <w:szCs w:val="28"/>
        </w:rPr>
        <w:t xml:space="preserve">第一章  </w:t>
      </w:r>
      <w:r w:rsidR="00423BD7">
        <w:rPr>
          <w:rFonts w:ascii="仿宋" w:eastAsia="仿宋" w:hAnsi="仿宋" w:hint="eastAsia"/>
          <w:b/>
          <w:sz w:val="28"/>
          <w:szCs w:val="28"/>
        </w:rPr>
        <w:t>采购公告</w:t>
      </w:r>
    </w:p>
    <w:p w:rsidR="003A72D0" w:rsidRPr="008522C0" w:rsidRDefault="00696F09" w:rsidP="008E3A62">
      <w:pPr>
        <w:spacing w:line="360" w:lineRule="auto"/>
        <w:ind w:firstLineChars="200" w:firstLine="480"/>
        <w:rPr>
          <w:rFonts w:ascii="仿宋" w:eastAsia="仿宋" w:hAnsi="仿宋"/>
          <w:sz w:val="24"/>
          <w:szCs w:val="24"/>
        </w:rPr>
      </w:pPr>
      <w:r w:rsidRPr="008522C0">
        <w:rPr>
          <w:rFonts w:ascii="仿宋" w:eastAsia="仿宋" w:hAnsi="仿宋" w:hint="eastAsia"/>
          <w:sz w:val="24"/>
          <w:szCs w:val="24"/>
        </w:rPr>
        <w:t>因</w:t>
      </w:r>
      <w:r w:rsidR="00F94007">
        <w:rPr>
          <w:rFonts w:ascii="仿宋" w:eastAsia="仿宋" w:hAnsi="仿宋" w:hint="eastAsia"/>
          <w:sz w:val="24"/>
          <w:szCs w:val="24"/>
        </w:rPr>
        <w:t>医院发展</w:t>
      </w:r>
      <w:r w:rsidR="0063590A">
        <w:rPr>
          <w:rFonts w:ascii="仿宋" w:eastAsia="仿宋" w:hAnsi="仿宋" w:hint="eastAsia"/>
          <w:sz w:val="24"/>
          <w:szCs w:val="24"/>
        </w:rPr>
        <w:t>要求，</w:t>
      </w:r>
      <w:r w:rsidR="00F94007">
        <w:rPr>
          <w:rFonts w:ascii="仿宋" w:eastAsia="仿宋" w:hAnsi="仿宋" w:hint="eastAsia"/>
          <w:sz w:val="24"/>
          <w:szCs w:val="24"/>
        </w:rPr>
        <w:t>需在医院</w:t>
      </w:r>
      <w:r w:rsidR="00F94007">
        <w:rPr>
          <w:rFonts w:ascii="仿宋" w:eastAsia="仿宋" w:hAnsi="仿宋"/>
          <w:sz w:val="24"/>
          <w:szCs w:val="24"/>
        </w:rPr>
        <w:t>楼顶安装灯带</w:t>
      </w:r>
      <w:r w:rsidR="003A72D0" w:rsidRPr="008522C0">
        <w:rPr>
          <w:rFonts w:ascii="仿宋" w:eastAsia="仿宋" w:hAnsi="仿宋"/>
          <w:sz w:val="24"/>
          <w:szCs w:val="24"/>
        </w:rPr>
        <w:t>。</w:t>
      </w:r>
      <w:r w:rsidR="00B522DE" w:rsidRPr="008522C0">
        <w:rPr>
          <w:rFonts w:ascii="仿宋" w:eastAsia="仿宋" w:hAnsi="仿宋" w:hint="eastAsia"/>
          <w:sz w:val="24"/>
          <w:szCs w:val="24"/>
        </w:rPr>
        <w:t>为</w:t>
      </w:r>
      <w:r w:rsidR="00B522DE" w:rsidRPr="008522C0">
        <w:rPr>
          <w:rFonts w:ascii="仿宋" w:eastAsia="仿宋" w:hAnsi="仿宋"/>
          <w:sz w:val="24"/>
          <w:szCs w:val="24"/>
        </w:rPr>
        <w:t>此</w:t>
      </w:r>
      <w:r w:rsidR="00B522DE" w:rsidRPr="008522C0">
        <w:rPr>
          <w:rFonts w:ascii="仿宋" w:eastAsia="仿宋" w:hAnsi="仿宋" w:hint="eastAsia"/>
          <w:sz w:val="24"/>
          <w:szCs w:val="24"/>
        </w:rPr>
        <w:t>，医院</w:t>
      </w:r>
      <w:r w:rsidR="00B522DE" w:rsidRPr="008522C0">
        <w:rPr>
          <w:rFonts w:ascii="仿宋" w:eastAsia="仿宋" w:hAnsi="仿宋"/>
          <w:sz w:val="24"/>
          <w:szCs w:val="24"/>
        </w:rPr>
        <w:t>采用公开</w:t>
      </w:r>
      <w:r w:rsidR="00B522DE" w:rsidRPr="008522C0">
        <w:rPr>
          <w:rFonts w:ascii="仿宋" w:eastAsia="仿宋" w:hAnsi="仿宋" w:hint="eastAsia"/>
          <w:sz w:val="24"/>
          <w:szCs w:val="24"/>
        </w:rPr>
        <w:t>招标</w:t>
      </w:r>
      <w:r w:rsidR="00B522DE" w:rsidRPr="008522C0">
        <w:rPr>
          <w:rFonts w:ascii="仿宋" w:eastAsia="仿宋" w:hAnsi="仿宋"/>
          <w:sz w:val="24"/>
          <w:szCs w:val="24"/>
        </w:rPr>
        <w:t>的方式选择</w:t>
      </w:r>
      <w:r w:rsidR="00B522DE" w:rsidRPr="008522C0">
        <w:rPr>
          <w:rFonts w:ascii="仿宋" w:eastAsia="仿宋" w:hAnsi="仿宋" w:hint="eastAsia"/>
          <w:sz w:val="24"/>
          <w:szCs w:val="24"/>
        </w:rPr>
        <w:t>医院</w:t>
      </w:r>
      <w:r w:rsidRPr="008522C0">
        <w:rPr>
          <w:rFonts w:ascii="仿宋" w:eastAsia="仿宋" w:hAnsi="仿宋" w:hint="eastAsia"/>
          <w:sz w:val="24"/>
          <w:szCs w:val="24"/>
        </w:rPr>
        <w:t>合适的</w:t>
      </w:r>
      <w:r w:rsidR="00B522DE" w:rsidRPr="008522C0">
        <w:rPr>
          <w:rFonts w:ascii="仿宋" w:eastAsia="仿宋" w:hAnsi="仿宋" w:hint="eastAsia"/>
          <w:sz w:val="24"/>
          <w:szCs w:val="24"/>
        </w:rPr>
        <w:t>单位</w:t>
      </w:r>
      <w:r w:rsidR="00B522DE" w:rsidRPr="008522C0">
        <w:rPr>
          <w:rFonts w:ascii="仿宋" w:eastAsia="仿宋" w:hAnsi="仿宋"/>
          <w:sz w:val="24"/>
          <w:szCs w:val="24"/>
        </w:rPr>
        <w:t>，请有资质和能力的单位参加</w:t>
      </w:r>
      <w:r w:rsidR="00B522DE" w:rsidRPr="008522C0">
        <w:rPr>
          <w:rFonts w:ascii="仿宋" w:eastAsia="仿宋" w:hAnsi="仿宋" w:hint="eastAsia"/>
          <w:sz w:val="24"/>
          <w:szCs w:val="24"/>
        </w:rPr>
        <w:t>投标</w:t>
      </w:r>
      <w:r w:rsidR="00B522DE" w:rsidRPr="008522C0">
        <w:rPr>
          <w:rFonts w:ascii="仿宋" w:eastAsia="仿宋" w:hAnsi="仿宋"/>
          <w:sz w:val="24"/>
          <w:szCs w:val="24"/>
        </w:rPr>
        <w:t>。</w:t>
      </w:r>
    </w:p>
    <w:p w:rsidR="00423BD7" w:rsidRPr="008522C0" w:rsidRDefault="00423BD7" w:rsidP="00C73B2B">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b/>
          <w:sz w:val="24"/>
          <w:szCs w:val="24"/>
        </w:rPr>
        <w:t>采购</w:t>
      </w:r>
      <w:r w:rsidR="00674449" w:rsidRPr="008522C0">
        <w:rPr>
          <w:rFonts w:ascii="仿宋" w:eastAsia="仿宋" w:hAnsi="仿宋" w:hint="eastAsia"/>
          <w:b/>
          <w:sz w:val="24"/>
          <w:szCs w:val="24"/>
        </w:rPr>
        <w:t>编号</w:t>
      </w:r>
      <w:r w:rsidRPr="008522C0">
        <w:rPr>
          <w:rFonts w:ascii="仿宋" w:eastAsia="仿宋" w:hAnsi="仿宋"/>
          <w:sz w:val="24"/>
          <w:szCs w:val="24"/>
        </w:rPr>
        <w:t>：</w:t>
      </w:r>
      <w:r w:rsidR="00674449" w:rsidRPr="008522C0">
        <w:rPr>
          <w:rFonts w:ascii="仿宋" w:eastAsia="仿宋" w:hAnsi="仿宋"/>
          <w:sz w:val="24"/>
          <w:szCs w:val="24"/>
        </w:rPr>
        <w:t>ZSHQ-20</w:t>
      </w:r>
      <w:r w:rsidR="00773285" w:rsidRPr="008522C0">
        <w:rPr>
          <w:rFonts w:ascii="仿宋" w:eastAsia="仿宋" w:hAnsi="仿宋"/>
          <w:sz w:val="24"/>
          <w:szCs w:val="24"/>
        </w:rPr>
        <w:t>19</w:t>
      </w:r>
      <w:r w:rsidR="00674449" w:rsidRPr="008522C0">
        <w:rPr>
          <w:rFonts w:ascii="仿宋" w:eastAsia="仿宋" w:hAnsi="仿宋"/>
          <w:sz w:val="24"/>
          <w:szCs w:val="24"/>
        </w:rPr>
        <w:t>W</w:t>
      </w:r>
      <w:r w:rsidR="00F94007">
        <w:rPr>
          <w:rFonts w:ascii="仿宋" w:eastAsia="仿宋" w:hAnsi="仿宋"/>
          <w:sz w:val="24"/>
          <w:szCs w:val="24"/>
        </w:rPr>
        <w:t>15</w:t>
      </w:r>
    </w:p>
    <w:p w:rsidR="00E1330C" w:rsidRPr="00247BA5" w:rsidRDefault="00674449" w:rsidP="00E1330C">
      <w:pPr>
        <w:pStyle w:val="a5"/>
        <w:numPr>
          <w:ilvl w:val="0"/>
          <w:numId w:val="10"/>
        </w:numPr>
        <w:spacing w:line="360" w:lineRule="auto"/>
        <w:ind w:left="426" w:firstLineChars="0"/>
        <w:rPr>
          <w:rFonts w:ascii="仿宋" w:eastAsia="仿宋" w:hAnsi="仿宋"/>
          <w:sz w:val="24"/>
          <w:szCs w:val="24"/>
        </w:rPr>
      </w:pPr>
      <w:r w:rsidRPr="00247BA5">
        <w:rPr>
          <w:rFonts w:ascii="仿宋" w:eastAsia="仿宋" w:hAnsi="仿宋" w:hint="eastAsia"/>
          <w:b/>
          <w:sz w:val="24"/>
          <w:szCs w:val="24"/>
        </w:rPr>
        <w:t>采购内容：</w:t>
      </w:r>
      <w:r w:rsidR="00F94007" w:rsidRPr="00F94007">
        <w:rPr>
          <w:rFonts w:ascii="仿宋" w:eastAsia="仿宋" w:hAnsi="仿宋" w:hint="eastAsia"/>
          <w:sz w:val="24"/>
          <w:szCs w:val="24"/>
        </w:rPr>
        <w:t>建筑轮廓</w:t>
      </w:r>
      <w:r w:rsidR="00F94007" w:rsidRPr="00F94007">
        <w:rPr>
          <w:rFonts w:ascii="仿宋" w:eastAsia="仿宋" w:hAnsi="仿宋"/>
          <w:sz w:val="24"/>
          <w:szCs w:val="24"/>
        </w:rPr>
        <w:t>灯带</w:t>
      </w:r>
    </w:p>
    <w:p w:rsidR="00423BD7" w:rsidRPr="00247BA5" w:rsidRDefault="00773285" w:rsidP="00E1330C">
      <w:pPr>
        <w:pStyle w:val="a5"/>
        <w:numPr>
          <w:ilvl w:val="0"/>
          <w:numId w:val="10"/>
        </w:numPr>
        <w:spacing w:line="360" w:lineRule="auto"/>
        <w:ind w:left="426" w:firstLineChars="0"/>
        <w:rPr>
          <w:rFonts w:ascii="仿宋" w:eastAsia="仿宋" w:hAnsi="仿宋"/>
          <w:sz w:val="24"/>
          <w:szCs w:val="24"/>
        </w:rPr>
      </w:pPr>
      <w:r w:rsidRPr="00247BA5">
        <w:rPr>
          <w:rFonts w:ascii="仿宋" w:eastAsia="仿宋" w:hAnsi="仿宋" w:hint="eastAsia"/>
          <w:b/>
          <w:sz w:val="24"/>
          <w:szCs w:val="24"/>
        </w:rPr>
        <w:t>项目</w:t>
      </w:r>
      <w:r w:rsidR="00423BD7" w:rsidRPr="00247BA5">
        <w:rPr>
          <w:rFonts w:ascii="仿宋" w:eastAsia="仿宋" w:hAnsi="仿宋" w:hint="eastAsia"/>
          <w:b/>
          <w:sz w:val="24"/>
          <w:szCs w:val="24"/>
        </w:rPr>
        <w:t>规模</w:t>
      </w:r>
      <w:r w:rsidR="00423BD7" w:rsidRPr="00247BA5">
        <w:rPr>
          <w:rFonts w:ascii="仿宋" w:eastAsia="仿宋" w:hAnsi="仿宋" w:hint="eastAsia"/>
          <w:sz w:val="24"/>
          <w:szCs w:val="24"/>
        </w:rPr>
        <w:t xml:space="preserve">: </w:t>
      </w:r>
      <w:r w:rsidR="00F94007">
        <w:rPr>
          <w:rFonts w:ascii="仿宋" w:eastAsia="仿宋" w:hAnsi="仿宋" w:hint="eastAsia"/>
          <w:sz w:val="24"/>
          <w:szCs w:val="24"/>
        </w:rPr>
        <w:t>全院建筑</w:t>
      </w:r>
    </w:p>
    <w:p w:rsidR="00423BD7" w:rsidRPr="008522C0" w:rsidRDefault="00423BD7" w:rsidP="00C73B2B">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hint="eastAsia"/>
          <w:b/>
          <w:sz w:val="24"/>
          <w:szCs w:val="24"/>
        </w:rPr>
        <w:t>最</w:t>
      </w:r>
      <w:r w:rsidR="00C210BE">
        <w:rPr>
          <w:rFonts w:ascii="仿宋" w:eastAsia="仿宋" w:hAnsi="仿宋" w:hint="eastAsia"/>
          <w:b/>
          <w:sz w:val="24"/>
          <w:szCs w:val="24"/>
        </w:rPr>
        <w:t>高</w:t>
      </w:r>
      <w:r w:rsidRPr="008522C0">
        <w:rPr>
          <w:rFonts w:ascii="仿宋" w:eastAsia="仿宋" w:hAnsi="仿宋" w:hint="eastAsia"/>
          <w:b/>
          <w:sz w:val="24"/>
          <w:szCs w:val="24"/>
        </w:rPr>
        <w:t>限价</w:t>
      </w:r>
      <w:r w:rsidRPr="008522C0">
        <w:rPr>
          <w:rFonts w:ascii="仿宋" w:eastAsia="仿宋" w:hAnsi="仿宋" w:hint="eastAsia"/>
          <w:sz w:val="24"/>
          <w:szCs w:val="24"/>
        </w:rPr>
        <w:t>：</w:t>
      </w:r>
      <w:r w:rsidRPr="00114A96">
        <w:rPr>
          <w:rFonts w:ascii="仿宋" w:eastAsia="仿宋" w:hAnsi="仿宋" w:hint="eastAsia"/>
          <w:b/>
          <w:sz w:val="24"/>
          <w:szCs w:val="24"/>
        </w:rPr>
        <w:t>本项目设最</w:t>
      </w:r>
      <w:r w:rsidR="00773285" w:rsidRPr="00114A96">
        <w:rPr>
          <w:rFonts w:ascii="仿宋" w:eastAsia="仿宋" w:hAnsi="仿宋" w:hint="eastAsia"/>
          <w:b/>
          <w:sz w:val="24"/>
          <w:szCs w:val="24"/>
        </w:rPr>
        <w:t>高</w:t>
      </w:r>
      <w:r w:rsidRPr="00114A96">
        <w:rPr>
          <w:rFonts w:ascii="仿宋" w:eastAsia="仿宋" w:hAnsi="仿宋" w:hint="eastAsia"/>
          <w:b/>
          <w:sz w:val="24"/>
          <w:szCs w:val="24"/>
        </w:rPr>
        <w:t>限价</w:t>
      </w:r>
      <w:r w:rsidR="00F94007">
        <w:rPr>
          <w:rFonts w:ascii="仿宋" w:eastAsia="仿宋" w:hAnsi="仿宋"/>
          <w:sz w:val="24"/>
          <w:szCs w:val="24"/>
        </w:rPr>
        <w:t>19.8</w:t>
      </w:r>
      <w:r w:rsidR="00773285" w:rsidRPr="00F94007">
        <w:rPr>
          <w:rFonts w:ascii="仿宋" w:eastAsia="仿宋" w:hAnsi="仿宋" w:hint="eastAsia"/>
          <w:sz w:val="24"/>
          <w:szCs w:val="24"/>
        </w:rPr>
        <w:t>万</w:t>
      </w:r>
      <w:r w:rsidRPr="00114A96">
        <w:rPr>
          <w:rFonts w:ascii="仿宋" w:eastAsia="仿宋" w:hAnsi="仿宋" w:hint="eastAsia"/>
          <w:b/>
          <w:sz w:val="24"/>
          <w:szCs w:val="24"/>
        </w:rPr>
        <w:t>，</w:t>
      </w:r>
      <w:r w:rsidR="00575D9C" w:rsidRPr="00114A96">
        <w:rPr>
          <w:rFonts w:ascii="仿宋" w:eastAsia="仿宋" w:hAnsi="仿宋"/>
          <w:b/>
          <w:sz w:val="24"/>
          <w:szCs w:val="24"/>
        </w:rPr>
        <w:t>投标报价</w:t>
      </w:r>
      <w:r w:rsidR="00773285" w:rsidRPr="00114A96">
        <w:rPr>
          <w:rFonts w:ascii="仿宋" w:eastAsia="仿宋" w:hAnsi="仿宋" w:hint="eastAsia"/>
          <w:b/>
          <w:sz w:val="24"/>
          <w:szCs w:val="24"/>
        </w:rPr>
        <w:t>高</w:t>
      </w:r>
      <w:r w:rsidR="00575D9C" w:rsidRPr="00114A96">
        <w:rPr>
          <w:rFonts w:ascii="仿宋" w:eastAsia="仿宋" w:hAnsi="仿宋" w:hint="eastAsia"/>
          <w:b/>
          <w:sz w:val="24"/>
          <w:szCs w:val="24"/>
        </w:rPr>
        <w:t>于</w:t>
      </w:r>
      <w:r w:rsidR="00575D9C" w:rsidRPr="00114A96">
        <w:rPr>
          <w:rFonts w:ascii="仿宋" w:eastAsia="仿宋" w:hAnsi="仿宋"/>
          <w:b/>
          <w:sz w:val="24"/>
          <w:szCs w:val="24"/>
        </w:rPr>
        <w:t>最</w:t>
      </w:r>
      <w:r w:rsidR="00773285" w:rsidRPr="00114A96">
        <w:rPr>
          <w:rFonts w:ascii="仿宋" w:eastAsia="仿宋" w:hAnsi="仿宋" w:hint="eastAsia"/>
          <w:b/>
          <w:sz w:val="24"/>
          <w:szCs w:val="24"/>
        </w:rPr>
        <w:t>高</w:t>
      </w:r>
      <w:r w:rsidR="00773285" w:rsidRPr="00114A96">
        <w:rPr>
          <w:rFonts w:ascii="仿宋" w:eastAsia="仿宋" w:hAnsi="仿宋"/>
          <w:b/>
          <w:sz w:val="24"/>
          <w:szCs w:val="24"/>
        </w:rPr>
        <w:t>限价的，其投标均为无效标</w:t>
      </w:r>
      <w:r w:rsidRPr="008522C0">
        <w:rPr>
          <w:rFonts w:ascii="仿宋" w:eastAsia="仿宋" w:hAnsi="仿宋" w:hint="eastAsia"/>
          <w:sz w:val="24"/>
          <w:szCs w:val="24"/>
        </w:rPr>
        <w:t>。</w:t>
      </w:r>
    </w:p>
    <w:p w:rsidR="00423BD7" w:rsidRPr="00114A96" w:rsidRDefault="00423BD7" w:rsidP="00C73B2B">
      <w:pPr>
        <w:pStyle w:val="a5"/>
        <w:numPr>
          <w:ilvl w:val="0"/>
          <w:numId w:val="10"/>
        </w:numPr>
        <w:spacing w:line="360" w:lineRule="auto"/>
        <w:ind w:left="426" w:firstLineChars="0"/>
        <w:rPr>
          <w:rFonts w:ascii="仿宋" w:eastAsia="仿宋" w:hAnsi="仿宋"/>
          <w:sz w:val="24"/>
          <w:szCs w:val="24"/>
        </w:rPr>
      </w:pPr>
      <w:r w:rsidRPr="00114A96">
        <w:rPr>
          <w:rFonts w:ascii="仿宋" w:eastAsia="仿宋" w:hAnsi="仿宋" w:hint="eastAsia"/>
          <w:b/>
          <w:sz w:val="24"/>
          <w:szCs w:val="24"/>
        </w:rPr>
        <w:t>投标人资格</w:t>
      </w:r>
      <w:r w:rsidRPr="00114A96">
        <w:rPr>
          <w:rFonts w:ascii="仿宋" w:eastAsia="仿宋" w:hAnsi="仿宋"/>
          <w:sz w:val="24"/>
          <w:szCs w:val="24"/>
        </w:rPr>
        <w:t>：</w:t>
      </w:r>
    </w:p>
    <w:p w:rsidR="00AC38C5" w:rsidRPr="00F94007" w:rsidRDefault="00AC38C5" w:rsidP="00C73B2B">
      <w:pPr>
        <w:pStyle w:val="a5"/>
        <w:spacing w:line="360" w:lineRule="auto"/>
        <w:ind w:left="426" w:firstLineChars="0" w:firstLine="0"/>
        <w:rPr>
          <w:rFonts w:ascii="仿宋" w:eastAsia="仿宋" w:hAnsi="仿宋"/>
          <w:sz w:val="24"/>
          <w:szCs w:val="24"/>
        </w:rPr>
      </w:pPr>
      <w:r w:rsidRPr="00F94007">
        <w:rPr>
          <w:rFonts w:ascii="仿宋" w:eastAsia="仿宋" w:hAnsi="仿宋" w:hint="eastAsia"/>
          <w:sz w:val="24"/>
          <w:szCs w:val="24"/>
        </w:rPr>
        <w:t>1、国内具有独立法人资格。</w:t>
      </w:r>
    </w:p>
    <w:p w:rsidR="00423BD7" w:rsidRPr="00F94007" w:rsidRDefault="00AC38C5" w:rsidP="00C73B2B">
      <w:pPr>
        <w:pStyle w:val="a5"/>
        <w:spacing w:line="360" w:lineRule="auto"/>
        <w:ind w:left="426" w:firstLineChars="0" w:firstLine="0"/>
        <w:rPr>
          <w:rFonts w:ascii="仿宋" w:eastAsia="仿宋" w:hAnsi="仿宋"/>
          <w:sz w:val="24"/>
          <w:szCs w:val="24"/>
        </w:rPr>
      </w:pPr>
      <w:r w:rsidRPr="00F94007">
        <w:rPr>
          <w:rFonts w:ascii="仿宋" w:eastAsia="仿宋" w:hAnsi="仿宋" w:hint="eastAsia"/>
          <w:sz w:val="24"/>
          <w:szCs w:val="24"/>
        </w:rPr>
        <w:t>2</w:t>
      </w:r>
      <w:r w:rsidR="00423BD7" w:rsidRPr="00F94007">
        <w:rPr>
          <w:rFonts w:ascii="仿宋" w:eastAsia="仿宋" w:hAnsi="仿宋" w:hint="eastAsia"/>
          <w:sz w:val="24"/>
          <w:szCs w:val="24"/>
        </w:rPr>
        <w:t>、</w:t>
      </w:r>
      <w:r w:rsidR="00423BD7" w:rsidRPr="00F94007">
        <w:rPr>
          <w:rFonts w:ascii="仿宋" w:eastAsia="仿宋" w:hAnsi="仿宋"/>
          <w:sz w:val="24"/>
          <w:szCs w:val="24"/>
        </w:rPr>
        <w:t>符合《中华人民共和国政府采购法》第二十二条对供应商的要求。</w:t>
      </w:r>
    </w:p>
    <w:p w:rsidR="00423BD7" w:rsidRPr="00F94007" w:rsidRDefault="00AC38C5" w:rsidP="00C73B2B">
      <w:pPr>
        <w:pStyle w:val="a5"/>
        <w:spacing w:line="360" w:lineRule="auto"/>
        <w:ind w:left="426" w:firstLineChars="0" w:firstLine="0"/>
        <w:rPr>
          <w:rFonts w:ascii="仿宋" w:eastAsia="仿宋" w:hAnsi="仿宋"/>
          <w:sz w:val="24"/>
          <w:szCs w:val="24"/>
        </w:rPr>
      </w:pPr>
      <w:r w:rsidRPr="00F94007">
        <w:rPr>
          <w:rFonts w:ascii="仿宋" w:eastAsia="仿宋" w:hAnsi="仿宋" w:hint="eastAsia"/>
          <w:sz w:val="24"/>
          <w:szCs w:val="24"/>
        </w:rPr>
        <w:t>3</w:t>
      </w:r>
      <w:r w:rsidR="00423BD7" w:rsidRPr="00F94007">
        <w:rPr>
          <w:rFonts w:ascii="仿宋" w:eastAsia="仿宋" w:hAnsi="仿宋" w:hint="eastAsia"/>
          <w:sz w:val="24"/>
          <w:szCs w:val="24"/>
        </w:rPr>
        <w:t>、</w:t>
      </w:r>
      <w:r w:rsidR="00423BD7" w:rsidRPr="00F94007">
        <w:rPr>
          <w:rFonts w:ascii="仿宋" w:eastAsia="仿宋" w:hAnsi="仿宋"/>
          <w:sz w:val="24"/>
          <w:szCs w:val="24"/>
        </w:rPr>
        <w:t>具有本项目所需货物的服务能力，并能为招标人提供便捷的售后服务，本项目不接受联合体投标。</w:t>
      </w:r>
    </w:p>
    <w:p w:rsidR="00AC38C5" w:rsidRPr="00F94007" w:rsidRDefault="00AC38C5" w:rsidP="00C73B2B">
      <w:pPr>
        <w:pStyle w:val="a5"/>
        <w:spacing w:line="360" w:lineRule="auto"/>
        <w:ind w:left="426" w:firstLineChars="0" w:firstLine="0"/>
        <w:rPr>
          <w:rFonts w:ascii="仿宋" w:eastAsia="仿宋" w:hAnsi="仿宋"/>
          <w:sz w:val="24"/>
          <w:szCs w:val="24"/>
        </w:rPr>
      </w:pPr>
      <w:r w:rsidRPr="00F94007">
        <w:rPr>
          <w:rFonts w:ascii="仿宋" w:eastAsia="仿宋" w:hAnsi="仿宋" w:hint="eastAsia"/>
          <w:sz w:val="24"/>
          <w:szCs w:val="24"/>
        </w:rPr>
        <w:t>4、参加本次采购活动前三年内，在经营活动中没有重大违法记录。</w:t>
      </w:r>
    </w:p>
    <w:p w:rsidR="00423BD7" w:rsidRPr="00900C68" w:rsidRDefault="00AC38C5" w:rsidP="00C73B2B">
      <w:pPr>
        <w:pStyle w:val="a5"/>
        <w:spacing w:line="360" w:lineRule="auto"/>
        <w:ind w:left="426" w:firstLineChars="0" w:firstLine="0"/>
        <w:rPr>
          <w:rFonts w:ascii="仿宋" w:eastAsia="仿宋" w:hAnsi="仿宋"/>
          <w:sz w:val="24"/>
          <w:szCs w:val="24"/>
        </w:rPr>
      </w:pPr>
      <w:r w:rsidRPr="00900C68">
        <w:rPr>
          <w:rFonts w:ascii="仿宋" w:eastAsia="仿宋" w:hAnsi="仿宋" w:hint="eastAsia"/>
          <w:sz w:val="24"/>
          <w:szCs w:val="24"/>
        </w:rPr>
        <w:t>5</w:t>
      </w:r>
      <w:r w:rsidR="00423BD7" w:rsidRPr="00900C68">
        <w:rPr>
          <w:rFonts w:ascii="仿宋" w:eastAsia="仿宋" w:hAnsi="仿宋" w:hint="eastAsia"/>
          <w:sz w:val="24"/>
          <w:szCs w:val="24"/>
        </w:rPr>
        <w:t>、</w:t>
      </w:r>
      <w:r w:rsidR="00900C68" w:rsidRPr="0071476E">
        <w:rPr>
          <w:rFonts w:ascii="仿宋" w:eastAsia="仿宋" w:hAnsi="仿宋" w:hint="eastAsia"/>
          <w:b/>
          <w:color w:val="FF0000"/>
          <w:sz w:val="24"/>
          <w:szCs w:val="24"/>
        </w:rPr>
        <w:t>营业执照中须含有: 城市照明工程施工等相关内容</w:t>
      </w:r>
      <w:r w:rsidR="0063590A" w:rsidRPr="00900C68">
        <w:rPr>
          <w:rFonts w:ascii="仿宋" w:eastAsia="仿宋" w:hAnsi="仿宋" w:hint="eastAsia"/>
          <w:sz w:val="24"/>
          <w:szCs w:val="24"/>
        </w:rPr>
        <w:t>。</w:t>
      </w:r>
    </w:p>
    <w:p w:rsidR="00423BD7" w:rsidRPr="00423BD7" w:rsidRDefault="00423BD7" w:rsidP="00C73B2B">
      <w:pPr>
        <w:pStyle w:val="a5"/>
        <w:numPr>
          <w:ilvl w:val="0"/>
          <w:numId w:val="10"/>
        </w:numPr>
        <w:spacing w:line="360" w:lineRule="auto"/>
        <w:ind w:left="284" w:firstLineChars="0"/>
        <w:rPr>
          <w:rFonts w:ascii="仿宋" w:eastAsia="仿宋" w:hAnsi="仿宋"/>
          <w:sz w:val="24"/>
          <w:szCs w:val="24"/>
        </w:rPr>
      </w:pPr>
      <w:r w:rsidRPr="004B0EB1">
        <w:rPr>
          <w:rFonts w:ascii="仿宋" w:eastAsia="仿宋" w:hAnsi="仿宋"/>
          <w:b/>
          <w:sz w:val="24"/>
          <w:szCs w:val="24"/>
        </w:rPr>
        <w:t>招标报名、文件截止及开标时间、地点</w:t>
      </w:r>
    </w:p>
    <w:p w:rsidR="00423BD7" w:rsidRDefault="00423BD7" w:rsidP="00C73B2B">
      <w:pPr>
        <w:pStyle w:val="a5"/>
        <w:spacing w:line="360" w:lineRule="auto"/>
        <w:ind w:left="284" w:firstLineChars="0" w:firstLine="0"/>
        <w:rPr>
          <w:rFonts w:ascii="仿宋" w:eastAsia="仿宋" w:hAnsi="仿宋"/>
          <w:sz w:val="24"/>
          <w:szCs w:val="24"/>
        </w:rPr>
      </w:pPr>
      <w:r>
        <w:rPr>
          <w:rFonts w:ascii="仿宋" w:eastAsia="仿宋" w:hAnsi="仿宋" w:hint="eastAsia"/>
          <w:sz w:val="24"/>
          <w:szCs w:val="24"/>
        </w:rPr>
        <w:t>1、</w:t>
      </w:r>
      <w:r w:rsidRPr="004B0EB1">
        <w:rPr>
          <w:rFonts w:ascii="仿宋" w:eastAsia="仿宋" w:hAnsi="仿宋"/>
          <w:sz w:val="24"/>
          <w:szCs w:val="24"/>
        </w:rPr>
        <w:t>投标单位应于</w:t>
      </w:r>
      <w:r w:rsidRPr="004B0EB1">
        <w:rPr>
          <w:rFonts w:ascii="仿宋" w:eastAsia="仿宋" w:hAnsi="仿宋"/>
          <w:sz w:val="24"/>
          <w:szCs w:val="24"/>
          <w:u w:val="single"/>
        </w:rPr>
        <w:t>201</w:t>
      </w:r>
      <w:r w:rsidR="007B6BFB">
        <w:rPr>
          <w:rFonts w:ascii="仿宋" w:eastAsia="仿宋" w:hAnsi="仿宋"/>
          <w:sz w:val="24"/>
          <w:szCs w:val="24"/>
          <w:u w:val="single"/>
        </w:rPr>
        <w:t>9</w:t>
      </w:r>
      <w:r w:rsidRPr="004B0EB1">
        <w:rPr>
          <w:rFonts w:ascii="仿宋" w:eastAsia="仿宋" w:hAnsi="仿宋"/>
          <w:sz w:val="24"/>
          <w:szCs w:val="24"/>
          <w:u w:val="single"/>
        </w:rPr>
        <w:t>年</w:t>
      </w:r>
      <w:r w:rsidR="0047429F">
        <w:rPr>
          <w:rFonts w:ascii="仿宋" w:eastAsia="仿宋" w:hAnsi="仿宋"/>
          <w:sz w:val="24"/>
          <w:szCs w:val="24"/>
          <w:u w:val="single"/>
        </w:rPr>
        <w:t xml:space="preserve">  </w:t>
      </w:r>
      <w:r w:rsidRPr="004B0EB1">
        <w:rPr>
          <w:rFonts w:ascii="仿宋" w:eastAsia="仿宋" w:hAnsi="仿宋"/>
          <w:sz w:val="24"/>
          <w:szCs w:val="24"/>
          <w:u w:val="single"/>
        </w:rPr>
        <w:t>月</w:t>
      </w:r>
      <w:r w:rsidR="0047429F">
        <w:rPr>
          <w:rFonts w:ascii="仿宋" w:eastAsia="仿宋" w:hAnsi="仿宋"/>
          <w:sz w:val="24"/>
          <w:szCs w:val="24"/>
          <w:u w:val="single"/>
        </w:rPr>
        <w:t xml:space="preserve"> </w:t>
      </w:r>
      <w:r w:rsidR="00D1176A">
        <w:rPr>
          <w:rFonts w:ascii="仿宋" w:eastAsia="仿宋" w:hAnsi="仿宋"/>
          <w:sz w:val="24"/>
          <w:szCs w:val="24"/>
          <w:u w:val="single"/>
        </w:rPr>
        <w:t xml:space="preserve"> </w:t>
      </w:r>
      <w:r w:rsidRPr="004B0EB1">
        <w:rPr>
          <w:rFonts w:ascii="仿宋" w:eastAsia="仿宋" w:hAnsi="仿宋"/>
          <w:sz w:val="24"/>
          <w:szCs w:val="24"/>
          <w:u w:val="single"/>
        </w:rPr>
        <w:t>日</w:t>
      </w:r>
      <w:r>
        <w:rPr>
          <w:rFonts w:ascii="仿宋" w:eastAsia="仿宋" w:hAnsi="仿宋"/>
          <w:sz w:val="24"/>
          <w:szCs w:val="24"/>
          <w:u w:val="single"/>
        </w:rPr>
        <w:t>9</w:t>
      </w:r>
      <w:r w:rsidRPr="004B0EB1">
        <w:rPr>
          <w:rFonts w:ascii="仿宋" w:eastAsia="仿宋" w:hAnsi="仿宋"/>
          <w:sz w:val="24"/>
          <w:szCs w:val="24"/>
          <w:u w:val="single"/>
        </w:rPr>
        <w:t>:00前</w:t>
      </w:r>
      <w:r w:rsidRPr="004B0EB1">
        <w:rPr>
          <w:rFonts w:ascii="仿宋" w:eastAsia="仿宋" w:hAnsi="仿宋"/>
          <w:sz w:val="24"/>
          <w:szCs w:val="24"/>
        </w:rPr>
        <w:t>将投标文件密封交到投标地点</w:t>
      </w:r>
      <w:r>
        <w:rPr>
          <w:rFonts w:ascii="仿宋" w:eastAsia="仿宋" w:hAnsi="仿宋" w:hint="eastAsia"/>
          <w:sz w:val="24"/>
          <w:szCs w:val="24"/>
        </w:rPr>
        <w:t>。</w:t>
      </w:r>
    </w:p>
    <w:p w:rsidR="00423BD7" w:rsidRDefault="002A74FA" w:rsidP="00C73B2B">
      <w:pPr>
        <w:pStyle w:val="a5"/>
        <w:spacing w:line="360" w:lineRule="auto"/>
        <w:ind w:left="284" w:firstLineChars="0" w:firstLine="0"/>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w:t>
      </w:r>
      <w:r w:rsidRPr="004B0EB1">
        <w:rPr>
          <w:rFonts w:ascii="仿宋" w:eastAsia="仿宋" w:hAnsi="仿宋"/>
          <w:sz w:val="24"/>
          <w:szCs w:val="24"/>
        </w:rPr>
        <w:t>投标地点：快递邮寄至浙江大学医学院附属第四医院总务库房，开标当天投标至浙江大学医学院附属第四医院行政楼104室</w:t>
      </w:r>
      <w:r>
        <w:rPr>
          <w:rFonts w:ascii="仿宋" w:eastAsia="仿宋" w:hAnsi="仿宋" w:hint="eastAsia"/>
          <w:sz w:val="24"/>
          <w:szCs w:val="24"/>
        </w:rPr>
        <w:t>。</w:t>
      </w:r>
    </w:p>
    <w:p w:rsidR="002A74FA" w:rsidRDefault="002A74FA" w:rsidP="00C73B2B">
      <w:pPr>
        <w:pStyle w:val="a5"/>
        <w:spacing w:line="360" w:lineRule="auto"/>
        <w:ind w:left="284" w:firstLineChars="0" w:firstLine="0"/>
        <w:rPr>
          <w:rFonts w:ascii="仿宋" w:eastAsia="仿宋" w:hAnsi="仿宋"/>
          <w:sz w:val="24"/>
          <w:szCs w:val="24"/>
        </w:rPr>
      </w:pPr>
      <w:r w:rsidRPr="004B0EB1">
        <w:rPr>
          <w:rFonts w:ascii="仿宋" w:eastAsia="仿宋" w:hAnsi="仿宋"/>
          <w:sz w:val="24"/>
          <w:szCs w:val="24"/>
        </w:rPr>
        <w:t>联系人：</w:t>
      </w:r>
      <w:r w:rsidRPr="004B0EB1">
        <w:rPr>
          <w:rFonts w:ascii="Calibri" w:eastAsia="仿宋" w:hAnsi="Calibri" w:cs="Calibri"/>
          <w:sz w:val="24"/>
          <w:szCs w:val="24"/>
        </w:rPr>
        <w:t> </w:t>
      </w:r>
      <w:proofErr w:type="gramStart"/>
      <w:r w:rsidRPr="004B0EB1">
        <w:rPr>
          <w:rFonts w:ascii="仿宋" w:eastAsia="仿宋" w:hAnsi="仿宋"/>
          <w:sz w:val="24"/>
          <w:szCs w:val="24"/>
        </w:rPr>
        <w:t>吴巧玲</w:t>
      </w:r>
      <w:proofErr w:type="gramEnd"/>
      <w:r w:rsidRPr="004B0EB1">
        <w:rPr>
          <w:rFonts w:ascii="Calibri" w:eastAsia="仿宋" w:hAnsi="Calibri" w:cs="Calibri"/>
          <w:sz w:val="24"/>
          <w:szCs w:val="24"/>
        </w:rPr>
        <w:t>    </w:t>
      </w:r>
      <w:r w:rsidRPr="004B0EB1">
        <w:rPr>
          <w:rFonts w:ascii="仿宋" w:eastAsia="仿宋" w:hAnsi="仿宋"/>
          <w:sz w:val="24"/>
          <w:szCs w:val="24"/>
        </w:rPr>
        <w:t>电话：</w:t>
      </w:r>
      <w:r>
        <w:rPr>
          <w:rFonts w:ascii="仿宋" w:eastAsia="仿宋" w:hAnsi="仿宋" w:hint="eastAsia"/>
          <w:sz w:val="24"/>
          <w:szCs w:val="24"/>
        </w:rPr>
        <w:t>0579-</w:t>
      </w:r>
      <w:r w:rsidRPr="004B0EB1">
        <w:rPr>
          <w:rFonts w:ascii="仿宋" w:eastAsia="仿宋" w:hAnsi="仿宋"/>
          <w:sz w:val="24"/>
          <w:szCs w:val="24"/>
        </w:rPr>
        <w:t>89935109</w:t>
      </w:r>
    </w:p>
    <w:p w:rsidR="002A74FA" w:rsidRPr="002A74FA" w:rsidRDefault="002A74FA" w:rsidP="00C73B2B">
      <w:pPr>
        <w:pStyle w:val="a5"/>
        <w:spacing w:line="360" w:lineRule="auto"/>
        <w:ind w:left="284" w:firstLineChars="0" w:firstLine="0"/>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、开标时间和</w:t>
      </w:r>
      <w:r>
        <w:rPr>
          <w:rFonts w:ascii="仿宋" w:eastAsia="仿宋" w:hAnsi="仿宋"/>
          <w:sz w:val="24"/>
          <w:szCs w:val="24"/>
        </w:rPr>
        <w:t>地点：</w:t>
      </w:r>
      <w:r>
        <w:rPr>
          <w:rFonts w:ascii="Calibri" w:eastAsia="仿宋" w:hAnsi="Calibri" w:cs="Calibri" w:hint="eastAsia"/>
          <w:sz w:val="24"/>
          <w:szCs w:val="20"/>
        </w:rPr>
        <w:t>于</w:t>
      </w:r>
      <w:r w:rsidRPr="002A74FA">
        <w:rPr>
          <w:rFonts w:ascii="仿宋" w:eastAsia="仿宋" w:hAnsi="仿宋" w:cs="Times New Roman" w:hint="eastAsia"/>
          <w:sz w:val="24"/>
          <w:szCs w:val="20"/>
          <w:u w:val="single"/>
        </w:rPr>
        <w:t>201</w:t>
      </w:r>
      <w:r w:rsidR="007B6BFB">
        <w:rPr>
          <w:rFonts w:ascii="仿宋" w:eastAsia="仿宋" w:hAnsi="仿宋" w:cs="Times New Roman"/>
          <w:sz w:val="24"/>
          <w:szCs w:val="20"/>
          <w:u w:val="single"/>
        </w:rPr>
        <w:t>9</w:t>
      </w:r>
      <w:r w:rsidRPr="002A74FA">
        <w:rPr>
          <w:rFonts w:ascii="仿宋" w:eastAsia="仿宋" w:hAnsi="仿宋" w:cs="Times New Roman" w:hint="eastAsia"/>
          <w:sz w:val="24"/>
          <w:szCs w:val="20"/>
          <w:u w:val="single"/>
        </w:rPr>
        <w:t>年</w:t>
      </w:r>
      <w:r w:rsidR="00D1176A">
        <w:rPr>
          <w:rFonts w:ascii="仿宋" w:eastAsia="仿宋" w:hAnsi="仿宋" w:cs="Times New Roman" w:hint="eastAsia"/>
          <w:sz w:val="24"/>
          <w:szCs w:val="20"/>
          <w:u w:val="single"/>
        </w:rPr>
        <w:t xml:space="preserve"> </w:t>
      </w:r>
      <w:r w:rsidR="0047429F">
        <w:rPr>
          <w:rFonts w:ascii="仿宋" w:eastAsia="仿宋" w:hAnsi="仿宋" w:cs="Times New Roman"/>
          <w:sz w:val="24"/>
          <w:szCs w:val="20"/>
          <w:u w:val="single"/>
        </w:rPr>
        <w:t xml:space="preserve"> </w:t>
      </w:r>
      <w:r w:rsidRPr="002A74FA">
        <w:rPr>
          <w:rFonts w:ascii="仿宋" w:eastAsia="仿宋" w:hAnsi="仿宋" w:cs="Times New Roman" w:hint="eastAsia"/>
          <w:sz w:val="24"/>
          <w:szCs w:val="20"/>
          <w:u w:val="single"/>
        </w:rPr>
        <w:t>月</w:t>
      </w:r>
      <w:r w:rsidR="0047429F">
        <w:rPr>
          <w:rFonts w:ascii="仿宋" w:eastAsia="仿宋" w:hAnsi="仿宋" w:cs="Times New Roman"/>
          <w:sz w:val="24"/>
          <w:szCs w:val="20"/>
          <w:u w:val="single"/>
        </w:rPr>
        <w:t xml:space="preserve"> </w:t>
      </w:r>
      <w:r w:rsidRPr="002A74FA">
        <w:rPr>
          <w:rFonts w:ascii="仿宋" w:eastAsia="仿宋" w:hAnsi="仿宋" w:cs="Times New Roman" w:hint="eastAsia"/>
          <w:sz w:val="24"/>
          <w:szCs w:val="20"/>
          <w:u w:val="single"/>
        </w:rPr>
        <w:t>日</w:t>
      </w:r>
      <w:r w:rsidRPr="002A74FA">
        <w:rPr>
          <w:rFonts w:ascii="Calibri" w:eastAsia="仿宋" w:hAnsi="Calibri" w:cs="Calibri"/>
          <w:sz w:val="24"/>
          <w:szCs w:val="20"/>
          <w:u w:val="single"/>
        </w:rPr>
        <w:t> </w:t>
      </w:r>
      <w:r w:rsidRPr="002A74FA">
        <w:rPr>
          <w:rFonts w:ascii="仿宋" w:eastAsia="仿宋" w:hAnsi="仿宋" w:cs="Times New Roman"/>
          <w:sz w:val="24"/>
          <w:szCs w:val="20"/>
          <w:u w:val="single"/>
        </w:rPr>
        <w:t>9</w:t>
      </w:r>
      <w:r w:rsidRPr="002A74FA">
        <w:rPr>
          <w:rFonts w:ascii="仿宋" w:eastAsia="仿宋" w:hAnsi="仿宋" w:cs="Times New Roman" w:hint="eastAsia"/>
          <w:sz w:val="24"/>
          <w:szCs w:val="20"/>
          <w:u w:val="single"/>
        </w:rPr>
        <w:t>:00</w:t>
      </w:r>
      <w:r>
        <w:rPr>
          <w:rFonts w:ascii="仿宋" w:eastAsia="仿宋" w:hAnsi="仿宋" w:cs="Times New Roman" w:hint="eastAsia"/>
          <w:sz w:val="24"/>
          <w:szCs w:val="20"/>
        </w:rPr>
        <w:t>在</w:t>
      </w:r>
      <w:r w:rsidRPr="000B3E14">
        <w:rPr>
          <w:rFonts w:ascii="仿宋" w:eastAsia="仿宋" w:hAnsi="仿宋" w:cs="Times New Roman" w:hint="eastAsia"/>
          <w:sz w:val="24"/>
          <w:szCs w:val="20"/>
        </w:rPr>
        <w:t>浙江大学医学院附属第四医院行政楼104室</w:t>
      </w:r>
      <w:r>
        <w:rPr>
          <w:rFonts w:ascii="仿宋" w:eastAsia="仿宋" w:hAnsi="仿宋" w:cs="Times New Roman" w:hint="eastAsia"/>
          <w:sz w:val="24"/>
          <w:szCs w:val="20"/>
        </w:rPr>
        <w:t>开标</w:t>
      </w:r>
    </w:p>
    <w:p w:rsidR="00423BD7" w:rsidRPr="008522C0" w:rsidRDefault="002A74FA" w:rsidP="00C73B2B">
      <w:pPr>
        <w:pStyle w:val="a5"/>
        <w:numPr>
          <w:ilvl w:val="0"/>
          <w:numId w:val="10"/>
        </w:numPr>
        <w:spacing w:line="360" w:lineRule="auto"/>
        <w:ind w:left="284" w:firstLineChars="0"/>
        <w:rPr>
          <w:rFonts w:ascii="仿宋" w:eastAsia="仿宋" w:hAnsi="仿宋"/>
          <w:sz w:val="24"/>
          <w:szCs w:val="24"/>
        </w:rPr>
      </w:pPr>
      <w:r w:rsidRPr="008522C0">
        <w:rPr>
          <w:rFonts w:ascii="仿宋" w:eastAsia="仿宋" w:hAnsi="仿宋"/>
          <w:b/>
          <w:sz w:val="24"/>
          <w:szCs w:val="24"/>
        </w:rPr>
        <w:t>投标文件构成</w:t>
      </w:r>
    </w:p>
    <w:p w:rsidR="002A74FA" w:rsidRPr="002A74FA" w:rsidRDefault="002A74FA" w:rsidP="00EF6DB5">
      <w:pPr>
        <w:pStyle w:val="a5"/>
        <w:spacing w:line="360" w:lineRule="auto"/>
        <w:ind w:left="426" w:firstLineChars="0" w:firstLine="0"/>
        <w:rPr>
          <w:rFonts w:ascii="仿宋" w:eastAsia="仿宋" w:hAnsi="仿宋"/>
          <w:sz w:val="24"/>
          <w:szCs w:val="24"/>
        </w:rPr>
      </w:pPr>
      <w:r w:rsidRPr="008522C0">
        <w:rPr>
          <w:rFonts w:ascii="仿宋" w:eastAsia="仿宋" w:hAnsi="仿宋" w:hint="eastAsia"/>
          <w:sz w:val="24"/>
          <w:szCs w:val="24"/>
        </w:rPr>
        <w:t>1、营业执照复印件、</w:t>
      </w:r>
      <w:r w:rsidRPr="00EF6DB5">
        <w:rPr>
          <w:rFonts w:ascii="仿宋" w:eastAsia="仿宋" w:hAnsi="仿宋"/>
          <w:sz w:val="24"/>
          <w:szCs w:val="24"/>
        </w:rPr>
        <w:t>组织机构代码证复印件</w:t>
      </w:r>
      <w:r w:rsidRPr="00EF6DB5">
        <w:rPr>
          <w:rFonts w:ascii="仿宋" w:eastAsia="仿宋" w:hAnsi="仿宋" w:hint="eastAsia"/>
          <w:sz w:val="24"/>
          <w:szCs w:val="24"/>
        </w:rPr>
        <w:t>、</w:t>
      </w:r>
      <w:r w:rsidRPr="00EF6DB5">
        <w:rPr>
          <w:rFonts w:ascii="仿宋" w:eastAsia="仿宋" w:hAnsi="仿宋"/>
          <w:sz w:val="24"/>
          <w:szCs w:val="24"/>
        </w:rPr>
        <w:t>税务登记证复印件</w:t>
      </w:r>
      <w:r w:rsidRPr="002A74FA">
        <w:rPr>
          <w:rFonts w:ascii="仿宋" w:eastAsia="仿宋" w:hAnsi="仿宋" w:hint="eastAsia"/>
          <w:sz w:val="24"/>
          <w:szCs w:val="24"/>
        </w:rPr>
        <w:t>（加盖公章）；</w:t>
      </w:r>
    </w:p>
    <w:p w:rsidR="002A74FA" w:rsidRPr="00EF6DB5" w:rsidRDefault="002A74FA" w:rsidP="00EF6DB5">
      <w:pPr>
        <w:pStyle w:val="a5"/>
        <w:spacing w:line="360" w:lineRule="auto"/>
        <w:ind w:left="426" w:firstLineChars="0" w:firstLine="0"/>
        <w:rPr>
          <w:rFonts w:ascii="仿宋" w:eastAsia="仿宋" w:hAnsi="仿宋"/>
          <w:sz w:val="24"/>
          <w:szCs w:val="24"/>
        </w:rPr>
      </w:pPr>
      <w:r w:rsidRPr="002A74FA">
        <w:rPr>
          <w:rFonts w:ascii="仿宋" w:eastAsia="仿宋" w:hAnsi="仿宋" w:hint="eastAsia"/>
          <w:sz w:val="24"/>
          <w:szCs w:val="24"/>
        </w:rPr>
        <w:t>2、</w:t>
      </w:r>
      <w:r w:rsidRPr="00EF6DB5">
        <w:rPr>
          <w:rFonts w:ascii="仿宋" w:eastAsia="仿宋" w:hAnsi="仿宋"/>
          <w:sz w:val="24"/>
          <w:szCs w:val="24"/>
        </w:rPr>
        <w:t>法定代表人授权书（原件）及法定代表人身份证复印件</w:t>
      </w:r>
      <w:r w:rsidRPr="00EF6DB5">
        <w:rPr>
          <w:rFonts w:ascii="仿宋" w:eastAsia="仿宋" w:hAnsi="仿宋" w:hint="eastAsia"/>
          <w:sz w:val="24"/>
          <w:szCs w:val="24"/>
        </w:rPr>
        <w:t>；</w:t>
      </w:r>
    </w:p>
    <w:p w:rsidR="002A74FA" w:rsidRPr="002A74FA" w:rsidRDefault="002A74FA" w:rsidP="00EF6DB5">
      <w:pPr>
        <w:pStyle w:val="a5"/>
        <w:spacing w:line="360" w:lineRule="auto"/>
        <w:ind w:left="426" w:firstLineChars="0" w:firstLine="0"/>
        <w:rPr>
          <w:rFonts w:ascii="仿宋" w:eastAsia="仿宋" w:hAnsi="仿宋"/>
          <w:sz w:val="24"/>
          <w:szCs w:val="24"/>
        </w:rPr>
      </w:pPr>
      <w:r w:rsidRPr="00EF6DB5">
        <w:rPr>
          <w:rFonts w:ascii="仿宋" w:eastAsia="仿宋" w:hAnsi="仿宋" w:hint="eastAsia"/>
          <w:sz w:val="24"/>
          <w:szCs w:val="24"/>
        </w:rPr>
        <w:t>3、</w:t>
      </w:r>
      <w:r w:rsidRPr="00EF6DB5">
        <w:rPr>
          <w:rFonts w:ascii="仿宋" w:eastAsia="仿宋" w:hAnsi="仿宋"/>
          <w:sz w:val="24"/>
          <w:szCs w:val="24"/>
        </w:rPr>
        <w:t>被授权人身份证复印件</w:t>
      </w:r>
      <w:r w:rsidRPr="00EF6DB5">
        <w:rPr>
          <w:rFonts w:ascii="仿宋" w:eastAsia="仿宋" w:hAnsi="仿宋" w:hint="eastAsia"/>
          <w:sz w:val="24"/>
          <w:szCs w:val="24"/>
        </w:rPr>
        <w:t>；</w:t>
      </w:r>
    </w:p>
    <w:p w:rsidR="002A74FA" w:rsidRPr="002A74FA" w:rsidRDefault="002A74FA" w:rsidP="00EF6DB5">
      <w:pPr>
        <w:pStyle w:val="a5"/>
        <w:spacing w:line="360" w:lineRule="auto"/>
        <w:ind w:left="426" w:firstLineChars="0" w:firstLine="0"/>
        <w:rPr>
          <w:rFonts w:ascii="仿宋" w:eastAsia="仿宋" w:hAnsi="仿宋"/>
          <w:sz w:val="24"/>
          <w:szCs w:val="24"/>
        </w:rPr>
      </w:pPr>
      <w:r w:rsidRPr="002A74FA">
        <w:rPr>
          <w:rFonts w:ascii="仿宋" w:eastAsia="仿宋" w:hAnsi="仿宋"/>
          <w:sz w:val="24"/>
          <w:szCs w:val="24"/>
        </w:rPr>
        <w:lastRenderedPageBreak/>
        <w:t>4</w:t>
      </w:r>
      <w:r w:rsidRPr="002A74FA">
        <w:rPr>
          <w:rFonts w:ascii="仿宋" w:eastAsia="仿宋" w:hAnsi="仿宋" w:hint="eastAsia"/>
          <w:sz w:val="24"/>
          <w:szCs w:val="24"/>
        </w:rPr>
        <w:t>、公司简介；</w:t>
      </w:r>
    </w:p>
    <w:p w:rsidR="002A74FA" w:rsidRDefault="002A74FA" w:rsidP="00EF6DB5">
      <w:pPr>
        <w:pStyle w:val="a5"/>
        <w:spacing w:line="360" w:lineRule="auto"/>
        <w:ind w:left="426" w:firstLineChars="0" w:firstLine="0"/>
        <w:rPr>
          <w:rFonts w:ascii="仿宋" w:eastAsia="仿宋" w:hAnsi="仿宋"/>
          <w:sz w:val="24"/>
          <w:szCs w:val="24"/>
        </w:rPr>
      </w:pPr>
      <w:r w:rsidRPr="00EF6DB5">
        <w:rPr>
          <w:rFonts w:ascii="仿宋" w:eastAsia="仿宋" w:hAnsi="仿宋"/>
          <w:sz w:val="24"/>
          <w:szCs w:val="24"/>
        </w:rPr>
        <w:t>5</w:t>
      </w:r>
      <w:r w:rsidRPr="00EF6DB5">
        <w:rPr>
          <w:rFonts w:ascii="仿宋" w:eastAsia="仿宋" w:hAnsi="仿宋" w:hint="eastAsia"/>
          <w:sz w:val="24"/>
          <w:szCs w:val="24"/>
        </w:rPr>
        <w:t>、报价单（按投标报价单要求填报）</w:t>
      </w:r>
    </w:p>
    <w:p w:rsidR="002A74FA" w:rsidRPr="002A74FA" w:rsidRDefault="00C072A7" w:rsidP="00EF6DB5">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6</w:t>
      </w:r>
      <w:r w:rsidR="002A74FA" w:rsidRPr="002A74FA">
        <w:rPr>
          <w:rFonts w:ascii="仿宋" w:eastAsia="仿宋" w:hAnsi="仿宋" w:hint="eastAsia"/>
          <w:sz w:val="24"/>
          <w:szCs w:val="24"/>
        </w:rPr>
        <w:t>、货物质量保证及有关承诺；</w:t>
      </w:r>
    </w:p>
    <w:p w:rsidR="002A74FA" w:rsidRDefault="00C072A7" w:rsidP="00A860B6">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7</w:t>
      </w:r>
      <w:r w:rsidR="002A74FA" w:rsidRPr="008030CD">
        <w:rPr>
          <w:rFonts w:ascii="仿宋" w:eastAsia="仿宋" w:hAnsi="仿宋" w:hint="eastAsia"/>
          <w:sz w:val="24"/>
          <w:szCs w:val="24"/>
        </w:rPr>
        <w:t>、</w:t>
      </w:r>
      <w:r w:rsidR="002A74FA" w:rsidRPr="008030CD">
        <w:rPr>
          <w:rFonts w:ascii="仿宋" w:eastAsia="仿宋" w:hAnsi="仿宋"/>
          <w:sz w:val="24"/>
          <w:szCs w:val="24"/>
        </w:rPr>
        <w:t>各种能体现投标人实力的响应内容或有利于招标人的各种承诺等</w:t>
      </w:r>
      <w:r w:rsidR="002A74FA" w:rsidRPr="008030CD">
        <w:rPr>
          <w:rFonts w:ascii="仿宋" w:eastAsia="仿宋" w:hAnsi="仿宋" w:hint="eastAsia"/>
          <w:sz w:val="24"/>
          <w:szCs w:val="24"/>
        </w:rPr>
        <w:t>。</w:t>
      </w:r>
    </w:p>
    <w:p w:rsidR="0071476E" w:rsidRPr="002A74FA" w:rsidRDefault="0071476E" w:rsidP="00A860B6">
      <w:pPr>
        <w:pStyle w:val="a5"/>
        <w:spacing w:line="360" w:lineRule="auto"/>
        <w:ind w:left="426" w:firstLineChars="0" w:firstLine="0"/>
        <w:rPr>
          <w:rFonts w:ascii="仿宋" w:eastAsia="仿宋" w:hAnsi="仿宋" w:hint="eastAsia"/>
          <w:sz w:val="24"/>
          <w:szCs w:val="24"/>
        </w:rPr>
      </w:pPr>
    </w:p>
    <w:p w:rsidR="00423BD7" w:rsidRPr="003A72D0" w:rsidRDefault="00423BD7" w:rsidP="008E3A62">
      <w:pPr>
        <w:spacing w:line="360" w:lineRule="auto"/>
        <w:ind w:firstLineChars="200" w:firstLine="562"/>
        <w:jc w:val="center"/>
        <w:rPr>
          <w:rFonts w:ascii="仿宋" w:eastAsia="仿宋" w:hAnsi="仿宋"/>
          <w:sz w:val="24"/>
          <w:szCs w:val="24"/>
        </w:rPr>
      </w:pPr>
      <w:r w:rsidRPr="000A11DB">
        <w:rPr>
          <w:rFonts w:ascii="仿宋" w:eastAsia="仿宋" w:hAnsi="仿宋" w:hint="eastAsia"/>
          <w:b/>
          <w:sz w:val="28"/>
          <w:szCs w:val="28"/>
        </w:rPr>
        <w:t>第</w:t>
      </w:r>
      <w:r>
        <w:rPr>
          <w:rFonts w:ascii="仿宋" w:eastAsia="仿宋" w:hAnsi="仿宋" w:hint="eastAsia"/>
          <w:b/>
          <w:sz w:val="28"/>
          <w:szCs w:val="28"/>
        </w:rPr>
        <w:t>二</w:t>
      </w:r>
      <w:r w:rsidRPr="000A11DB">
        <w:rPr>
          <w:rFonts w:ascii="仿宋" w:eastAsia="仿宋" w:hAnsi="仿宋" w:hint="eastAsia"/>
          <w:b/>
          <w:sz w:val="28"/>
          <w:szCs w:val="28"/>
        </w:rPr>
        <w:t xml:space="preserve">章  </w:t>
      </w:r>
      <w:r w:rsidRPr="000A11DB">
        <w:rPr>
          <w:rFonts w:ascii="仿宋" w:eastAsia="仿宋" w:hAnsi="仿宋"/>
          <w:b/>
          <w:sz w:val="28"/>
          <w:szCs w:val="28"/>
        </w:rPr>
        <w:t>项目</w:t>
      </w:r>
      <w:r w:rsidRPr="000A11DB">
        <w:rPr>
          <w:rFonts w:ascii="仿宋" w:eastAsia="仿宋" w:hAnsi="仿宋" w:hint="eastAsia"/>
          <w:b/>
          <w:sz w:val="28"/>
          <w:szCs w:val="28"/>
        </w:rPr>
        <w:t>概况及技术要求</w:t>
      </w:r>
    </w:p>
    <w:p w:rsidR="003A72D0" w:rsidRPr="00900C68" w:rsidRDefault="003A72D0" w:rsidP="00EF6DB5">
      <w:pPr>
        <w:spacing w:line="360" w:lineRule="auto"/>
        <w:ind w:firstLineChars="200" w:firstLine="480"/>
        <w:rPr>
          <w:rFonts w:ascii="仿宋" w:eastAsia="仿宋" w:hAnsi="仿宋"/>
          <w:sz w:val="24"/>
          <w:szCs w:val="24"/>
        </w:rPr>
      </w:pPr>
      <w:r w:rsidRPr="00900C68">
        <w:rPr>
          <w:rFonts w:ascii="仿宋" w:eastAsia="仿宋" w:hAnsi="仿宋" w:hint="eastAsia"/>
          <w:sz w:val="24"/>
          <w:szCs w:val="24"/>
        </w:rPr>
        <w:t>一、</w:t>
      </w:r>
      <w:r w:rsidR="00490552" w:rsidRPr="00900C68">
        <w:rPr>
          <w:rFonts w:ascii="仿宋" w:eastAsia="仿宋" w:hAnsi="仿宋" w:hint="eastAsia"/>
          <w:sz w:val="24"/>
          <w:szCs w:val="24"/>
        </w:rPr>
        <w:t>项目概况</w:t>
      </w:r>
    </w:p>
    <w:p w:rsidR="00FF5796" w:rsidRPr="00900C68" w:rsidRDefault="00FF5796" w:rsidP="00EF6DB5">
      <w:pPr>
        <w:spacing w:line="360" w:lineRule="auto"/>
        <w:ind w:firstLineChars="200" w:firstLine="480"/>
        <w:rPr>
          <w:rFonts w:ascii="仿宋" w:eastAsia="仿宋" w:hAnsi="仿宋"/>
          <w:sz w:val="24"/>
          <w:szCs w:val="24"/>
        </w:rPr>
      </w:pPr>
      <w:r w:rsidRPr="00900C68">
        <w:rPr>
          <w:rFonts w:ascii="仿宋" w:eastAsia="仿宋" w:hAnsi="仿宋" w:hint="eastAsia"/>
          <w:sz w:val="24"/>
          <w:szCs w:val="24"/>
        </w:rPr>
        <w:t>1、</w:t>
      </w:r>
      <w:r w:rsidR="00AC38C5" w:rsidRPr="00900C68">
        <w:rPr>
          <w:rFonts w:ascii="仿宋" w:eastAsia="仿宋" w:hAnsi="仿宋" w:hint="eastAsia"/>
          <w:sz w:val="24"/>
          <w:szCs w:val="24"/>
        </w:rPr>
        <w:t>本</w:t>
      </w:r>
      <w:r w:rsidRPr="00900C68">
        <w:rPr>
          <w:rFonts w:ascii="仿宋" w:eastAsia="仿宋" w:hAnsi="仿宋"/>
          <w:sz w:val="24"/>
          <w:szCs w:val="24"/>
        </w:rPr>
        <w:t>项目地点：浙江大学医学院附属第四医院（义乌市商城大道N1号）</w:t>
      </w:r>
      <w:r w:rsidRPr="00900C68">
        <w:rPr>
          <w:rFonts w:ascii="仿宋" w:eastAsia="仿宋" w:hAnsi="仿宋" w:hint="eastAsia"/>
          <w:sz w:val="24"/>
          <w:szCs w:val="24"/>
        </w:rPr>
        <w:t>。</w:t>
      </w:r>
    </w:p>
    <w:p w:rsidR="000A11DB" w:rsidRPr="00900C68" w:rsidRDefault="00FF5796" w:rsidP="00EF6DB5">
      <w:pPr>
        <w:spacing w:line="360" w:lineRule="auto"/>
        <w:ind w:firstLineChars="200" w:firstLine="480"/>
        <w:rPr>
          <w:rFonts w:ascii="仿宋" w:eastAsia="仿宋" w:hAnsi="仿宋"/>
          <w:sz w:val="24"/>
          <w:szCs w:val="24"/>
        </w:rPr>
      </w:pPr>
      <w:r w:rsidRPr="00900C68">
        <w:rPr>
          <w:rFonts w:ascii="仿宋" w:eastAsia="仿宋" w:hAnsi="仿宋" w:hint="eastAsia"/>
          <w:sz w:val="24"/>
          <w:szCs w:val="24"/>
        </w:rPr>
        <w:t>2、项目情况：</w:t>
      </w:r>
      <w:r w:rsidR="00AF4A6C" w:rsidRPr="00900C68">
        <w:rPr>
          <w:rFonts w:ascii="仿宋" w:eastAsia="仿宋" w:hAnsi="仿宋" w:hint="eastAsia"/>
          <w:sz w:val="24"/>
          <w:szCs w:val="24"/>
        </w:rPr>
        <w:t>本次招标为</w:t>
      </w:r>
      <w:r w:rsidR="00F94007" w:rsidRPr="00900C68">
        <w:rPr>
          <w:rFonts w:ascii="仿宋" w:eastAsia="仿宋" w:hAnsi="仿宋" w:hint="eastAsia"/>
          <w:sz w:val="24"/>
          <w:szCs w:val="24"/>
        </w:rPr>
        <w:t>全院建筑物</w:t>
      </w:r>
      <w:r w:rsidR="00F94007" w:rsidRPr="00900C68">
        <w:rPr>
          <w:rFonts w:ascii="仿宋" w:eastAsia="仿宋" w:hAnsi="仿宋"/>
          <w:sz w:val="24"/>
          <w:szCs w:val="24"/>
        </w:rPr>
        <w:t>轮廓灯带</w:t>
      </w:r>
      <w:r w:rsidR="00AF4A6C" w:rsidRPr="00900C68">
        <w:rPr>
          <w:rFonts w:ascii="仿宋" w:eastAsia="仿宋" w:hAnsi="仿宋" w:hint="eastAsia"/>
          <w:sz w:val="24"/>
          <w:szCs w:val="24"/>
        </w:rPr>
        <w:t>，具体材料及设备见招标货物一览表</w:t>
      </w:r>
    </w:p>
    <w:p w:rsidR="00D06A52" w:rsidRPr="00900C68" w:rsidRDefault="00C73B2B" w:rsidP="00A860B6">
      <w:pPr>
        <w:ind w:firstLineChars="200" w:firstLine="480"/>
        <w:rPr>
          <w:rFonts w:ascii="仿宋" w:eastAsia="仿宋" w:hAnsi="仿宋"/>
          <w:sz w:val="24"/>
          <w:szCs w:val="24"/>
        </w:rPr>
      </w:pPr>
      <w:r w:rsidRPr="00900C68">
        <w:rPr>
          <w:rFonts w:ascii="仿宋" w:eastAsia="仿宋" w:hAnsi="仿宋" w:hint="eastAsia"/>
          <w:sz w:val="24"/>
          <w:szCs w:val="24"/>
        </w:rPr>
        <w:t>二</w:t>
      </w:r>
      <w:r w:rsidRPr="00900C68">
        <w:rPr>
          <w:rFonts w:ascii="仿宋" w:eastAsia="仿宋" w:hAnsi="仿宋"/>
          <w:sz w:val="24"/>
          <w:szCs w:val="24"/>
        </w:rPr>
        <w:t>、招标货物一览表</w:t>
      </w:r>
    </w:p>
    <w:tbl>
      <w:tblPr>
        <w:tblW w:w="9469" w:type="dxa"/>
        <w:tblInd w:w="-289" w:type="dxa"/>
        <w:tblLook w:val="04A0" w:firstRow="1" w:lastRow="0" w:firstColumn="1" w:lastColumn="0" w:noHBand="0" w:noVBand="1"/>
      </w:tblPr>
      <w:tblGrid>
        <w:gridCol w:w="539"/>
        <w:gridCol w:w="1418"/>
        <w:gridCol w:w="1729"/>
        <w:gridCol w:w="993"/>
        <w:gridCol w:w="708"/>
        <w:gridCol w:w="4082"/>
      </w:tblGrid>
      <w:tr w:rsidR="00C0684C" w:rsidRPr="00F94007" w:rsidTr="002D7C62">
        <w:trPr>
          <w:trHeight w:val="581"/>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A52" w:rsidRPr="00D81D71" w:rsidRDefault="00D06A52" w:rsidP="00D06A52">
            <w:pPr>
              <w:widowControl/>
              <w:jc w:val="center"/>
              <w:rPr>
                <w:rFonts w:ascii="宋体" w:eastAsia="宋体" w:hAnsi="宋体" w:cs="宋体"/>
                <w:b/>
                <w:bCs/>
                <w:kern w:val="0"/>
                <w:szCs w:val="21"/>
              </w:rPr>
            </w:pPr>
            <w:r w:rsidRPr="00D81D71">
              <w:rPr>
                <w:rFonts w:ascii="宋体" w:eastAsia="宋体" w:hAnsi="宋体" w:cs="宋体" w:hint="eastAsia"/>
                <w:b/>
                <w:bCs/>
                <w:kern w:val="0"/>
                <w:szCs w:val="21"/>
              </w:rPr>
              <w:t>序号</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06A52" w:rsidRPr="00D81D71" w:rsidRDefault="00D06A52" w:rsidP="00D06A52">
            <w:pPr>
              <w:widowControl/>
              <w:jc w:val="center"/>
              <w:rPr>
                <w:rFonts w:ascii="宋体" w:eastAsia="宋体" w:hAnsi="宋体" w:cs="宋体"/>
                <w:b/>
                <w:bCs/>
                <w:kern w:val="0"/>
                <w:szCs w:val="21"/>
              </w:rPr>
            </w:pPr>
            <w:r w:rsidRPr="00D81D71">
              <w:rPr>
                <w:rFonts w:ascii="宋体" w:eastAsia="宋体" w:hAnsi="宋体" w:cs="宋体" w:hint="eastAsia"/>
                <w:b/>
                <w:bCs/>
                <w:kern w:val="0"/>
                <w:szCs w:val="21"/>
              </w:rPr>
              <w:t>设备及材料名称</w:t>
            </w:r>
          </w:p>
        </w:tc>
        <w:tc>
          <w:tcPr>
            <w:tcW w:w="1729" w:type="dxa"/>
            <w:tcBorders>
              <w:top w:val="single" w:sz="4" w:space="0" w:color="auto"/>
              <w:left w:val="nil"/>
              <w:bottom w:val="single" w:sz="4" w:space="0" w:color="auto"/>
              <w:right w:val="single" w:sz="4" w:space="0" w:color="auto"/>
            </w:tcBorders>
            <w:shd w:val="clear" w:color="auto" w:fill="auto"/>
            <w:vAlign w:val="center"/>
            <w:hideMark/>
          </w:tcPr>
          <w:p w:rsidR="00D06A52" w:rsidRPr="00D81D71" w:rsidRDefault="00D06A52" w:rsidP="00D06A52">
            <w:pPr>
              <w:widowControl/>
              <w:jc w:val="center"/>
              <w:rPr>
                <w:rFonts w:ascii="宋体" w:eastAsia="宋体" w:hAnsi="宋体" w:cs="宋体"/>
                <w:b/>
                <w:bCs/>
                <w:kern w:val="0"/>
                <w:szCs w:val="21"/>
              </w:rPr>
            </w:pPr>
            <w:r w:rsidRPr="00D81D71">
              <w:rPr>
                <w:rFonts w:ascii="宋体" w:eastAsia="宋体" w:hAnsi="宋体" w:cs="宋体" w:hint="eastAsia"/>
                <w:b/>
                <w:bCs/>
                <w:kern w:val="0"/>
                <w:szCs w:val="21"/>
              </w:rPr>
              <w:t>型号规格</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D06A52" w:rsidRPr="00D81D71" w:rsidRDefault="00D06A52" w:rsidP="00D06A52">
            <w:pPr>
              <w:widowControl/>
              <w:jc w:val="center"/>
              <w:rPr>
                <w:rFonts w:ascii="宋体" w:eastAsia="宋体" w:hAnsi="宋体" w:cs="宋体"/>
                <w:b/>
                <w:bCs/>
                <w:kern w:val="0"/>
                <w:szCs w:val="21"/>
              </w:rPr>
            </w:pPr>
            <w:r w:rsidRPr="00D81D71">
              <w:rPr>
                <w:rFonts w:ascii="宋体" w:eastAsia="宋体" w:hAnsi="宋体" w:cs="宋体" w:hint="eastAsia"/>
                <w:b/>
                <w:bCs/>
                <w:kern w:val="0"/>
                <w:szCs w:val="21"/>
              </w:rPr>
              <w:t>数量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D06A52" w:rsidRPr="00D81D71" w:rsidRDefault="00D06A52" w:rsidP="00D06A52">
            <w:pPr>
              <w:widowControl/>
              <w:jc w:val="center"/>
              <w:rPr>
                <w:rFonts w:ascii="宋体" w:eastAsia="宋体" w:hAnsi="宋体" w:cs="宋体"/>
                <w:b/>
                <w:bCs/>
                <w:kern w:val="0"/>
                <w:szCs w:val="21"/>
              </w:rPr>
            </w:pPr>
            <w:r w:rsidRPr="00D81D71">
              <w:rPr>
                <w:rFonts w:ascii="宋体" w:eastAsia="宋体" w:hAnsi="宋体" w:cs="宋体" w:hint="eastAsia"/>
                <w:b/>
                <w:bCs/>
                <w:kern w:val="0"/>
                <w:szCs w:val="21"/>
              </w:rPr>
              <w:t>单位</w:t>
            </w:r>
          </w:p>
        </w:tc>
        <w:tc>
          <w:tcPr>
            <w:tcW w:w="4082" w:type="dxa"/>
            <w:tcBorders>
              <w:top w:val="single" w:sz="4" w:space="0" w:color="auto"/>
              <w:left w:val="nil"/>
              <w:bottom w:val="single" w:sz="4" w:space="0" w:color="auto"/>
              <w:right w:val="single" w:sz="4" w:space="0" w:color="auto"/>
            </w:tcBorders>
            <w:shd w:val="clear" w:color="auto" w:fill="auto"/>
            <w:noWrap/>
            <w:vAlign w:val="center"/>
            <w:hideMark/>
          </w:tcPr>
          <w:p w:rsidR="00D06A52" w:rsidRPr="00D81D71" w:rsidRDefault="00F94007" w:rsidP="00D06A52">
            <w:pPr>
              <w:widowControl/>
              <w:jc w:val="center"/>
              <w:rPr>
                <w:rFonts w:ascii="宋体" w:eastAsia="宋体" w:hAnsi="宋体" w:cs="宋体"/>
                <w:b/>
                <w:bCs/>
                <w:kern w:val="0"/>
                <w:szCs w:val="21"/>
              </w:rPr>
            </w:pPr>
            <w:r w:rsidRPr="00D81D71">
              <w:rPr>
                <w:rFonts w:ascii="宋体" w:eastAsia="宋体" w:hAnsi="宋体" w:cs="宋体" w:hint="eastAsia"/>
                <w:b/>
                <w:bCs/>
                <w:kern w:val="0"/>
                <w:szCs w:val="21"/>
              </w:rPr>
              <w:t>参数</w:t>
            </w:r>
          </w:p>
        </w:tc>
      </w:tr>
      <w:tr w:rsidR="00C0684C" w:rsidRPr="00F94007" w:rsidTr="002D7C62">
        <w:trPr>
          <w:trHeight w:val="970"/>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D06A52" w:rsidRPr="00D81D71" w:rsidRDefault="00D06A52" w:rsidP="00D06A52">
            <w:pPr>
              <w:widowControl/>
              <w:jc w:val="center"/>
              <w:rPr>
                <w:szCs w:val="21"/>
              </w:rPr>
            </w:pPr>
            <w:r w:rsidRPr="00D81D71">
              <w:rPr>
                <w:rFonts w:hint="eastAsia"/>
                <w:szCs w:val="21"/>
              </w:rPr>
              <w:t>1</w:t>
            </w:r>
          </w:p>
        </w:tc>
        <w:tc>
          <w:tcPr>
            <w:tcW w:w="1418" w:type="dxa"/>
            <w:tcBorders>
              <w:top w:val="nil"/>
              <w:left w:val="nil"/>
              <w:bottom w:val="single" w:sz="4" w:space="0" w:color="auto"/>
              <w:right w:val="single" w:sz="4" w:space="0" w:color="auto"/>
            </w:tcBorders>
            <w:shd w:val="clear" w:color="auto" w:fill="auto"/>
            <w:noWrap/>
            <w:vAlign w:val="center"/>
            <w:hideMark/>
          </w:tcPr>
          <w:p w:rsidR="00D06A52" w:rsidRPr="00D81D71" w:rsidRDefault="00F94007" w:rsidP="00D06A52">
            <w:pPr>
              <w:widowControl/>
              <w:jc w:val="center"/>
              <w:rPr>
                <w:szCs w:val="21"/>
              </w:rPr>
            </w:pPr>
            <w:r w:rsidRPr="00F94007">
              <w:rPr>
                <w:szCs w:val="21"/>
              </w:rPr>
              <w:t>Led</w:t>
            </w:r>
            <w:r w:rsidRPr="00F94007">
              <w:rPr>
                <w:rFonts w:hint="eastAsia"/>
                <w:szCs w:val="21"/>
              </w:rPr>
              <w:t>线条灯</w:t>
            </w:r>
          </w:p>
        </w:tc>
        <w:tc>
          <w:tcPr>
            <w:tcW w:w="1729" w:type="dxa"/>
            <w:tcBorders>
              <w:top w:val="nil"/>
              <w:left w:val="nil"/>
              <w:bottom w:val="single" w:sz="4" w:space="0" w:color="auto"/>
              <w:right w:val="single" w:sz="4" w:space="0" w:color="auto"/>
            </w:tcBorders>
            <w:shd w:val="clear" w:color="auto" w:fill="auto"/>
            <w:vAlign w:val="center"/>
            <w:hideMark/>
          </w:tcPr>
          <w:p w:rsidR="00D06A52" w:rsidRPr="00D81D71" w:rsidRDefault="00F94007" w:rsidP="00D06A52">
            <w:pPr>
              <w:widowControl/>
              <w:jc w:val="center"/>
              <w:rPr>
                <w:szCs w:val="21"/>
              </w:rPr>
            </w:pPr>
            <w:r w:rsidRPr="00F94007">
              <w:rPr>
                <w:szCs w:val="21"/>
              </w:rPr>
              <w:t>1000mm</w:t>
            </w:r>
            <w:r w:rsidRPr="00F94007">
              <w:rPr>
                <w:rFonts w:hint="eastAsia"/>
                <w:szCs w:val="21"/>
              </w:rPr>
              <w:t>，暖白</w:t>
            </w:r>
            <w:r w:rsidRPr="00F94007">
              <w:rPr>
                <w:noProof/>
                <w:szCs w:val="21"/>
              </w:rPr>
              <w:drawing>
                <wp:inline distT="0" distB="0" distL="114300" distR="114300" wp14:anchorId="737213B5" wp14:editId="7A6B0528">
                  <wp:extent cx="800100" cy="301625"/>
                  <wp:effectExtent l="0" t="0" r="0" b="3175"/>
                  <wp:docPr id="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9"/>
                          <pic:cNvPicPr>
                            <a:picLocks noChangeAspect="1"/>
                          </pic:cNvPicPr>
                        </pic:nvPicPr>
                        <pic:blipFill>
                          <a:blip r:embed="rId8"/>
                          <a:stretch>
                            <a:fillRect/>
                          </a:stretch>
                        </pic:blipFill>
                        <pic:spPr>
                          <a:xfrm>
                            <a:off x="0" y="0"/>
                            <a:ext cx="800100" cy="301625"/>
                          </a:xfrm>
                          <a:prstGeom prst="rect">
                            <a:avLst/>
                          </a:prstGeom>
                          <a:noFill/>
                          <a:ln w="1">
                            <a:noFill/>
                          </a:ln>
                        </pic:spPr>
                      </pic:pic>
                    </a:graphicData>
                  </a:graphic>
                </wp:inline>
              </w:drawing>
            </w:r>
          </w:p>
        </w:tc>
        <w:tc>
          <w:tcPr>
            <w:tcW w:w="993" w:type="dxa"/>
            <w:tcBorders>
              <w:top w:val="nil"/>
              <w:left w:val="nil"/>
              <w:bottom w:val="single" w:sz="4" w:space="0" w:color="auto"/>
              <w:right w:val="single" w:sz="4" w:space="0" w:color="auto"/>
            </w:tcBorders>
            <w:shd w:val="clear" w:color="auto" w:fill="auto"/>
            <w:noWrap/>
            <w:vAlign w:val="center"/>
            <w:hideMark/>
          </w:tcPr>
          <w:p w:rsidR="00D06A52" w:rsidRPr="00D81D71" w:rsidRDefault="00F94007" w:rsidP="00D06A52">
            <w:pPr>
              <w:widowControl/>
              <w:jc w:val="center"/>
              <w:rPr>
                <w:szCs w:val="21"/>
              </w:rPr>
            </w:pPr>
            <w:r w:rsidRPr="00D81D71">
              <w:rPr>
                <w:szCs w:val="21"/>
              </w:rPr>
              <w:t>900</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81D71" w:rsidRDefault="00F94007" w:rsidP="00D06A52">
            <w:pPr>
              <w:widowControl/>
              <w:jc w:val="center"/>
              <w:rPr>
                <w:szCs w:val="21"/>
              </w:rPr>
            </w:pPr>
            <w:r w:rsidRPr="00D81D71">
              <w:rPr>
                <w:rFonts w:hint="eastAsia"/>
                <w:szCs w:val="21"/>
              </w:rPr>
              <w:t>米</w:t>
            </w:r>
          </w:p>
        </w:tc>
        <w:tc>
          <w:tcPr>
            <w:tcW w:w="4082" w:type="dxa"/>
            <w:tcBorders>
              <w:top w:val="nil"/>
              <w:left w:val="nil"/>
              <w:bottom w:val="single" w:sz="4" w:space="0" w:color="auto"/>
              <w:right w:val="single" w:sz="4" w:space="0" w:color="auto"/>
            </w:tcBorders>
            <w:shd w:val="clear" w:color="auto" w:fill="auto"/>
            <w:noWrap/>
            <w:vAlign w:val="center"/>
            <w:hideMark/>
          </w:tcPr>
          <w:p w:rsidR="00F94007" w:rsidRPr="00F94007" w:rsidRDefault="00F94007" w:rsidP="00F94007">
            <w:pPr>
              <w:rPr>
                <w:szCs w:val="21"/>
              </w:rPr>
            </w:pPr>
            <w:r w:rsidRPr="00F94007">
              <w:rPr>
                <w:rFonts w:hint="eastAsia"/>
                <w:szCs w:val="21"/>
              </w:rPr>
              <w:t>灯珠数量：</w:t>
            </w:r>
            <w:r w:rsidRPr="00F94007">
              <w:rPr>
                <w:rFonts w:hint="eastAsia"/>
                <w:szCs w:val="21"/>
              </w:rPr>
              <w:t>48</w:t>
            </w:r>
            <w:r w:rsidRPr="00F94007">
              <w:rPr>
                <w:rFonts w:hint="eastAsia"/>
                <w:szCs w:val="21"/>
              </w:rPr>
              <w:t>珠</w:t>
            </w:r>
          </w:p>
          <w:p w:rsidR="00F94007" w:rsidRPr="00F94007" w:rsidRDefault="00F94007" w:rsidP="00F94007">
            <w:pPr>
              <w:rPr>
                <w:szCs w:val="21"/>
              </w:rPr>
            </w:pPr>
            <w:r w:rsidRPr="00F94007">
              <w:rPr>
                <w:rFonts w:hint="eastAsia"/>
                <w:szCs w:val="21"/>
              </w:rPr>
              <w:t>色</w:t>
            </w:r>
            <w:r w:rsidRPr="00F94007">
              <w:rPr>
                <w:rFonts w:hint="eastAsia"/>
                <w:szCs w:val="21"/>
              </w:rPr>
              <w:t xml:space="preserve">    </w:t>
            </w:r>
            <w:r w:rsidRPr="00F94007">
              <w:rPr>
                <w:rFonts w:hint="eastAsia"/>
                <w:szCs w:val="21"/>
              </w:rPr>
              <w:t>温：</w:t>
            </w:r>
            <w:r w:rsidRPr="00F94007">
              <w:rPr>
                <w:rFonts w:hint="eastAsia"/>
                <w:szCs w:val="21"/>
              </w:rPr>
              <w:t>3000K</w:t>
            </w:r>
          </w:p>
          <w:p w:rsidR="00F94007" w:rsidRPr="00F94007" w:rsidRDefault="00F94007" w:rsidP="00F94007">
            <w:pPr>
              <w:rPr>
                <w:szCs w:val="21"/>
              </w:rPr>
            </w:pPr>
            <w:r w:rsidRPr="00F94007">
              <w:rPr>
                <w:rFonts w:hint="eastAsia"/>
                <w:szCs w:val="21"/>
              </w:rPr>
              <w:t>功</w:t>
            </w:r>
            <w:r w:rsidRPr="00F94007">
              <w:rPr>
                <w:rFonts w:hint="eastAsia"/>
                <w:szCs w:val="21"/>
              </w:rPr>
              <w:t xml:space="preserve">    </w:t>
            </w:r>
            <w:r w:rsidRPr="00F94007">
              <w:rPr>
                <w:rFonts w:hint="eastAsia"/>
                <w:szCs w:val="21"/>
              </w:rPr>
              <w:t>率：</w:t>
            </w:r>
            <w:r w:rsidRPr="00F94007">
              <w:rPr>
                <w:rFonts w:hint="eastAsia"/>
                <w:szCs w:val="21"/>
              </w:rPr>
              <w:t>10W</w:t>
            </w:r>
          </w:p>
          <w:p w:rsidR="00F94007" w:rsidRPr="00F94007" w:rsidRDefault="00F94007" w:rsidP="00F94007">
            <w:pPr>
              <w:rPr>
                <w:szCs w:val="21"/>
              </w:rPr>
            </w:pPr>
            <w:r w:rsidRPr="00F94007">
              <w:rPr>
                <w:rFonts w:hint="eastAsia"/>
                <w:szCs w:val="21"/>
              </w:rPr>
              <w:t>发光角度：</w:t>
            </w:r>
            <w:r w:rsidRPr="00F94007">
              <w:rPr>
                <w:rFonts w:hint="eastAsia"/>
                <w:szCs w:val="21"/>
              </w:rPr>
              <w:t>120</w:t>
            </w:r>
            <w:r w:rsidRPr="00F94007">
              <w:rPr>
                <w:rFonts w:hint="eastAsia"/>
                <w:szCs w:val="21"/>
              </w:rPr>
              <w:t>度</w:t>
            </w:r>
          </w:p>
          <w:p w:rsidR="00F94007" w:rsidRPr="00F94007" w:rsidRDefault="00F94007" w:rsidP="00F94007">
            <w:pPr>
              <w:rPr>
                <w:szCs w:val="21"/>
              </w:rPr>
            </w:pPr>
            <w:r w:rsidRPr="00F94007">
              <w:rPr>
                <w:rFonts w:hint="eastAsia"/>
                <w:szCs w:val="21"/>
              </w:rPr>
              <w:t>灯</w:t>
            </w:r>
            <w:proofErr w:type="gramStart"/>
            <w:r w:rsidRPr="00F94007">
              <w:rPr>
                <w:rFonts w:hint="eastAsia"/>
                <w:szCs w:val="21"/>
              </w:rPr>
              <w:t>体材</w:t>
            </w:r>
            <w:proofErr w:type="gramEnd"/>
            <w:r w:rsidRPr="00F94007">
              <w:rPr>
                <w:rFonts w:hint="eastAsia"/>
                <w:szCs w:val="21"/>
              </w:rPr>
              <w:t>质</w:t>
            </w:r>
            <w:r w:rsidRPr="00F94007">
              <w:rPr>
                <w:rFonts w:hint="eastAsia"/>
                <w:szCs w:val="21"/>
              </w:rPr>
              <w:t>/</w:t>
            </w:r>
            <w:r w:rsidRPr="00F94007">
              <w:rPr>
                <w:rFonts w:hint="eastAsia"/>
                <w:szCs w:val="21"/>
              </w:rPr>
              <w:t>颜色：拉伸铝</w:t>
            </w:r>
            <w:r w:rsidRPr="00F94007">
              <w:rPr>
                <w:rFonts w:hint="eastAsia"/>
                <w:szCs w:val="21"/>
              </w:rPr>
              <w:t>+</w:t>
            </w:r>
            <w:r w:rsidRPr="00F94007">
              <w:rPr>
                <w:rFonts w:hint="eastAsia"/>
                <w:szCs w:val="21"/>
              </w:rPr>
              <w:t>透明</w:t>
            </w:r>
            <w:r w:rsidRPr="00F94007">
              <w:rPr>
                <w:rFonts w:hint="eastAsia"/>
                <w:szCs w:val="21"/>
              </w:rPr>
              <w:t>PC</w:t>
            </w:r>
          </w:p>
          <w:p w:rsidR="00F94007" w:rsidRPr="00F94007" w:rsidRDefault="00F94007" w:rsidP="00F94007">
            <w:pPr>
              <w:rPr>
                <w:szCs w:val="21"/>
              </w:rPr>
            </w:pPr>
            <w:r w:rsidRPr="00F94007">
              <w:rPr>
                <w:rFonts w:hint="eastAsia"/>
                <w:szCs w:val="21"/>
              </w:rPr>
              <w:t>安装方式：底部固定式安装</w:t>
            </w:r>
          </w:p>
          <w:p w:rsidR="00F94007" w:rsidRPr="00F94007" w:rsidRDefault="00F94007" w:rsidP="00F94007">
            <w:pPr>
              <w:rPr>
                <w:szCs w:val="21"/>
              </w:rPr>
            </w:pPr>
            <w:r w:rsidRPr="00F94007">
              <w:rPr>
                <w:rFonts w:hint="eastAsia"/>
                <w:szCs w:val="21"/>
              </w:rPr>
              <w:t>工作电压：</w:t>
            </w:r>
            <w:r w:rsidRPr="00F94007">
              <w:rPr>
                <w:rFonts w:hint="eastAsia"/>
                <w:szCs w:val="21"/>
              </w:rPr>
              <w:t>DC24V</w:t>
            </w:r>
          </w:p>
          <w:p w:rsidR="00F94007" w:rsidRPr="00F94007" w:rsidRDefault="00F94007" w:rsidP="00F94007">
            <w:pPr>
              <w:rPr>
                <w:szCs w:val="21"/>
              </w:rPr>
            </w:pPr>
            <w:r w:rsidRPr="00F94007">
              <w:rPr>
                <w:rFonts w:hint="eastAsia"/>
                <w:szCs w:val="21"/>
              </w:rPr>
              <w:t>防护等级：</w:t>
            </w:r>
            <w:r w:rsidRPr="00F94007">
              <w:rPr>
                <w:rFonts w:hint="eastAsia"/>
                <w:szCs w:val="21"/>
              </w:rPr>
              <w:t>IP66</w:t>
            </w:r>
          </w:p>
          <w:p w:rsidR="00F94007" w:rsidRPr="00F94007" w:rsidRDefault="00F94007" w:rsidP="00F94007">
            <w:pPr>
              <w:rPr>
                <w:szCs w:val="21"/>
              </w:rPr>
            </w:pPr>
            <w:r w:rsidRPr="00F94007">
              <w:rPr>
                <w:rFonts w:hint="eastAsia"/>
                <w:szCs w:val="21"/>
              </w:rPr>
              <w:t>线</w:t>
            </w:r>
            <w:r w:rsidRPr="00F94007">
              <w:rPr>
                <w:rFonts w:hint="eastAsia"/>
                <w:szCs w:val="21"/>
              </w:rPr>
              <w:t xml:space="preserve">    </w:t>
            </w:r>
            <w:r w:rsidRPr="00F94007">
              <w:rPr>
                <w:rFonts w:hint="eastAsia"/>
                <w:szCs w:val="21"/>
              </w:rPr>
              <w:t>材：防水对接线</w:t>
            </w:r>
            <w:r w:rsidRPr="00F94007">
              <w:rPr>
                <w:rFonts w:hint="eastAsia"/>
                <w:szCs w:val="21"/>
              </w:rPr>
              <w:t xml:space="preserve"> 2</w:t>
            </w:r>
            <w:r w:rsidRPr="00F94007">
              <w:rPr>
                <w:rFonts w:hint="eastAsia"/>
                <w:szCs w:val="21"/>
              </w:rPr>
              <w:t>芯，</w:t>
            </w:r>
          </w:p>
          <w:p w:rsidR="00F94007" w:rsidRPr="00F94007" w:rsidRDefault="00F94007" w:rsidP="00F94007">
            <w:pPr>
              <w:rPr>
                <w:szCs w:val="21"/>
              </w:rPr>
            </w:pPr>
            <w:r w:rsidRPr="00F94007">
              <w:rPr>
                <w:rFonts w:hint="eastAsia"/>
                <w:szCs w:val="21"/>
              </w:rPr>
              <w:t>外观</w:t>
            </w:r>
            <w:r w:rsidRPr="00F94007">
              <w:rPr>
                <w:rFonts w:hint="eastAsia"/>
                <w:szCs w:val="21"/>
              </w:rPr>
              <w:t xml:space="preserve"> </w:t>
            </w:r>
            <w:r w:rsidRPr="00F94007">
              <w:rPr>
                <w:rFonts w:hint="eastAsia"/>
                <w:szCs w:val="21"/>
              </w:rPr>
              <w:t>尺寸：</w:t>
            </w:r>
            <w:r w:rsidRPr="00F94007">
              <w:rPr>
                <w:rFonts w:hint="eastAsia"/>
                <w:szCs w:val="21"/>
              </w:rPr>
              <w:t>L1000*32*32mm</w:t>
            </w:r>
          </w:p>
          <w:p w:rsidR="00D06A52" w:rsidRPr="00D81D71" w:rsidRDefault="00F94007" w:rsidP="00F94007">
            <w:pPr>
              <w:widowControl/>
              <w:rPr>
                <w:szCs w:val="21"/>
              </w:rPr>
            </w:pPr>
            <w:r w:rsidRPr="00F94007">
              <w:rPr>
                <w:rFonts w:hint="eastAsia"/>
                <w:szCs w:val="21"/>
              </w:rPr>
              <w:t>芯片品牌：厦门三安、台湾晶元、</w:t>
            </w:r>
            <w:r w:rsidRPr="00F94007">
              <w:rPr>
                <w:rFonts w:hint="eastAsia"/>
                <w:szCs w:val="21"/>
              </w:rPr>
              <w:t>CREE</w:t>
            </w:r>
            <w:r w:rsidRPr="00F94007">
              <w:rPr>
                <w:rFonts w:hint="eastAsia"/>
                <w:szCs w:val="21"/>
              </w:rPr>
              <w:t>或</w:t>
            </w:r>
            <w:r w:rsidRPr="00F94007">
              <w:rPr>
                <w:szCs w:val="21"/>
              </w:rPr>
              <w:t>同</w:t>
            </w:r>
            <w:r w:rsidRPr="00F94007">
              <w:rPr>
                <w:rFonts w:hint="eastAsia"/>
                <w:szCs w:val="21"/>
              </w:rPr>
              <w:t>档次</w:t>
            </w:r>
            <w:r w:rsidRPr="00F94007">
              <w:rPr>
                <w:szCs w:val="21"/>
              </w:rPr>
              <w:t>品牌</w:t>
            </w:r>
          </w:p>
        </w:tc>
      </w:tr>
      <w:tr w:rsidR="00C0684C" w:rsidRPr="00F94007" w:rsidTr="002D7C62">
        <w:trPr>
          <w:trHeight w:val="909"/>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D06A52" w:rsidRPr="00D81D71" w:rsidRDefault="00D06A52" w:rsidP="00D06A52">
            <w:pPr>
              <w:widowControl/>
              <w:jc w:val="center"/>
              <w:rPr>
                <w:szCs w:val="21"/>
              </w:rPr>
            </w:pPr>
            <w:r w:rsidRPr="00D81D71">
              <w:rPr>
                <w:rFonts w:hint="eastAsia"/>
                <w:szCs w:val="21"/>
              </w:rPr>
              <w:t>2</w:t>
            </w:r>
          </w:p>
        </w:tc>
        <w:tc>
          <w:tcPr>
            <w:tcW w:w="1418" w:type="dxa"/>
            <w:tcBorders>
              <w:top w:val="nil"/>
              <w:left w:val="nil"/>
              <w:bottom w:val="single" w:sz="4" w:space="0" w:color="auto"/>
              <w:right w:val="single" w:sz="4" w:space="0" w:color="auto"/>
            </w:tcBorders>
            <w:shd w:val="clear" w:color="auto" w:fill="auto"/>
            <w:noWrap/>
            <w:vAlign w:val="center"/>
            <w:hideMark/>
          </w:tcPr>
          <w:p w:rsidR="00D06A52" w:rsidRPr="00D81D71" w:rsidRDefault="00F94007" w:rsidP="00D06A52">
            <w:pPr>
              <w:widowControl/>
              <w:jc w:val="center"/>
              <w:rPr>
                <w:szCs w:val="21"/>
              </w:rPr>
            </w:pPr>
            <w:r w:rsidRPr="00F94007">
              <w:rPr>
                <w:szCs w:val="21"/>
              </w:rPr>
              <w:t>2*4</w:t>
            </w:r>
            <w:r w:rsidRPr="00F94007">
              <w:rPr>
                <w:rFonts w:hint="eastAsia"/>
                <w:szCs w:val="21"/>
              </w:rPr>
              <w:t>护套线</w:t>
            </w:r>
          </w:p>
        </w:tc>
        <w:tc>
          <w:tcPr>
            <w:tcW w:w="1729" w:type="dxa"/>
            <w:tcBorders>
              <w:top w:val="nil"/>
              <w:left w:val="nil"/>
              <w:bottom w:val="single" w:sz="4" w:space="0" w:color="auto"/>
              <w:right w:val="single" w:sz="4" w:space="0" w:color="auto"/>
            </w:tcBorders>
            <w:shd w:val="clear" w:color="auto" w:fill="auto"/>
            <w:vAlign w:val="center"/>
            <w:hideMark/>
          </w:tcPr>
          <w:p w:rsidR="00D06A52" w:rsidRPr="00D81D71" w:rsidRDefault="00D06A52" w:rsidP="004C3246">
            <w:pPr>
              <w:widowControl/>
              <w:jc w:val="center"/>
              <w:rPr>
                <w:szCs w:val="21"/>
              </w:rPr>
            </w:pPr>
            <w:r w:rsidRPr="00D81D71">
              <w:rPr>
                <w:rFonts w:hint="eastAsia"/>
                <w:szCs w:val="21"/>
              </w:rPr>
              <w:t xml:space="preserve">　</w:t>
            </w:r>
            <w:r w:rsidR="00F94007" w:rsidRPr="00F94007">
              <w:rPr>
                <w:szCs w:val="21"/>
              </w:rPr>
              <w:t>4</w:t>
            </w:r>
            <w:r w:rsidR="00F94007" w:rsidRPr="00F94007">
              <w:rPr>
                <w:rFonts w:hint="eastAsia"/>
                <w:szCs w:val="21"/>
              </w:rPr>
              <w:t>平方</w:t>
            </w:r>
          </w:p>
        </w:tc>
        <w:tc>
          <w:tcPr>
            <w:tcW w:w="993" w:type="dxa"/>
            <w:tcBorders>
              <w:top w:val="nil"/>
              <w:left w:val="nil"/>
              <w:bottom w:val="single" w:sz="4" w:space="0" w:color="auto"/>
              <w:right w:val="single" w:sz="4" w:space="0" w:color="auto"/>
            </w:tcBorders>
            <w:shd w:val="clear" w:color="auto" w:fill="auto"/>
            <w:noWrap/>
            <w:vAlign w:val="center"/>
            <w:hideMark/>
          </w:tcPr>
          <w:p w:rsidR="00D06A52" w:rsidRPr="00D81D71" w:rsidRDefault="00F94007" w:rsidP="00D06A52">
            <w:pPr>
              <w:widowControl/>
              <w:jc w:val="center"/>
              <w:rPr>
                <w:szCs w:val="21"/>
              </w:rPr>
            </w:pPr>
            <w:r w:rsidRPr="00D81D71">
              <w:rPr>
                <w:szCs w:val="21"/>
              </w:rPr>
              <w:t>1200</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D81D71" w:rsidRDefault="00F94007" w:rsidP="00D06A52">
            <w:pPr>
              <w:widowControl/>
              <w:jc w:val="center"/>
              <w:rPr>
                <w:szCs w:val="21"/>
              </w:rPr>
            </w:pPr>
            <w:r w:rsidRPr="00D81D71">
              <w:rPr>
                <w:rFonts w:hint="eastAsia"/>
                <w:szCs w:val="21"/>
              </w:rPr>
              <w:t>米</w:t>
            </w:r>
          </w:p>
        </w:tc>
        <w:tc>
          <w:tcPr>
            <w:tcW w:w="4082" w:type="dxa"/>
            <w:tcBorders>
              <w:top w:val="nil"/>
              <w:left w:val="nil"/>
              <w:bottom w:val="single" w:sz="4" w:space="0" w:color="auto"/>
              <w:right w:val="single" w:sz="4" w:space="0" w:color="auto"/>
            </w:tcBorders>
            <w:shd w:val="clear" w:color="auto" w:fill="auto"/>
            <w:noWrap/>
            <w:vAlign w:val="center"/>
            <w:hideMark/>
          </w:tcPr>
          <w:p w:rsidR="00D06A52" w:rsidRPr="00D81D71" w:rsidRDefault="00CC17D4" w:rsidP="00D06A52">
            <w:pPr>
              <w:widowControl/>
              <w:jc w:val="center"/>
              <w:rPr>
                <w:szCs w:val="21"/>
              </w:rPr>
            </w:pPr>
            <w:r w:rsidRPr="00F94007">
              <w:rPr>
                <w:rFonts w:hint="eastAsia"/>
                <w:szCs w:val="21"/>
              </w:rPr>
              <w:t>宝胜、熊猫、远东或同档次品牌</w:t>
            </w:r>
          </w:p>
        </w:tc>
      </w:tr>
      <w:tr w:rsidR="00F94007" w:rsidRPr="00F94007" w:rsidTr="002D7C62">
        <w:trPr>
          <w:trHeight w:val="909"/>
        </w:trPr>
        <w:tc>
          <w:tcPr>
            <w:tcW w:w="539" w:type="dxa"/>
            <w:tcBorders>
              <w:top w:val="nil"/>
              <w:left w:val="single" w:sz="4" w:space="0" w:color="auto"/>
              <w:bottom w:val="single" w:sz="4" w:space="0" w:color="auto"/>
              <w:right w:val="single" w:sz="4" w:space="0" w:color="auto"/>
            </w:tcBorders>
            <w:shd w:val="clear" w:color="auto" w:fill="auto"/>
            <w:noWrap/>
            <w:vAlign w:val="center"/>
          </w:tcPr>
          <w:p w:rsidR="00F94007" w:rsidRPr="00D81D71" w:rsidRDefault="00F94007" w:rsidP="00D06A52">
            <w:pPr>
              <w:widowControl/>
              <w:jc w:val="center"/>
              <w:rPr>
                <w:szCs w:val="21"/>
              </w:rPr>
            </w:pPr>
            <w:r w:rsidRPr="00D81D71">
              <w:rPr>
                <w:rFonts w:hint="eastAsia"/>
                <w:szCs w:val="21"/>
              </w:rPr>
              <w:t>3</w:t>
            </w:r>
          </w:p>
        </w:tc>
        <w:tc>
          <w:tcPr>
            <w:tcW w:w="1418" w:type="dxa"/>
            <w:tcBorders>
              <w:top w:val="nil"/>
              <w:left w:val="nil"/>
              <w:bottom w:val="single" w:sz="4" w:space="0" w:color="auto"/>
              <w:right w:val="single" w:sz="4" w:space="0" w:color="auto"/>
            </w:tcBorders>
            <w:shd w:val="clear" w:color="auto" w:fill="auto"/>
            <w:noWrap/>
            <w:vAlign w:val="center"/>
          </w:tcPr>
          <w:p w:rsidR="00F94007" w:rsidRPr="00F94007" w:rsidRDefault="00F94007" w:rsidP="00D06A52">
            <w:pPr>
              <w:widowControl/>
              <w:jc w:val="center"/>
              <w:rPr>
                <w:szCs w:val="21"/>
              </w:rPr>
            </w:pPr>
            <w:proofErr w:type="gramStart"/>
            <w:r w:rsidRPr="00F94007">
              <w:rPr>
                <w:rFonts w:hint="eastAsia"/>
                <w:szCs w:val="21"/>
              </w:rPr>
              <w:t>穿线管</w:t>
            </w:r>
            <w:proofErr w:type="gramEnd"/>
          </w:p>
        </w:tc>
        <w:tc>
          <w:tcPr>
            <w:tcW w:w="1729" w:type="dxa"/>
            <w:tcBorders>
              <w:top w:val="nil"/>
              <w:left w:val="nil"/>
              <w:bottom w:val="single" w:sz="4" w:space="0" w:color="auto"/>
              <w:right w:val="single" w:sz="4" w:space="0" w:color="auto"/>
            </w:tcBorders>
            <w:shd w:val="clear" w:color="auto" w:fill="auto"/>
            <w:vAlign w:val="center"/>
          </w:tcPr>
          <w:p w:rsidR="00F94007" w:rsidRPr="00D81D71" w:rsidRDefault="00CC17D4" w:rsidP="004C3246">
            <w:pPr>
              <w:widowControl/>
              <w:jc w:val="center"/>
              <w:rPr>
                <w:szCs w:val="21"/>
              </w:rPr>
            </w:pPr>
            <w:r>
              <w:rPr>
                <w:rFonts w:hint="eastAsia"/>
                <w:szCs w:val="21"/>
              </w:rPr>
              <w:t>φ</w:t>
            </w:r>
            <w:r w:rsidR="00F94007" w:rsidRPr="00F94007">
              <w:rPr>
                <w:rFonts w:hint="eastAsia"/>
                <w:szCs w:val="21"/>
              </w:rPr>
              <w:t>25</w:t>
            </w:r>
            <w:r w:rsidR="00F94007" w:rsidRPr="00F94007">
              <w:rPr>
                <w:szCs w:val="21"/>
              </w:rPr>
              <w:t>mm</w:t>
            </w:r>
          </w:p>
        </w:tc>
        <w:tc>
          <w:tcPr>
            <w:tcW w:w="993" w:type="dxa"/>
            <w:tcBorders>
              <w:top w:val="nil"/>
              <w:left w:val="nil"/>
              <w:bottom w:val="single" w:sz="4" w:space="0" w:color="auto"/>
              <w:right w:val="single" w:sz="4" w:space="0" w:color="auto"/>
            </w:tcBorders>
            <w:shd w:val="clear" w:color="auto" w:fill="auto"/>
            <w:noWrap/>
            <w:vAlign w:val="center"/>
          </w:tcPr>
          <w:p w:rsidR="00F94007" w:rsidRPr="00D81D71" w:rsidRDefault="00F94007" w:rsidP="00D06A52">
            <w:pPr>
              <w:widowControl/>
              <w:jc w:val="center"/>
              <w:rPr>
                <w:szCs w:val="21"/>
              </w:rPr>
            </w:pPr>
            <w:r w:rsidRPr="00D81D71">
              <w:rPr>
                <w:rFonts w:hint="eastAsia"/>
                <w:szCs w:val="21"/>
              </w:rPr>
              <w:t>500</w:t>
            </w:r>
          </w:p>
        </w:tc>
        <w:tc>
          <w:tcPr>
            <w:tcW w:w="708" w:type="dxa"/>
            <w:tcBorders>
              <w:top w:val="nil"/>
              <w:left w:val="nil"/>
              <w:bottom w:val="single" w:sz="4" w:space="0" w:color="auto"/>
              <w:right w:val="single" w:sz="4" w:space="0" w:color="auto"/>
            </w:tcBorders>
            <w:shd w:val="clear" w:color="auto" w:fill="auto"/>
            <w:noWrap/>
            <w:vAlign w:val="center"/>
          </w:tcPr>
          <w:p w:rsidR="00F94007" w:rsidRPr="00D81D71" w:rsidRDefault="00F94007" w:rsidP="00D06A52">
            <w:pPr>
              <w:widowControl/>
              <w:jc w:val="center"/>
              <w:rPr>
                <w:szCs w:val="21"/>
              </w:rPr>
            </w:pPr>
            <w:r w:rsidRPr="00D81D71">
              <w:rPr>
                <w:rFonts w:hint="eastAsia"/>
                <w:szCs w:val="21"/>
              </w:rPr>
              <w:t>米</w:t>
            </w:r>
          </w:p>
        </w:tc>
        <w:tc>
          <w:tcPr>
            <w:tcW w:w="4082" w:type="dxa"/>
            <w:tcBorders>
              <w:top w:val="nil"/>
              <w:left w:val="nil"/>
              <w:bottom w:val="single" w:sz="4" w:space="0" w:color="auto"/>
              <w:right w:val="single" w:sz="4" w:space="0" w:color="auto"/>
            </w:tcBorders>
            <w:shd w:val="clear" w:color="auto" w:fill="auto"/>
            <w:noWrap/>
            <w:vAlign w:val="center"/>
          </w:tcPr>
          <w:p w:rsidR="00F94007" w:rsidRPr="00F94007" w:rsidRDefault="00CC17D4" w:rsidP="00D06A52">
            <w:pPr>
              <w:widowControl/>
              <w:jc w:val="center"/>
              <w:rPr>
                <w:szCs w:val="21"/>
              </w:rPr>
            </w:pPr>
            <w:r>
              <w:rPr>
                <w:rFonts w:hint="eastAsia"/>
                <w:szCs w:val="21"/>
              </w:rPr>
              <w:t>国标</w:t>
            </w:r>
          </w:p>
        </w:tc>
      </w:tr>
      <w:tr w:rsidR="00F94007" w:rsidRPr="00F94007" w:rsidTr="002D7C62">
        <w:trPr>
          <w:trHeight w:val="909"/>
        </w:trPr>
        <w:tc>
          <w:tcPr>
            <w:tcW w:w="539" w:type="dxa"/>
            <w:tcBorders>
              <w:top w:val="nil"/>
              <w:left w:val="single" w:sz="4" w:space="0" w:color="auto"/>
              <w:bottom w:val="single" w:sz="4" w:space="0" w:color="auto"/>
              <w:right w:val="single" w:sz="4" w:space="0" w:color="auto"/>
            </w:tcBorders>
            <w:shd w:val="clear" w:color="auto" w:fill="auto"/>
            <w:noWrap/>
            <w:vAlign w:val="center"/>
          </w:tcPr>
          <w:p w:rsidR="00F94007" w:rsidRPr="00D81D71" w:rsidRDefault="00F94007" w:rsidP="00D06A52">
            <w:pPr>
              <w:widowControl/>
              <w:jc w:val="center"/>
              <w:rPr>
                <w:szCs w:val="21"/>
              </w:rPr>
            </w:pPr>
            <w:r w:rsidRPr="00D81D71">
              <w:rPr>
                <w:rFonts w:hint="eastAsia"/>
                <w:szCs w:val="21"/>
              </w:rPr>
              <w:t>4</w:t>
            </w:r>
          </w:p>
        </w:tc>
        <w:tc>
          <w:tcPr>
            <w:tcW w:w="1418" w:type="dxa"/>
            <w:tcBorders>
              <w:top w:val="nil"/>
              <w:left w:val="nil"/>
              <w:bottom w:val="single" w:sz="4" w:space="0" w:color="auto"/>
              <w:right w:val="single" w:sz="4" w:space="0" w:color="auto"/>
            </w:tcBorders>
            <w:shd w:val="clear" w:color="auto" w:fill="auto"/>
            <w:noWrap/>
            <w:vAlign w:val="center"/>
          </w:tcPr>
          <w:p w:rsidR="00F94007" w:rsidRPr="00F94007" w:rsidRDefault="00F94007" w:rsidP="00D06A52">
            <w:pPr>
              <w:widowControl/>
              <w:jc w:val="center"/>
              <w:rPr>
                <w:szCs w:val="21"/>
              </w:rPr>
            </w:pPr>
            <w:r w:rsidRPr="00F94007">
              <w:rPr>
                <w:rFonts w:hint="eastAsia"/>
                <w:szCs w:val="21"/>
              </w:rPr>
              <w:t>开关电源</w:t>
            </w:r>
          </w:p>
        </w:tc>
        <w:tc>
          <w:tcPr>
            <w:tcW w:w="1729" w:type="dxa"/>
            <w:tcBorders>
              <w:top w:val="nil"/>
              <w:left w:val="nil"/>
              <w:bottom w:val="single" w:sz="4" w:space="0" w:color="auto"/>
              <w:right w:val="single" w:sz="4" w:space="0" w:color="auto"/>
            </w:tcBorders>
            <w:shd w:val="clear" w:color="auto" w:fill="auto"/>
            <w:vAlign w:val="center"/>
          </w:tcPr>
          <w:p w:rsidR="00F94007" w:rsidRPr="00F94007" w:rsidRDefault="00F94007" w:rsidP="004C3246">
            <w:pPr>
              <w:widowControl/>
              <w:jc w:val="center"/>
              <w:rPr>
                <w:szCs w:val="21"/>
              </w:rPr>
            </w:pPr>
            <w:r w:rsidRPr="00F94007">
              <w:rPr>
                <w:rFonts w:hint="eastAsia"/>
                <w:szCs w:val="21"/>
              </w:rPr>
              <w:t>400W</w:t>
            </w:r>
          </w:p>
        </w:tc>
        <w:tc>
          <w:tcPr>
            <w:tcW w:w="993" w:type="dxa"/>
            <w:tcBorders>
              <w:top w:val="nil"/>
              <w:left w:val="nil"/>
              <w:bottom w:val="single" w:sz="4" w:space="0" w:color="auto"/>
              <w:right w:val="single" w:sz="4" w:space="0" w:color="auto"/>
            </w:tcBorders>
            <w:shd w:val="clear" w:color="auto" w:fill="auto"/>
            <w:noWrap/>
            <w:vAlign w:val="center"/>
          </w:tcPr>
          <w:p w:rsidR="00F94007" w:rsidRPr="00D81D71" w:rsidRDefault="00F94007" w:rsidP="00D06A52">
            <w:pPr>
              <w:widowControl/>
              <w:jc w:val="center"/>
              <w:rPr>
                <w:szCs w:val="21"/>
              </w:rPr>
            </w:pPr>
            <w:r w:rsidRPr="00D81D71">
              <w:rPr>
                <w:rFonts w:hint="eastAsia"/>
                <w:szCs w:val="21"/>
              </w:rPr>
              <w:t>40</w:t>
            </w:r>
          </w:p>
        </w:tc>
        <w:tc>
          <w:tcPr>
            <w:tcW w:w="708" w:type="dxa"/>
            <w:tcBorders>
              <w:top w:val="nil"/>
              <w:left w:val="nil"/>
              <w:bottom w:val="single" w:sz="4" w:space="0" w:color="auto"/>
              <w:right w:val="single" w:sz="4" w:space="0" w:color="auto"/>
            </w:tcBorders>
            <w:shd w:val="clear" w:color="auto" w:fill="auto"/>
            <w:noWrap/>
            <w:vAlign w:val="center"/>
          </w:tcPr>
          <w:p w:rsidR="00F94007" w:rsidRPr="00D81D71" w:rsidRDefault="00F94007" w:rsidP="00D06A52">
            <w:pPr>
              <w:widowControl/>
              <w:jc w:val="center"/>
              <w:rPr>
                <w:szCs w:val="21"/>
              </w:rPr>
            </w:pPr>
            <w:proofErr w:type="gramStart"/>
            <w:r w:rsidRPr="00D81D71">
              <w:rPr>
                <w:rFonts w:hint="eastAsia"/>
                <w:szCs w:val="21"/>
              </w:rPr>
              <w:t>个</w:t>
            </w:r>
            <w:proofErr w:type="gramEnd"/>
          </w:p>
        </w:tc>
        <w:tc>
          <w:tcPr>
            <w:tcW w:w="4082" w:type="dxa"/>
            <w:tcBorders>
              <w:top w:val="nil"/>
              <w:left w:val="nil"/>
              <w:bottom w:val="single" w:sz="4" w:space="0" w:color="auto"/>
              <w:right w:val="single" w:sz="4" w:space="0" w:color="auto"/>
            </w:tcBorders>
            <w:shd w:val="clear" w:color="auto" w:fill="auto"/>
            <w:noWrap/>
            <w:vAlign w:val="center"/>
          </w:tcPr>
          <w:p w:rsidR="00F94007" w:rsidRPr="00F94007" w:rsidRDefault="00F94007" w:rsidP="00D06A52">
            <w:pPr>
              <w:widowControl/>
              <w:jc w:val="center"/>
              <w:rPr>
                <w:szCs w:val="21"/>
              </w:rPr>
            </w:pPr>
            <w:r w:rsidRPr="00F94007">
              <w:rPr>
                <w:szCs w:val="21"/>
              </w:rPr>
              <w:t>LED</w:t>
            </w:r>
            <w:r w:rsidRPr="00F94007">
              <w:rPr>
                <w:rFonts w:hint="eastAsia"/>
                <w:szCs w:val="21"/>
              </w:rPr>
              <w:t>低压防雨电源，变压器品牌：瑞普森、永杰</w:t>
            </w:r>
            <w:proofErr w:type="gramStart"/>
            <w:r w:rsidRPr="00F94007">
              <w:rPr>
                <w:rFonts w:hint="eastAsia"/>
                <w:szCs w:val="21"/>
              </w:rPr>
              <w:t>霖</w:t>
            </w:r>
            <w:proofErr w:type="gramEnd"/>
            <w:r w:rsidRPr="00F94007">
              <w:rPr>
                <w:rFonts w:hint="eastAsia"/>
                <w:szCs w:val="21"/>
              </w:rPr>
              <w:t>、金波或同档次品牌</w:t>
            </w:r>
          </w:p>
        </w:tc>
      </w:tr>
      <w:tr w:rsidR="00F94007" w:rsidRPr="00F94007" w:rsidTr="002D7C62">
        <w:trPr>
          <w:trHeight w:val="909"/>
        </w:trPr>
        <w:tc>
          <w:tcPr>
            <w:tcW w:w="539" w:type="dxa"/>
            <w:tcBorders>
              <w:top w:val="nil"/>
              <w:left w:val="single" w:sz="4" w:space="0" w:color="auto"/>
              <w:bottom w:val="single" w:sz="4" w:space="0" w:color="auto"/>
              <w:right w:val="single" w:sz="4" w:space="0" w:color="auto"/>
            </w:tcBorders>
            <w:shd w:val="clear" w:color="auto" w:fill="auto"/>
            <w:noWrap/>
            <w:vAlign w:val="center"/>
          </w:tcPr>
          <w:p w:rsidR="00F94007" w:rsidRPr="00D81D71" w:rsidRDefault="00F94007" w:rsidP="00D06A52">
            <w:pPr>
              <w:widowControl/>
              <w:jc w:val="center"/>
              <w:rPr>
                <w:szCs w:val="21"/>
              </w:rPr>
            </w:pPr>
            <w:r w:rsidRPr="00D81D71">
              <w:rPr>
                <w:rFonts w:hint="eastAsia"/>
                <w:szCs w:val="21"/>
              </w:rPr>
              <w:t>5</w:t>
            </w:r>
          </w:p>
        </w:tc>
        <w:tc>
          <w:tcPr>
            <w:tcW w:w="1418" w:type="dxa"/>
            <w:tcBorders>
              <w:top w:val="nil"/>
              <w:left w:val="nil"/>
              <w:bottom w:val="single" w:sz="4" w:space="0" w:color="auto"/>
              <w:right w:val="single" w:sz="4" w:space="0" w:color="auto"/>
            </w:tcBorders>
            <w:shd w:val="clear" w:color="auto" w:fill="auto"/>
            <w:noWrap/>
            <w:vAlign w:val="center"/>
          </w:tcPr>
          <w:p w:rsidR="00F94007" w:rsidRPr="00F94007" w:rsidRDefault="00CC17D4" w:rsidP="00D06A52">
            <w:pPr>
              <w:widowControl/>
              <w:jc w:val="center"/>
              <w:rPr>
                <w:szCs w:val="21"/>
              </w:rPr>
            </w:pPr>
            <w:r>
              <w:rPr>
                <w:rFonts w:hint="eastAsia"/>
                <w:szCs w:val="21"/>
              </w:rPr>
              <w:t>时控</w:t>
            </w:r>
            <w:r w:rsidR="00F94007" w:rsidRPr="00F94007">
              <w:rPr>
                <w:rFonts w:hint="eastAsia"/>
                <w:szCs w:val="21"/>
              </w:rPr>
              <w:t>配电系统</w:t>
            </w:r>
          </w:p>
        </w:tc>
        <w:tc>
          <w:tcPr>
            <w:tcW w:w="1729" w:type="dxa"/>
            <w:tcBorders>
              <w:top w:val="nil"/>
              <w:left w:val="nil"/>
              <w:bottom w:val="single" w:sz="4" w:space="0" w:color="auto"/>
              <w:right w:val="single" w:sz="4" w:space="0" w:color="auto"/>
            </w:tcBorders>
            <w:shd w:val="clear" w:color="auto" w:fill="auto"/>
            <w:vAlign w:val="center"/>
          </w:tcPr>
          <w:p w:rsidR="00F94007" w:rsidRPr="00F94007" w:rsidRDefault="00F94007" w:rsidP="004C3246">
            <w:pPr>
              <w:widowControl/>
              <w:jc w:val="center"/>
              <w:rPr>
                <w:szCs w:val="21"/>
              </w:rPr>
            </w:pPr>
          </w:p>
        </w:tc>
        <w:tc>
          <w:tcPr>
            <w:tcW w:w="993" w:type="dxa"/>
            <w:tcBorders>
              <w:top w:val="nil"/>
              <w:left w:val="nil"/>
              <w:bottom w:val="single" w:sz="4" w:space="0" w:color="auto"/>
              <w:right w:val="single" w:sz="4" w:space="0" w:color="auto"/>
            </w:tcBorders>
            <w:shd w:val="clear" w:color="auto" w:fill="auto"/>
            <w:noWrap/>
            <w:vAlign w:val="center"/>
          </w:tcPr>
          <w:p w:rsidR="00F94007" w:rsidRPr="00D81D71" w:rsidRDefault="00F94007" w:rsidP="00D06A52">
            <w:pPr>
              <w:widowControl/>
              <w:jc w:val="center"/>
              <w:rPr>
                <w:szCs w:val="21"/>
              </w:rPr>
            </w:pPr>
            <w:r w:rsidRPr="00D81D71">
              <w:rPr>
                <w:rFonts w:hint="eastAsia"/>
                <w:szCs w:val="21"/>
              </w:rPr>
              <w:t>2</w:t>
            </w:r>
          </w:p>
        </w:tc>
        <w:tc>
          <w:tcPr>
            <w:tcW w:w="708" w:type="dxa"/>
            <w:tcBorders>
              <w:top w:val="nil"/>
              <w:left w:val="nil"/>
              <w:bottom w:val="single" w:sz="4" w:space="0" w:color="auto"/>
              <w:right w:val="single" w:sz="4" w:space="0" w:color="auto"/>
            </w:tcBorders>
            <w:shd w:val="clear" w:color="auto" w:fill="auto"/>
            <w:noWrap/>
            <w:vAlign w:val="center"/>
          </w:tcPr>
          <w:p w:rsidR="00F94007" w:rsidRPr="00D81D71" w:rsidRDefault="00F94007" w:rsidP="00D06A52">
            <w:pPr>
              <w:widowControl/>
              <w:jc w:val="center"/>
              <w:rPr>
                <w:szCs w:val="21"/>
              </w:rPr>
            </w:pPr>
            <w:r w:rsidRPr="00D81D71">
              <w:rPr>
                <w:rFonts w:hint="eastAsia"/>
                <w:szCs w:val="21"/>
              </w:rPr>
              <w:t>套</w:t>
            </w:r>
          </w:p>
        </w:tc>
        <w:tc>
          <w:tcPr>
            <w:tcW w:w="4082" w:type="dxa"/>
            <w:tcBorders>
              <w:top w:val="nil"/>
              <w:left w:val="nil"/>
              <w:bottom w:val="single" w:sz="4" w:space="0" w:color="auto"/>
              <w:right w:val="single" w:sz="4" w:space="0" w:color="auto"/>
            </w:tcBorders>
            <w:shd w:val="clear" w:color="auto" w:fill="auto"/>
            <w:noWrap/>
            <w:vAlign w:val="center"/>
          </w:tcPr>
          <w:p w:rsidR="00F94007" w:rsidRPr="00F94007" w:rsidRDefault="00F94007" w:rsidP="00D06A52">
            <w:pPr>
              <w:widowControl/>
              <w:jc w:val="center"/>
              <w:rPr>
                <w:szCs w:val="21"/>
              </w:rPr>
            </w:pPr>
            <w:r w:rsidRPr="00F94007">
              <w:rPr>
                <w:rFonts w:hint="eastAsia"/>
                <w:szCs w:val="21"/>
              </w:rPr>
              <w:t>正泰、德力西、人民电器或同档次品牌</w:t>
            </w:r>
          </w:p>
        </w:tc>
      </w:tr>
    </w:tbl>
    <w:p w:rsidR="00D06A52" w:rsidRDefault="00D06A52" w:rsidP="00D06A52">
      <w:pPr>
        <w:ind w:leftChars="-135" w:left="-283"/>
        <w:rPr>
          <w:rFonts w:ascii="仿宋" w:eastAsia="仿宋" w:hAnsi="仿宋"/>
          <w:color w:val="FF0000"/>
          <w:sz w:val="24"/>
          <w:szCs w:val="24"/>
        </w:rPr>
      </w:pPr>
    </w:p>
    <w:p w:rsidR="002D7C62" w:rsidRDefault="002D7C62" w:rsidP="00D06A52">
      <w:pPr>
        <w:ind w:leftChars="-135" w:left="-283"/>
        <w:rPr>
          <w:rFonts w:ascii="仿宋" w:eastAsia="仿宋" w:hAnsi="仿宋"/>
          <w:color w:val="FF0000"/>
          <w:sz w:val="24"/>
          <w:szCs w:val="24"/>
        </w:rPr>
      </w:pPr>
    </w:p>
    <w:p w:rsidR="002D7C62" w:rsidRDefault="002D7C62" w:rsidP="00D06A52">
      <w:pPr>
        <w:ind w:leftChars="-135" w:left="-283"/>
        <w:rPr>
          <w:rFonts w:ascii="仿宋" w:eastAsia="仿宋" w:hAnsi="仿宋" w:hint="eastAsia"/>
          <w:color w:val="FF0000"/>
          <w:sz w:val="24"/>
          <w:szCs w:val="24"/>
        </w:rPr>
      </w:pPr>
      <w:bookmarkStart w:id="0" w:name="_GoBack"/>
      <w:bookmarkEnd w:id="0"/>
    </w:p>
    <w:p w:rsidR="003A72D0" w:rsidRPr="002D7C62" w:rsidRDefault="00586508" w:rsidP="008E3A62">
      <w:pPr>
        <w:spacing w:line="360" w:lineRule="auto"/>
        <w:jc w:val="center"/>
        <w:rPr>
          <w:rFonts w:ascii="仿宋" w:eastAsia="仿宋" w:hAnsi="仿宋"/>
          <w:b/>
          <w:sz w:val="28"/>
          <w:szCs w:val="28"/>
        </w:rPr>
      </w:pPr>
      <w:r w:rsidRPr="002D7C62">
        <w:rPr>
          <w:rFonts w:ascii="仿宋" w:eastAsia="仿宋" w:hAnsi="仿宋" w:hint="eastAsia"/>
          <w:b/>
          <w:sz w:val="28"/>
          <w:szCs w:val="28"/>
        </w:rPr>
        <w:lastRenderedPageBreak/>
        <w:t>第三</w:t>
      </w:r>
      <w:r w:rsidR="00B522DE" w:rsidRPr="002D7C62">
        <w:rPr>
          <w:rFonts w:ascii="仿宋" w:eastAsia="仿宋" w:hAnsi="仿宋" w:hint="eastAsia"/>
          <w:b/>
          <w:sz w:val="28"/>
          <w:szCs w:val="28"/>
        </w:rPr>
        <w:t xml:space="preserve">章  </w:t>
      </w:r>
      <w:r w:rsidR="00B522DE" w:rsidRPr="002D7C62">
        <w:rPr>
          <w:rFonts w:ascii="仿宋" w:eastAsia="仿宋" w:hAnsi="仿宋"/>
          <w:b/>
          <w:sz w:val="28"/>
          <w:szCs w:val="28"/>
        </w:rPr>
        <w:t>其他事项</w:t>
      </w:r>
    </w:p>
    <w:p w:rsidR="00316C5D" w:rsidRPr="002D7C62" w:rsidRDefault="00586508" w:rsidP="008E3A62">
      <w:pPr>
        <w:spacing w:line="360" w:lineRule="auto"/>
        <w:rPr>
          <w:rFonts w:ascii="仿宋" w:eastAsia="仿宋" w:hAnsi="仿宋"/>
          <w:sz w:val="24"/>
          <w:szCs w:val="24"/>
        </w:rPr>
      </w:pPr>
      <w:r w:rsidRPr="002D7C62">
        <w:rPr>
          <w:rFonts w:ascii="仿宋" w:eastAsia="仿宋" w:hAnsi="仿宋" w:hint="eastAsia"/>
          <w:sz w:val="24"/>
          <w:szCs w:val="24"/>
        </w:rPr>
        <w:t>一</w:t>
      </w:r>
      <w:r w:rsidR="00316C5D" w:rsidRPr="002D7C62">
        <w:rPr>
          <w:rFonts w:ascii="仿宋" w:eastAsia="仿宋" w:hAnsi="仿宋"/>
          <w:sz w:val="24"/>
          <w:szCs w:val="24"/>
        </w:rPr>
        <w:t>、本次招标</w:t>
      </w:r>
      <w:r w:rsidRPr="002D7C62">
        <w:rPr>
          <w:rFonts w:ascii="仿宋" w:eastAsia="仿宋" w:hAnsi="仿宋" w:hint="eastAsia"/>
          <w:sz w:val="24"/>
          <w:szCs w:val="24"/>
        </w:rPr>
        <w:t>定标</w:t>
      </w:r>
      <w:r w:rsidR="00316C5D" w:rsidRPr="002D7C62">
        <w:rPr>
          <w:rFonts w:ascii="仿宋" w:eastAsia="仿宋" w:hAnsi="仿宋"/>
          <w:sz w:val="24"/>
          <w:szCs w:val="24"/>
        </w:rPr>
        <w:t>方式</w:t>
      </w:r>
    </w:p>
    <w:p w:rsidR="00316C5D" w:rsidRPr="002D7C62" w:rsidRDefault="00316C5D" w:rsidP="008E3A62">
      <w:pPr>
        <w:spacing w:line="360" w:lineRule="auto"/>
        <w:ind w:firstLineChars="200" w:firstLine="480"/>
        <w:rPr>
          <w:rFonts w:ascii="仿宋" w:eastAsia="仿宋" w:hAnsi="仿宋"/>
          <w:sz w:val="24"/>
          <w:szCs w:val="24"/>
        </w:rPr>
      </w:pPr>
      <w:r w:rsidRPr="002D7C62">
        <w:rPr>
          <w:rFonts w:ascii="仿宋" w:eastAsia="仿宋" w:hAnsi="仿宋" w:hint="eastAsia"/>
          <w:sz w:val="24"/>
          <w:szCs w:val="24"/>
        </w:rPr>
        <w:t>本</w:t>
      </w:r>
      <w:r w:rsidRPr="002D7C62">
        <w:rPr>
          <w:rFonts w:ascii="仿宋" w:eastAsia="仿宋" w:hAnsi="仿宋"/>
          <w:sz w:val="24"/>
          <w:szCs w:val="24"/>
        </w:rPr>
        <w:t>次招标</w:t>
      </w:r>
      <w:r w:rsidRPr="002D7C62">
        <w:rPr>
          <w:rFonts w:ascii="仿宋" w:eastAsia="仿宋" w:hAnsi="仿宋" w:hint="eastAsia"/>
          <w:b/>
          <w:sz w:val="24"/>
          <w:szCs w:val="24"/>
        </w:rPr>
        <w:t>采用</w:t>
      </w:r>
      <w:r w:rsidR="00773285" w:rsidRPr="002D7C62">
        <w:rPr>
          <w:rFonts w:ascii="仿宋" w:eastAsia="仿宋" w:hAnsi="仿宋" w:hint="eastAsia"/>
          <w:b/>
          <w:sz w:val="24"/>
          <w:szCs w:val="24"/>
        </w:rPr>
        <w:t>最低价评价</w:t>
      </w:r>
      <w:r w:rsidR="00D46E63" w:rsidRPr="002D7C62">
        <w:rPr>
          <w:rFonts w:ascii="仿宋" w:eastAsia="仿宋" w:hAnsi="仿宋"/>
          <w:b/>
          <w:sz w:val="24"/>
          <w:szCs w:val="24"/>
        </w:rPr>
        <w:t>方式</w:t>
      </w:r>
      <w:r w:rsidR="00D46E63" w:rsidRPr="002D7C62">
        <w:rPr>
          <w:rFonts w:ascii="仿宋" w:eastAsia="仿宋" w:hAnsi="仿宋"/>
          <w:sz w:val="24"/>
          <w:szCs w:val="24"/>
        </w:rPr>
        <w:t>选择合适的</w:t>
      </w:r>
      <w:r w:rsidR="00F94007" w:rsidRPr="002D7C62">
        <w:rPr>
          <w:rFonts w:ascii="仿宋" w:eastAsia="仿宋" w:hAnsi="仿宋" w:hint="eastAsia"/>
          <w:sz w:val="24"/>
          <w:szCs w:val="24"/>
        </w:rPr>
        <w:t>灯</w:t>
      </w:r>
      <w:proofErr w:type="gramStart"/>
      <w:r w:rsidR="00F94007" w:rsidRPr="002D7C62">
        <w:rPr>
          <w:rFonts w:ascii="仿宋" w:eastAsia="仿宋" w:hAnsi="仿宋" w:hint="eastAsia"/>
          <w:sz w:val="24"/>
          <w:szCs w:val="24"/>
        </w:rPr>
        <w:t>带</w:t>
      </w:r>
      <w:r w:rsidR="00247BA5" w:rsidRPr="002D7C62">
        <w:rPr>
          <w:rFonts w:ascii="仿宋" w:eastAsia="仿宋" w:hAnsi="仿宋" w:hint="eastAsia"/>
          <w:sz w:val="24"/>
          <w:szCs w:val="24"/>
        </w:rPr>
        <w:t>采</w:t>
      </w:r>
      <w:proofErr w:type="gramEnd"/>
      <w:r w:rsidR="00247BA5" w:rsidRPr="002D7C62">
        <w:rPr>
          <w:rFonts w:ascii="仿宋" w:eastAsia="仿宋" w:hAnsi="仿宋" w:hint="eastAsia"/>
          <w:sz w:val="24"/>
          <w:szCs w:val="24"/>
        </w:rPr>
        <w:t>购及安装</w:t>
      </w:r>
      <w:r w:rsidR="00D06A52" w:rsidRPr="002D7C62">
        <w:rPr>
          <w:rFonts w:ascii="仿宋" w:eastAsia="仿宋" w:hAnsi="仿宋" w:hint="eastAsia"/>
          <w:sz w:val="24"/>
          <w:szCs w:val="24"/>
        </w:rPr>
        <w:t>单位</w:t>
      </w:r>
      <w:r w:rsidR="00D46E63" w:rsidRPr="002D7C62">
        <w:rPr>
          <w:rFonts w:ascii="仿宋" w:eastAsia="仿宋" w:hAnsi="仿宋"/>
          <w:sz w:val="24"/>
          <w:szCs w:val="24"/>
        </w:rPr>
        <w:t>。</w:t>
      </w:r>
    </w:p>
    <w:p w:rsidR="00D43DCD" w:rsidRPr="002D7C62" w:rsidRDefault="00586508" w:rsidP="008E3A62">
      <w:pPr>
        <w:spacing w:line="360" w:lineRule="auto"/>
        <w:rPr>
          <w:rFonts w:ascii="仿宋" w:eastAsia="仿宋" w:hAnsi="仿宋"/>
          <w:sz w:val="24"/>
          <w:szCs w:val="24"/>
        </w:rPr>
      </w:pPr>
      <w:r w:rsidRPr="002D7C62">
        <w:rPr>
          <w:rFonts w:ascii="Calibri" w:eastAsia="仿宋" w:hAnsi="Calibri" w:hint="eastAsia"/>
          <w:sz w:val="24"/>
          <w:szCs w:val="24"/>
        </w:rPr>
        <w:t>二</w:t>
      </w:r>
      <w:r w:rsidR="00D43DCD" w:rsidRPr="002D7C62">
        <w:rPr>
          <w:rFonts w:ascii="Calibri" w:eastAsia="仿宋" w:hAnsi="Calibri"/>
          <w:sz w:val="24"/>
          <w:szCs w:val="24"/>
        </w:rPr>
        <w:t>、</w:t>
      </w:r>
      <w:r w:rsidR="00D43DCD" w:rsidRPr="002D7C62">
        <w:rPr>
          <w:rFonts w:ascii="仿宋" w:eastAsia="仿宋" w:hAnsi="仿宋" w:hint="eastAsia"/>
          <w:sz w:val="24"/>
          <w:szCs w:val="24"/>
        </w:rPr>
        <w:t>评标方式</w:t>
      </w:r>
    </w:p>
    <w:p w:rsidR="00D43DCD" w:rsidRPr="002D7C62" w:rsidRDefault="00D43DCD" w:rsidP="008E3A62">
      <w:pPr>
        <w:spacing w:line="360" w:lineRule="auto"/>
        <w:ind w:firstLineChars="200" w:firstLine="480"/>
        <w:rPr>
          <w:rFonts w:ascii="Calibri" w:eastAsia="仿宋" w:hAnsi="Calibri"/>
          <w:sz w:val="24"/>
          <w:szCs w:val="24"/>
        </w:rPr>
      </w:pPr>
      <w:r w:rsidRPr="002D7C62">
        <w:rPr>
          <w:rFonts w:ascii="Calibri" w:eastAsia="仿宋" w:hAnsi="Calibri" w:hint="eastAsia"/>
          <w:sz w:val="24"/>
          <w:szCs w:val="24"/>
        </w:rPr>
        <w:t>1</w:t>
      </w:r>
      <w:r w:rsidRPr="002D7C62">
        <w:rPr>
          <w:rFonts w:ascii="Calibri" w:eastAsia="仿宋" w:hAnsi="Calibri"/>
          <w:sz w:val="24"/>
          <w:szCs w:val="24"/>
        </w:rPr>
        <w:t>、</w:t>
      </w:r>
      <w:r w:rsidR="00524D36" w:rsidRPr="002D7C62">
        <w:rPr>
          <w:rFonts w:ascii="Calibri" w:eastAsia="仿宋" w:hAnsi="Calibri" w:hint="eastAsia"/>
          <w:sz w:val="24"/>
          <w:szCs w:val="24"/>
        </w:rPr>
        <w:t>采用</w:t>
      </w:r>
      <w:r w:rsidRPr="002D7C62">
        <w:rPr>
          <w:rFonts w:ascii="Calibri" w:eastAsia="仿宋" w:hAnsi="Calibri"/>
          <w:sz w:val="24"/>
          <w:szCs w:val="24"/>
        </w:rPr>
        <w:t>资质后审通过制；</w:t>
      </w:r>
    </w:p>
    <w:p w:rsidR="00D43DCD" w:rsidRPr="002D7C62" w:rsidRDefault="00B36C52" w:rsidP="008E3A62">
      <w:pPr>
        <w:spacing w:line="360" w:lineRule="auto"/>
        <w:ind w:firstLineChars="200" w:firstLine="480"/>
        <w:rPr>
          <w:rFonts w:ascii="仿宋" w:eastAsia="仿宋" w:hAnsi="仿宋"/>
          <w:sz w:val="24"/>
          <w:szCs w:val="24"/>
        </w:rPr>
      </w:pPr>
      <w:r w:rsidRPr="002D7C62">
        <w:rPr>
          <w:rFonts w:ascii="仿宋" w:eastAsia="仿宋" w:hAnsi="仿宋"/>
          <w:sz w:val="24"/>
          <w:szCs w:val="24"/>
        </w:rPr>
        <w:t>2</w:t>
      </w:r>
      <w:r w:rsidR="007E6B4D" w:rsidRPr="002D7C62">
        <w:rPr>
          <w:rFonts w:ascii="仿宋" w:eastAsia="仿宋" w:hAnsi="仿宋"/>
          <w:sz w:val="24"/>
          <w:szCs w:val="24"/>
        </w:rPr>
        <w:t>、</w:t>
      </w:r>
      <w:r w:rsidR="00D43DCD" w:rsidRPr="002D7C62">
        <w:rPr>
          <w:rFonts w:ascii="仿宋" w:eastAsia="仿宋" w:hAnsi="仿宋"/>
          <w:sz w:val="24"/>
          <w:szCs w:val="24"/>
        </w:rPr>
        <w:t>在有效资质</w:t>
      </w:r>
      <w:r w:rsidR="00D43DCD" w:rsidRPr="002D7C62">
        <w:rPr>
          <w:rFonts w:ascii="仿宋" w:eastAsia="仿宋" w:hAnsi="仿宋" w:hint="eastAsia"/>
          <w:sz w:val="24"/>
          <w:szCs w:val="24"/>
        </w:rPr>
        <w:t>投标</w:t>
      </w:r>
      <w:r w:rsidR="00EB3048" w:rsidRPr="002D7C62">
        <w:rPr>
          <w:rFonts w:ascii="仿宋" w:eastAsia="仿宋" w:hAnsi="仿宋" w:hint="eastAsia"/>
          <w:sz w:val="24"/>
          <w:szCs w:val="24"/>
        </w:rPr>
        <w:t>单位</w:t>
      </w:r>
      <w:r w:rsidR="00D43DCD" w:rsidRPr="002D7C62">
        <w:rPr>
          <w:rFonts w:ascii="仿宋" w:eastAsia="仿宋" w:hAnsi="仿宋"/>
          <w:sz w:val="24"/>
          <w:szCs w:val="24"/>
        </w:rPr>
        <w:t>中，优先选择</w:t>
      </w:r>
      <w:r w:rsidR="00D43DCD" w:rsidRPr="002D7C62">
        <w:rPr>
          <w:rFonts w:ascii="仿宋" w:eastAsia="仿宋" w:hAnsi="仿宋" w:hint="eastAsia"/>
          <w:sz w:val="24"/>
          <w:szCs w:val="24"/>
        </w:rPr>
        <w:t>报价</w:t>
      </w:r>
      <w:r w:rsidR="00490552" w:rsidRPr="002D7C62">
        <w:rPr>
          <w:rFonts w:ascii="仿宋" w:eastAsia="仿宋" w:hAnsi="仿宋" w:hint="eastAsia"/>
          <w:sz w:val="24"/>
          <w:szCs w:val="24"/>
        </w:rPr>
        <w:t>最低</w:t>
      </w:r>
      <w:r w:rsidR="00546DDE" w:rsidRPr="002D7C62">
        <w:rPr>
          <w:rFonts w:ascii="仿宋" w:eastAsia="仿宋" w:hAnsi="仿宋"/>
          <w:sz w:val="24"/>
          <w:szCs w:val="24"/>
        </w:rPr>
        <w:t>的</w:t>
      </w:r>
      <w:r w:rsidR="00D43DCD" w:rsidRPr="002D7C62">
        <w:rPr>
          <w:rFonts w:ascii="仿宋" w:eastAsia="仿宋" w:hAnsi="仿宋"/>
          <w:sz w:val="24"/>
          <w:szCs w:val="24"/>
        </w:rPr>
        <w:t>单位为</w:t>
      </w:r>
      <w:r w:rsidR="00BA2546" w:rsidRPr="002D7C62">
        <w:rPr>
          <w:rFonts w:ascii="仿宋" w:eastAsia="仿宋" w:hAnsi="仿宋" w:hint="eastAsia"/>
          <w:sz w:val="24"/>
          <w:szCs w:val="24"/>
        </w:rPr>
        <w:t>第一</w:t>
      </w:r>
      <w:r w:rsidR="00D43DCD" w:rsidRPr="002D7C62">
        <w:rPr>
          <w:rFonts w:ascii="仿宋" w:eastAsia="仿宋" w:hAnsi="仿宋"/>
          <w:sz w:val="24"/>
          <w:szCs w:val="24"/>
        </w:rPr>
        <w:t>中标候选人</w:t>
      </w:r>
      <w:r w:rsidR="00524D36" w:rsidRPr="002D7C62">
        <w:rPr>
          <w:rFonts w:ascii="仿宋" w:eastAsia="仿宋" w:hAnsi="仿宋" w:hint="eastAsia"/>
          <w:sz w:val="24"/>
          <w:szCs w:val="24"/>
        </w:rPr>
        <w:t>；</w:t>
      </w:r>
    </w:p>
    <w:p w:rsidR="00BA2546" w:rsidRPr="002D7C62" w:rsidRDefault="00BA2546" w:rsidP="008E3A62">
      <w:pPr>
        <w:spacing w:line="360" w:lineRule="auto"/>
        <w:ind w:firstLineChars="200" w:firstLine="480"/>
        <w:rPr>
          <w:rFonts w:ascii="仿宋" w:eastAsia="仿宋" w:hAnsi="仿宋"/>
          <w:sz w:val="24"/>
          <w:szCs w:val="24"/>
        </w:rPr>
      </w:pPr>
      <w:r w:rsidRPr="002D7C62">
        <w:rPr>
          <w:rFonts w:ascii="仿宋" w:eastAsia="仿宋" w:hAnsi="仿宋" w:hint="eastAsia"/>
          <w:sz w:val="24"/>
          <w:szCs w:val="24"/>
        </w:rPr>
        <w:t>3、若第一中标候选人因故不能签订合同或在合同期间</w:t>
      </w:r>
      <w:r w:rsidR="00B70F45" w:rsidRPr="002D7C62">
        <w:rPr>
          <w:rFonts w:ascii="仿宋" w:eastAsia="仿宋" w:hAnsi="仿宋" w:hint="eastAsia"/>
          <w:sz w:val="24"/>
          <w:szCs w:val="24"/>
        </w:rPr>
        <w:t>因</w:t>
      </w:r>
      <w:r w:rsidRPr="002D7C62">
        <w:rPr>
          <w:rFonts w:ascii="仿宋" w:eastAsia="仿宋" w:hAnsi="仿宋" w:hint="eastAsia"/>
          <w:sz w:val="24"/>
          <w:szCs w:val="24"/>
        </w:rPr>
        <w:t>违约解除合同的，医院可选择直接与第二中标候选人签约或重新组织招投标。</w:t>
      </w:r>
    </w:p>
    <w:p w:rsidR="00773285" w:rsidRPr="002D7C62" w:rsidRDefault="00773285" w:rsidP="00773285">
      <w:pPr>
        <w:spacing w:line="360" w:lineRule="auto"/>
        <w:rPr>
          <w:rFonts w:ascii="仿宋" w:eastAsia="仿宋" w:hAnsi="仿宋"/>
          <w:sz w:val="24"/>
          <w:szCs w:val="24"/>
        </w:rPr>
      </w:pPr>
      <w:r w:rsidRPr="002D7C62">
        <w:rPr>
          <w:rFonts w:ascii="仿宋" w:eastAsia="仿宋" w:hAnsi="仿宋" w:hint="eastAsia"/>
          <w:sz w:val="24"/>
          <w:szCs w:val="24"/>
        </w:rPr>
        <w:t>三</w:t>
      </w:r>
      <w:r w:rsidRPr="002D7C62">
        <w:rPr>
          <w:rFonts w:ascii="仿宋" w:eastAsia="仿宋" w:hAnsi="仿宋"/>
          <w:sz w:val="24"/>
          <w:szCs w:val="24"/>
        </w:rPr>
        <w:t>、</w:t>
      </w:r>
      <w:r w:rsidRPr="002D7C62">
        <w:rPr>
          <w:rFonts w:ascii="仿宋" w:eastAsia="仿宋" w:hAnsi="仿宋" w:hint="eastAsia"/>
          <w:sz w:val="24"/>
          <w:szCs w:val="24"/>
        </w:rPr>
        <w:t>质量</w:t>
      </w:r>
      <w:r w:rsidRPr="002D7C62">
        <w:rPr>
          <w:rFonts w:ascii="仿宋" w:eastAsia="仿宋" w:hAnsi="仿宋"/>
          <w:sz w:val="24"/>
          <w:szCs w:val="24"/>
        </w:rPr>
        <w:t>保证及售后</w:t>
      </w:r>
    </w:p>
    <w:p w:rsidR="00773285" w:rsidRPr="002D7C62" w:rsidRDefault="00773285" w:rsidP="00490552">
      <w:pPr>
        <w:spacing w:line="360" w:lineRule="auto"/>
        <w:ind w:firstLineChars="200" w:firstLine="480"/>
        <w:rPr>
          <w:rFonts w:ascii="仿宋" w:eastAsia="仿宋" w:hAnsi="仿宋"/>
          <w:sz w:val="24"/>
          <w:szCs w:val="24"/>
        </w:rPr>
      </w:pPr>
      <w:r w:rsidRPr="002D7C62">
        <w:rPr>
          <w:rFonts w:ascii="仿宋" w:eastAsia="仿宋" w:hAnsi="仿宋" w:hint="eastAsia"/>
          <w:sz w:val="24"/>
          <w:szCs w:val="24"/>
        </w:rPr>
        <w:t>1.</w:t>
      </w:r>
      <w:r w:rsidR="00490552" w:rsidRPr="002D7C62">
        <w:rPr>
          <w:rFonts w:ascii="仿宋" w:eastAsia="仿宋" w:hAnsi="仿宋" w:hint="eastAsia"/>
          <w:b/>
          <w:sz w:val="24"/>
          <w:szCs w:val="24"/>
        </w:rPr>
        <w:t>工程</w:t>
      </w:r>
      <w:r w:rsidRPr="002D7C62">
        <w:rPr>
          <w:rFonts w:ascii="仿宋" w:eastAsia="仿宋" w:hAnsi="仿宋"/>
          <w:b/>
          <w:sz w:val="24"/>
          <w:szCs w:val="24"/>
        </w:rPr>
        <w:t>的质保期至少</w:t>
      </w:r>
      <w:r w:rsidR="00F94007" w:rsidRPr="002D7C62">
        <w:rPr>
          <w:rFonts w:ascii="仿宋" w:eastAsia="仿宋" w:hAnsi="仿宋"/>
          <w:b/>
          <w:sz w:val="24"/>
          <w:szCs w:val="24"/>
        </w:rPr>
        <w:t>2</w:t>
      </w:r>
      <w:r w:rsidRPr="002D7C62">
        <w:rPr>
          <w:rFonts w:ascii="仿宋" w:eastAsia="仿宋" w:hAnsi="仿宋"/>
          <w:b/>
          <w:sz w:val="24"/>
          <w:szCs w:val="24"/>
        </w:rPr>
        <w:t>年</w:t>
      </w:r>
      <w:r w:rsidRPr="002D7C62">
        <w:rPr>
          <w:rFonts w:ascii="仿宋" w:eastAsia="仿宋" w:hAnsi="仿宋"/>
          <w:sz w:val="24"/>
          <w:szCs w:val="24"/>
        </w:rPr>
        <w:t>，从最终验收合格交付甲方之日起开始计算。质保期内，中标单位提供的商品出现非使用方人为因素造成的质量问题，由中标单位负责免费维修，如维修仍不能达到甲方使用要求的，中标单位应提供原厂同品牌同质量的商品无偿调换。如因商品质量问题给需方造成损失或产生安全事故，一切责任由中标单位承担，并负责赔偿需方所造成的损失。</w:t>
      </w:r>
    </w:p>
    <w:p w:rsidR="006437F3" w:rsidRPr="002D7C62" w:rsidRDefault="00773285" w:rsidP="008E3A62">
      <w:pPr>
        <w:spacing w:line="360" w:lineRule="auto"/>
        <w:rPr>
          <w:rFonts w:ascii="仿宋" w:eastAsia="仿宋" w:hAnsi="仿宋"/>
          <w:sz w:val="24"/>
          <w:szCs w:val="24"/>
        </w:rPr>
      </w:pPr>
      <w:r w:rsidRPr="002D7C62">
        <w:rPr>
          <w:rFonts w:ascii="Calibri" w:eastAsia="仿宋" w:hAnsi="Calibri" w:hint="eastAsia"/>
          <w:sz w:val="24"/>
          <w:szCs w:val="24"/>
        </w:rPr>
        <w:t>四</w:t>
      </w:r>
      <w:r w:rsidR="006437F3" w:rsidRPr="002D7C62">
        <w:rPr>
          <w:rFonts w:ascii="Calibri" w:eastAsia="仿宋" w:hAnsi="Calibri"/>
          <w:sz w:val="24"/>
          <w:szCs w:val="24"/>
        </w:rPr>
        <w:t>、</w:t>
      </w:r>
      <w:r w:rsidRPr="002D7C62">
        <w:rPr>
          <w:rFonts w:ascii="仿宋" w:eastAsia="仿宋" w:hAnsi="仿宋" w:hint="eastAsia"/>
          <w:sz w:val="24"/>
          <w:szCs w:val="24"/>
        </w:rPr>
        <w:t>付款</w:t>
      </w:r>
      <w:r w:rsidR="006437F3" w:rsidRPr="002D7C62">
        <w:rPr>
          <w:rFonts w:ascii="仿宋" w:eastAsia="仿宋" w:hAnsi="仿宋" w:hint="eastAsia"/>
          <w:sz w:val="24"/>
          <w:szCs w:val="24"/>
        </w:rPr>
        <w:t>方式</w:t>
      </w:r>
    </w:p>
    <w:p w:rsidR="00773285" w:rsidRPr="002D7C62" w:rsidRDefault="00490552" w:rsidP="00773285">
      <w:pPr>
        <w:spacing w:line="360" w:lineRule="auto"/>
        <w:rPr>
          <w:rFonts w:ascii="仿宋" w:eastAsia="仿宋" w:hAnsi="仿宋"/>
          <w:sz w:val="24"/>
          <w:szCs w:val="24"/>
        </w:rPr>
      </w:pPr>
      <w:r w:rsidRPr="002D7C62">
        <w:rPr>
          <w:rFonts w:ascii="仿宋" w:eastAsia="仿宋" w:hAnsi="仿宋"/>
          <w:sz w:val="24"/>
          <w:szCs w:val="24"/>
        </w:rPr>
        <w:t>1.</w:t>
      </w:r>
      <w:r w:rsidR="008522C0" w:rsidRPr="002D7C62">
        <w:rPr>
          <w:rFonts w:ascii="仿宋" w:eastAsia="仿宋" w:hAnsi="仿宋" w:hint="eastAsia"/>
          <w:sz w:val="24"/>
          <w:szCs w:val="24"/>
        </w:rPr>
        <w:t>全部货物</w:t>
      </w:r>
      <w:r w:rsidR="008522C0" w:rsidRPr="002D7C62">
        <w:rPr>
          <w:rFonts w:ascii="仿宋" w:eastAsia="仿宋" w:hAnsi="仿宋"/>
          <w:sz w:val="24"/>
          <w:szCs w:val="24"/>
        </w:rPr>
        <w:t>安装</w:t>
      </w:r>
      <w:r w:rsidR="008522C0" w:rsidRPr="002D7C62">
        <w:rPr>
          <w:rFonts w:ascii="仿宋" w:eastAsia="仿宋" w:hAnsi="仿宋" w:hint="eastAsia"/>
          <w:sz w:val="24"/>
          <w:szCs w:val="24"/>
        </w:rPr>
        <w:t>验收合格后30日</w:t>
      </w:r>
      <w:r w:rsidR="008522C0" w:rsidRPr="002D7C62">
        <w:rPr>
          <w:rFonts w:ascii="仿宋" w:eastAsia="仿宋" w:hAnsi="仿宋"/>
          <w:sz w:val="24"/>
          <w:szCs w:val="24"/>
        </w:rPr>
        <w:t>内</w:t>
      </w:r>
      <w:r w:rsidR="008522C0" w:rsidRPr="002D7C62">
        <w:rPr>
          <w:rFonts w:ascii="仿宋" w:eastAsia="仿宋" w:hAnsi="仿宋" w:hint="eastAsia"/>
          <w:sz w:val="24"/>
          <w:szCs w:val="24"/>
        </w:rPr>
        <w:t>支付实际</w:t>
      </w:r>
      <w:r w:rsidR="008522C0" w:rsidRPr="002D7C62">
        <w:rPr>
          <w:rFonts w:ascii="仿宋" w:eastAsia="仿宋" w:hAnsi="仿宋"/>
          <w:sz w:val="24"/>
          <w:szCs w:val="24"/>
        </w:rPr>
        <w:t>货款的</w:t>
      </w:r>
      <w:r w:rsidR="008522C0" w:rsidRPr="002D7C62">
        <w:rPr>
          <w:rFonts w:ascii="仿宋" w:eastAsia="仿宋" w:hAnsi="仿宋" w:hint="eastAsia"/>
          <w:sz w:val="24"/>
          <w:szCs w:val="24"/>
        </w:rPr>
        <w:t>9</w:t>
      </w:r>
      <w:r w:rsidR="00F94007" w:rsidRPr="002D7C62">
        <w:rPr>
          <w:rFonts w:ascii="仿宋" w:eastAsia="仿宋" w:hAnsi="仿宋"/>
          <w:sz w:val="24"/>
          <w:szCs w:val="24"/>
        </w:rPr>
        <w:t>0</w:t>
      </w:r>
      <w:r w:rsidR="008522C0" w:rsidRPr="002D7C62">
        <w:rPr>
          <w:rFonts w:ascii="仿宋" w:eastAsia="仿宋" w:hAnsi="仿宋"/>
          <w:sz w:val="24"/>
          <w:szCs w:val="24"/>
        </w:rPr>
        <w:t>%</w:t>
      </w:r>
      <w:r w:rsidR="00773285" w:rsidRPr="002D7C62">
        <w:rPr>
          <w:rFonts w:ascii="仿宋" w:eastAsia="仿宋" w:hAnsi="仿宋" w:hint="eastAsia"/>
          <w:sz w:val="24"/>
          <w:szCs w:val="24"/>
        </w:rPr>
        <w:t>。</w:t>
      </w:r>
    </w:p>
    <w:p w:rsidR="00773285" w:rsidRPr="002D7C62" w:rsidRDefault="00773285" w:rsidP="00773285">
      <w:pPr>
        <w:spacing w:line="360" w:lineRule="auto"/>
        <w:rPr>
          <w:rFonts w:ascii="仿宋" w:eastAsia="仿宋" w:hAnsi="仿宋"/>
          <w:sz w:val="24"/>
          <w:szCs w:val="24"/>
        </w:rPr>
      </w:pPr>
      <w:r w:rsidRPr="002D7C62">
        <w:rPr>
          <w:rFonts w:ascii="仿宋" w:eastAsia="仿宋" w:hAnsi="仿宋"/>
          <w:sz w:val="24"/>
          <w:szCs w:val="24"/>
        </w:rPr>
        <w:t>2.质保期满后无任何质量事故则支付剩余</w:t>
      </w:r>
      <w:r w:rsidR="00F94007" w:rsidRPr="002D7C62">
        <w:rPr>
          <w:rFonts w:ascii="仿宋" w:eastAsia="仿宋" w:hAnsi="仿宋"/>
          <w:sz w:val="24"/>
          <w:szCs w:val="24"/>
        </w:rPr>
        <w:t>10</w:t>
      </w:r>
      <w:r w:rsidRPr="002D7C62">
        <w:rPr>
          <w:rFonts w:ascii="仿宋" w:eastAsia="仿宋" w:hAnsi="仿宋"/>
          <w:sz w:val="24"/>
          <w:szCs w:val="24"/>
        </w:rPr>
        <w:t>%尾款。</w:t>
      </w:r>
    </w:p>
    <w:p w:rsidR="00AB1E75" w:rsidRPr="00F94007" w:rsidRDefault="00773285" w:rsidP="008E3A62">
      <w:pPr>
        <w:spacing w:line="360" w:lineRule="auto"/>
        <w:rPr>
          <w:rFonts w:ascii="仿宋" w:eastAsia="仿宋" w:hAnsi="仿宋"/>
          <w:sz w:val="24"/>
          <w:szCs w:val="24"/>
        </w:rPr>
      </w:pPr>
      <w:r w:rsidRPr="00F94007">
        <w:rPr>
          <w:rFonts w:ascii="Calibri" w:eastAsia="仿宋" w:hAnsi="Calibri" w:hint="eastAsia"/>
          <w:sz w:val="24"/>
          <w:szCs w:val="24"/>
        </w:rPr>
        <w:t>五</w:t>
      </w:r>
      <w:r w:rsidR="000F6D5C" w:rsidRPr="00F94007">
        <w:rPr>
          <w:rFonts w:ascii="Calibri" w:eastAsia="仿宋" w:hAnsi="Calibri"/>
          <w:sz w:val="24"/>
          <w:szCs w:val="24"/>
        </w:rPr>
        <w:t>、</w:t>
      </w:r>
      <w:r w:rsidR="00AB1E75" w:rsidRPr="00F94007">
        <w:rPr>
          <w:rFonts w:ascii="仿宋" w:eastAsia="仿宋" w:hAnsi="仿宋" w:hint="eastAsia"/>
          <w:sz w:val="24"/>
          <w:szCs w:val="24"/>
        </w:rPr>
        <w:t>其他</w:t>
      </w:r>
    </w:p>
    <w:p w:rsidR="00AB1E75" w:rsidRPr="00F94007" w:rsidRDefault="00E63035" w:rsidP="008E3A62">
      <w:pPr>
        <w:spacing w:line="360" w:lineRule="auto"/>
        <w:ind w:firstLineChars="200" w:firstLine="480"/>
        <w:rPr>
          <w:rFonts w:ascii="仿宋" w:eastAsia="仿宋" w:hAnsi="仿宋"/>
          <w:sz w:val="24"/>
          <w:szCs w:val="24"/>
        </w:rPr>
      </w:pPr>
      <w:r w:rsidRPr="00F94007">
        <w:rPr>
          <w:rFonts w:ascii="仿宋" w:eastAsia="仿宋" w:hAnsi="仿宋" w:hint="eastAsia"/>
          <w:sz w:val="24"/>
          <w:szCs w:val="24"/>
        </w:rPr>
        <w:t>1、</w:t>
      </w:r>
      <w:r w:rsidR="00AB1E75" w:rsidRPr="00F94007">
        <w:rPr>
          <w:rFonts w:ascii="仿宋" w:eastAsia="仿宋" w:hAnsi="仿宋" w:hint="eastAsia"/>
          <w:sz w:val="24"/>
          <w:szCs w:val="24"/>
        </w:rPr>
        <w:t>中标人不得转包</w:t>
      </w:r>
      <w:r w:rsidR="00376FD3" w:rsidRPr="00F94007">
        <w:rPr>
          <w:rFonts w:ascii="仿宋" w:eastAsia="仿宋" w:hAnsi="仿宋" w:hint="eastAsia"/>
          <w:sz w:val="24"/>
          <w:szCs w:val="24"/>
        </w:rPr>
        <w:t>、分包</w:t>
      </w:r>
      <w:r w:rsidR="00AB1E75" w:rsidRPr="00F94007">
        <w:rPr>
          <w:rFonts w:ascii="仿宋" w:eastAsia="仿宋" w:hAnsi="仿宋" w:hint="eastAsia"/>
          <w:sz w:val="24"/>
          <w:szCs w:val="24"/>
        </w:rPr>
        <w:t>。</w:t>
      </w:r>
    </w:p>
    <w:p w:rsidR="00FE2D67" w:rsidRPr="00F94007" w:rsidRDefault="00FE2D67" w:rsidP="00247BA5">
      <w:pPr>
        <w:spacing w:line="360" w:lineRule="auto"/>
        <w:ind w:leftChars="228" w:left="479"/>
        <w:rPr>
          <w:rFonts w:ascii="仿宋" w:eastAsia="仿宋" w:hAnsi="仿宋"/>
          <w:sz w:val="24"/>
          <w:szCs w:val="24"/>
        </w:rPr>
      </w:pPr>
      <w:r w:rsidRPr="00F94007">
        <w:rPr>
          <w:rFonts w:ascii="仿宋" w:eastAsia="仿宋" w:hAnsi="仿宋" w:hint="eastAsia"/>
          <w:sz w:val="24"/>
          <w:szCs w:val="24"/>
        </w:rPr>
        <w:t>2、</w:t>
      </w:r>
      <w:r w:rsidRPr="00F94007">
        <w:rPr>
          <w:rFonts w:ascii="仿宋" w:eastAsia="仿宋" w:hAnsi="仿宋"/>
          <w:sz w:val="24"/>
          <w:szCs w:val="24"/>
        </w:rPr>
        <w:t>投标方在投标前可以自行到现场进行实地踏勘，招标单位</w:t>
      </w:r>
      <w:proofErr w:type="gramStart"/>
      <w:r w:rsidRPr="00F94007">
        <w:rPr>
          <w:rFonts w:ascii="仿宋" w:eastAsia="仿宋" w:hAnsi="仿宋"/>
          <w:sz w:val="24"/>
          <w:szCs w:val="24"/>
        </w:rPr>
        <w:t>不</w:t>
      </w:r>
      <w:proofErr w:type="gramEnd"/>
      <w:r w:rsidRPr="00F94007">
        <w:rPr>
          <w:rFonts w:ascii="仿宋" w:eastAsia="仿宋" w:hAnsi="仿宋"/>
          <w:sz w:val="24"/>
          <w:szCs w:val="24"/>
        </w:rPr>
        <w:t>另行组织现场勘察会。</w:t>
      </w:r>
    </w:p>
    <w:p w:rsidR="00D06A52" w:rsidRDefault="00FE2D67" w:rsidP="00A860B6">
      <w:pPr>
        <w:spacing w:line="360" w:lineRule="auto"/>
        <w:ind w:firstLine="480"/>
        <w:rPr>
          <w:rFonts w:ascii="仿宋" w:eastAsia="仿宋" w:hAnsi="仿宋"/>
          <w:sz w:val="24"/>
          <w:szCs w:val="24"/>
        </w:rPr>
      </w:pPr>
      <w:r w:rsidRPr="00F94007">
        <w:rPr>
          <w:rFonts w:ascii="仿宋" w:eastAsia="仿宋" w:hAnsi="仿宋" w:hint="eastAsia"/>
          <w:sz w:val="24"/>
          <w:szCs w:val="24"/>
        </w:rPr>
        <w:t>3、</w:t>
      </w:r>
      <w:r w:rsidRPr="00F94007">
        <w:rPr>
          <w:rFonts w:ascii="仿宋" w:eastAsia="仿宋" w:hAnsi="仿宋"/>
          <w:sz w:val="24"/>
          <w:szCs w:val="24"/>
        </w:rPr>
        <w:t>投标单位报价时应以人民币为计算单位，报价总金额到元为止。报价中的管理费、利润、税费等其他费用由各</w:t>
      </w:r>
      <w:proofErr w:type="gramStart"/>
      <w:r w:rsidRPr="00F94007">
        <w:rPr>
          <w:rFonts w:ascii="仿宋" w:eastAsia="仿宋" w:hAnsi="仿宋"/>
          <w:sz w:val="24"/>
          <w:szCs w:val="24"/>
        </w:rPr>
        <w:t>参标单位</w:t>
      </w:r>
      <w:proofErr w:type="gramEnd"/>
      <w:r w:rsidRPr="00F94007">
        <w:rPr>
          <w:rFonts w:ascii="仿宋" w:eastAsia="仿宋" w:hAnsi="仿宋"/>
          <w:sz w:val="24"/>
          <w:szCs w:val="24"/>
        </w:rPr>
        <w:t>自行考虑。本次招投标相关资料文件概不退还。</w:t>
      </w:r>
    </w:p>
    <w:p w:rsidR="0071476E" w:rsidRPr="00F94007" w:rsidRDefault="0071476E" w:rsidP="00A860B6">
      <w:pPr>
        <w:spacing w:line="360" w:lineRule="auto"/>
        <w:ind w:firstLine="480"/>
        <w:rPr>
          <w:rFonts w:ascii="仿宋" w:eastAsia="仿宋" w:hAnsi="仿宋" w:hint="eastAsia"/>
          <w:sz w:val="24"/>
          <w:szCs w:val="24"/>
        </w:rPr>
      </w:pPr>
      <w:r>
        <w:rPr>
          <w:rFonts w:ascii="仿宋" w:eastAsia="仿宋" w:hAnsi="仿宋" w:hint="eastAsia"/>
          <w:sz w:val="24"/>
          <w:szCs w:val="24"/>
        </w:rPr>
        <w:t>4、投标文件</w:t>
      </w:r>
      <w:r>
        <w:rPr>
          <w:rFonts w:ascii="仿宋" w:eastAsia="仿宋" w:hAnsi="仿宋"/>
          <w:sz w:val="24"/>
          <w:szCs w:val="24"/>
        </w:rPr>
        <w:t>必须</w:t>
      </w:r>
      <w:r>
        <w:rPr>
          <w:rFonts w:ascii="仿宋" w:eastAsia="仿宋" w:hAnsi="仿宋" w:hint="eastAsia"/>
          <w:sz w:val="24"/>
          <w:szCs w:val="24"/>
        </w:rPr>
        <w:t>密封</w:t>
      </w:r>
      <w:r>
        <w:rPr>
          <w:rFonts w:ascii="仿宋" w:eastAsia="仿宋" w:hAnsi="仿宋"/>
          <w:sz w:val="24"/>
          <w:szCs w:val="24"/>
        </w:rPr>
        <w:t>并盖章</w:t>
      </w:r>
      <w:r>
        <w:rPr>
          <w:rFonts w:ascii="仿宋" w:eastAsia="仿宋" w:hAnsi="仿宋" w:hint="eastAsia"/>
          <w:sz w:val="24"/>
          <w:szCs w:val="24"/>
        </w:rPr>
        <w:t>。</w:t>
      </w:r>
    </w:p>
    <w:p w:rsidR="00C742D2" w:rsidRDefault="00C742D2">
      <w:pPr>
        <w:widowControl/>
        <w:jc w:val="left"/>
        <w:rPr>
          <w:rFonts w:ascii="华文仿宋" w:eastAsia="华文仿宋" w:hAnsi="华文仿宋"/>
          <w:color w:val="000000"/>
          <w:sz w:val="24"/>
          <w:szCs w:val="24"/>
        </w:rPr>
      </w:pPr>
      <w:r>
        <w:rPr>
          <w:rFonts w:ascii="华文仿宋" w:eastAsia="华文仿宋" w:hAnsi="华文仿宋"/>
          <w:color w:val="000000"/>
          <w:sz w:val="24"/>
          <w:szCs w:val="24"/>
        </w:rPr>
        <w:br w:type="page"/>
      </w:r>
    </w:p>
    <w:p w:rsidR="000A11DB" w:rsidRPr="00136DE3" w:rsidRDefault="00881D2D" w:rsidP="008E3A62">
      <w:pPr>
        <w:spacing w:line="360" w:lineRule="auto"/>
        <w:rPr>
          <w:rFonts w:ascii="华文仿宋" w:eastAsia="华文仿宋" w:hAnsi="华文仿宋"/>
          <w:color w:val="000000"/>
          <w:szCs w:val="21"/>
        </w:rPr>
      </w:pPr>
      <w:r>
        <w:rPr>
          <w:rFonts w:ascii="华文仿宋" w:eastAsia="华文仿宋" w:hAnsi="华文仿宋" w:hint="eastAsia"/>
          <w:color w:val="000000"/>
          <w:sz w:val="24"/>
          <w:szCs w:val="24"/>
        </w:rPr>
        <w:lastRenderedPageBreak/>
        <w:t>附件</w:t>
      </w:r>
      <w:r w:rsidR="000A11DB" w:rsidRPr="00136DE3">
        <w:rPr>
          <w:rFonts w:ascii="华文仿宋" w:eastAsia="华文仿宋" w:hAnsi="华文仿宋"/>
          <w:color w:val="000000"/>
          <w:sz w:val="24"/>
          <w:szCs w:val="24"/>
        </w:rPr>
        <w:t>1．投标文件封面</w:t>
      </w:r>
    </w:p>
    <w:p w:rsidR="000A11DB" w:rsidRPr="00136DE3" w:rsidRDefault="000A11DB" w:rsidP="008E3A62">
      <w:pPr>
        <w:spacing w:line="360" w:lineRule="auto"/>
        <w:jc w:val="left"/>
        <w:outlineLvl w:val="2"/>
        <w:rPr>
          <w:rFonts w:ascii="华文仿宋" w:eastAsia="华文仿宋" w:hAnsi="华文仿宋"/>
          <w:b/>
          <w:bCs/>
          <w:color w:val="000000"/>
          <w:kern w:val="0"/>
          <w:sz w:val="36"/>
          <w:szCs w:val="36"/>
        </w:rPr>
      </w:pPr>
      <w:r w:rsidRPr="00136DE3">
        <w:rPr>
          <w:rFonts w:ascii="华文仿宋" w:eastAsia="华文仿宋" w:hAnsi="华文仿宋"/>
          <w:b/>
          <w:bCs/>
          <w:color w:val="000000"/>
          <w:kern w:val="0"/>
          <w:sz w:val="36"/>
          <w:szCs w:val="36"/>
        </w:rPr>
        <w:t>封面格式                          正/副本</w:t>
      </w:r>
    </w:p>
    <w:p w:rsidR="000A11DB" w:rsidRPr="00136DE3" w:rsidRDefault="000A11DB" w:rsidP="008E3A62">
      <w:pPr>
        <w:tabs>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C072A7">
      <w:pPr>
        <w:tabs>
          <w:tab w:val="left" w:pos="450"/>
          <w:tab w:val="left" w:pos="8280"/>
        </w:tabs>
        <w:spacing w:line="360" w:lineRule="auto"/>
        <w:ind w:firstLineChars="245" w:firstLine="88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u w:val="single"/>
        </w:rPr>
        <w:t xml:space="preserve">                                    </w:t>
      </w:r>
      <w:r w:rsidRPr="00136DE3">
        <w:rPr>
          <w:rFonts w:ascii="华文仿宋" w:eastAsia="华文仿宋" w:hAnsi="华文仿宋"/>
          <w:b/>
          <w:color w:val="000000"/>
          <w:kern w:val="0"/>
          <w:sz w:val="36"/>
          <w:szCs w:val="36"/>
        </w:rPr>
        <w:t>项目</w:t>
      </w:r>
    </w:p>
    <w:p w:rsidR="000A11DB" w:rsidRPr="00136DE3" w:rsidRDefault="000A11DB" w:rsidP="008E3A62">
      <w:pPr>
        <w:tabs>
          <w:tab w:val="left" w:pos="450"/>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8E3A62">
      <w:pPr>
        <w:tabs>
          <w:tab w:val="left" w:pos="450"/>
          <w:tab w:val="left" w:pos="8280"/>
        </w:tabs>
        <w:spacing w:line="360" w:lineRule="auto"/>
        <w:ind w:firstLine="480"/>
        <w:jc w:val="center"/>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投标文件</w:t>
      </w: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ab/>
      </w: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采购项目编号：</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765"/>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ab/>
      </w:r>
    </w:p>
    <w:p w:rsidR="000A11DB" w:rsidRPr="00136DE3" w:rsidRDefault="000A11DB" w:rsidP="008E3A62">
      <w:pPr>
        <w:tabs>
          <w:tab w:val="left" w:pos="765"/>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投标人（公章）：</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8E3A62">
      <w:pPr>
        <w:tabs>
          <w:tab w:val="left" w:pos="350"/>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投标人法定代表人</w:t>
      </w:r>
    </w:p>
    <w:p w:rsidR="000A11DB" w:rsidRPr="00136DE3" w:rsidRDefault="000A11DB" w:rsidP="008E3A62">
      <w:pPr>
        <w:tabs>
          <w:tab w:val="left" w:pos="840"/>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或其委托人（签字）：</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8280"/>
        </w:tabs>
        <w:spacing w:line="360" w:lineRule="auto"/>
        <w:rPr>
          <w:rFonts w:ascii="华文仿宋" w:eastAsia="华文仿宋" w:hAnsi="华文仿宋"/>
          <w:b/>
          <w:color w:val="000000"/>
          <w:kern w:val="0"/>
          <w:sz w:val="36"/>
          <w:szCs w:val="36"/>
        </w:rPr>
      </w:pPr>
    </w:p>
    <w:p w:rsidR="000A11DB" w:rsidRPr="00136DE3" w:rsidRDefault="000A11DB" w:rsidP="008E3A62">
      <w:pPr>
        <w:tabs>
          <w:tab w:val="left" w:pos="350"/>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 xml:space="preserve">                   年     月     日</w:t>
      </w:r>
    </w:p>
    <w:p w:rsidR="00C81ED9" w:rsidRDefault="00C81ED9" w:rsidP="008E3A62">
      <w:pPr>
        <w:spacing w:line="360" w:lineRule="auto"/>
        <w:rPr>
          <w:rFonts w:ascii="仿宋" w:eastAsia="仿宋" w:hAnsi="仿宋"/>
          <w:sz w:val="24"/>
          <w:szCs w:val="24"/>
        </w:rPr>
      </w:pPr>
    </w:p>
    <w:p w:rsidR="00C81ED9" w:rsidRDefault="00C81ED9" w:rsidP="008E3A62">
      <w:pPr>
        <w:spacing w:line="360" w:lineRule="auto"/>
        <w:rPr>
          <w:rFonts w:ascii="仿宋" w:eastAsia="仿宋" w:hAnsi="仿宋"/>
          <w:sz w:val="24"/>
          <w:szCs w:val="24"/>
        </w:rPr>
      </w:pPr>
    </w:p>
    <w:p w:rsidR="009C3CFA" w:rsidRDefault="009C3CFA" w:rsidP="008E3A62">
      <w:pPr>
        <w:spacing w:line="360" w:lineRule="auto"/>
        <w:rPr>
          <w:rFonts w:ascii="仿宋" w:eastAsia="仿宋" w:hAnsi="仿宋" w:hint="eastAsia"/>
          <w:sz w:val="24"/>
          <w:szCs w:val="24"/>
        </w:rPr>
      </w:pPr>
    </w:p>
    <w:p w:rsidR="008E3A62" w:rsidRDefault="008E3A62" w:rsidP="008E3A62">
      <w:pPr>
        <w:spacing w:line="360" w:lineRule="auto"/>
        <w:rPr>
          <w:rFonts w:ascii="仿宋" w:eastAsia="仿宋" w:hAnsi="仿宋"/>
          <w:sz w:val="24"/>
          <w:szCs w:val="24"/>
        </w:rPr>
      </w:pPr>
    </w:p>
    <w:p w:rsidR="00056C1A" w:rsidRDefault="00056C1A" w:rsidP="008E3A62">
      <w:pPr>
        <w:spacing w:line="360" w:lineRule="auto"/>
        <w:rPr>
          <w:rFonts w:ascii="仿宋" w:eastAsia="仿宋" w:hAnsi="仿宋"/>
          <w:sz w:val="24"/>
          <w:szCs w:val="24"/>
        </w:rPr>
      </w:pPr>
    </w:p>
    <w:p w:rsidR="000A11DB" w:rsidRPr="000A11DB" w:rsidRDefault="00881D2D" w:rsidP="008E3A62">
      <w:pPr>
        <w:spacing w:line="360" w:lineRule="auto"/>
        <w:rPr>
          <w:rFonts w:ascii="华文仿宋" w:eastAsia="华文仿宋" w:hAnsi="华文仿宋"/>
          <w:color w:val="000000"/>
          <w:szCs w:val="21"/>
        </w:rPr>
      </w:pPr>
      <w:r>
        <w:rPr>
          <w:rFonts w:ascii="华文仿宋" w:eastAsia="华文仿宋" w:hAnsi="华文仿宋" w:hint="eastAsia"/>
          <w:color w:val="000000"/>
          <w:sz w:val="24"/>
          <w:szCs w:val="24"/>
        </w:rPr>
        <w:lastRenderedPageBreak/>
        <w:t>附件</w:t>
      </w:r>
      <w:r w:rsidR="000A11DB">
        <w:rPr>
          <w:rFonts w:ascii="华文仿宋" w:eastAsia="华文仿宋" w:hAnsi="华文仿宋"/>
          <w:color w:val="000000"/>
          <w:sz w:val="24"/>
          <w:szCs w:val="24"/>
        </w:rPr>
        <w:t>2</w:t>
      </w:r>
      <w:r w:rsidR="000A11DB" w:rsidRPr="00136DE3">
        <w:rPr>
          <w:rFonts w:ascii="华文仿宋" w:eastAsia="华文仿宋" w:hAnsi="华文仿宋"/>
          <w:color w:val="000000"/>
          <w:sz w:val="24"/>
          <w:szCs w:val="24"/>
        </w:rPr>
        <w:t>．报价书格式</w:t>
      </w:r>
    </w:p>
    <w:p w:rsidR="00056C1A" w:rsidRPr="0068358D" w:rsidRDefault="00056C1A" w:rsidP="0068358D">
      <w:pPr>
        <w:spacing w:line="360" w:lineRule="auto"/>
        <w:jc w:val="center"/>
        <w:rPr>
          <w:rFonts w:ascii="仿宋" w:eastAsia="仿宋" w:hAnsi="仿宋"/>
          <w:b/>
          <w:sz w:val="28"/>
          <w:szCs w:val="28"/>
        </w:rPr>
      </w:pPr>
      <w:r w:rsidRPr="00DE4703">
        <w:rPr>
          <w:rFonts w:ascii="仿宋" w:eastAsia="仿宋" w:hAnsi="仿宋" w:hint="eastAsia"/>
          <w:b/>
          <w:sz w:val="28"/>
          <w:szCs w:val="28"/>
        </w:rPr>
        <w:t>浙江大学医学院附属第四医院</w:t>
      </w:r>
      <w:r w:rsidR="00D81D71">
        <w:rPr>
          <w:rFonts w:ascii="仿宋" w:eastAsia="仿宋" w:hAnsi="仿宋" w:hint="eastAsia"/>
          <w:b/>
          <w:sz w:val="28"/>
          <w:szCs w:val="28"/>
        </w:rPr>
        <w:t>建筑</w:t>
      </w:r>
      <w:r w:rsidR="00D81D71">
        <w:rPr>
          <w:rFonts w:ascii="仿宋" w:eastAsia="仿宋" w:hAnsi="仿宋"/>
          <w:b/>
          <w:sz w:val="28"/>
          <w:szCs w:val="28"/>
        </w:rPr>
        <w:t>轮廓</w:t>
      </w:r>
      <w:r w:rsidR="00D81D71">
        <w:rPr>
          <w:rFonts w:ascii="仿宋" w:eastAsia="仿宋" w:hAnsi="仿宋" w:hint="eastAsia"/>
          <w:b/>
          <w:sz w:val="28"/>
          <w:szCs w:val="28"/>
        </w:rPr>
        <w:t>灯</w:t>
      </w:r>
      <w:proofErr w:type="gramStart"/>
      <w:r w:rsidR="00D81D71">
        <w:rPr>
          <w:rFonts w:ascii="仿宋" w:eastAsia="仿宋" w:hAnsi="仿宋" w:hint="eastAsia"/>
          <w:b/>
          <w:sz w:val="28"/>
          <w:szCs w:val="28"/>
        </w:rPr>
        <w:t>带</w:t>
      </w:r>
      <w:r w:rsidR="00247BA5" w:rsidRPr="00247BA5">
        <w:rPr>
          <w:rFonts w:ascii="仿宋" w:eastAsia="仿宋" w:hAnsi="仿宋" w:hint="eastAsia"/>
          <w:b/>
          <w:sz w:val="28"/>
          <w:szCs w:val="28"/>
        </w:rPr>
        <w:t>采</w:t>
      </w:r>
      <w:proofErr w:type="gramEnd"/>
      <w:r w:rsidR="00247BA5" w:rsidRPr="00247BA5">
        <w:rPr>
          <w:rFonts w:ascii="仿宋" w:eastAsia="仿宋" w:hAnsi="仿宋" w:hint="eastAsia"/>
          <w:b/>
          <w:sz w:val="28"/>
          <w:szCs w:val="28"/>
        </w:rPr>
        <w:t>购及安装</w:t>
      </w:r>
      <w:r w:rsidRPr="00DE4703">
        <w:rPr>
          <w:rFonts w:ascii="仿宋" w:eastAsia="仿宋" w:hAnsi="仿宋" w:hint="eastAsia"/>
          <w:b/>
          <w:sz w:val="28"/>
          <w:szCs w:val="28"/>
        </w:rPr>
        <w:t>报价单</w:t>
      </w:r>
    </w:p>
    <w:p w:rsidR="004C3246" w:rsidRPr="009C3CFA" w:rsidRDefault="00C81ED9" w:rsidP="008E3A62">
      <w:pPr>
        <w:spacing w:line="360" w:lineRule="auto"/>
        <w:rPr>
          <w:rFonts w:eastAsia="隶书" w:hint="eastAsia"/>
        </w:rPr>
      </w:pPr>
      <w:r w:rsidRPr="000A11DB">
        <w:rPr>
          <w:rFonts w:ascii="仿宋" w:eastAsia="仿宋" w:hAnsi="仿宋"/>
          <w:sz w:val="24"/>
          <w:szCs w:val="24"/>
        </w:rPr>
        <w:t xml:space="preserve">投标人名称（盖章）：______________________          </w:t>
      </w:r>
      <w:r>
        <w:rPr>
          <w:rFonts w:eastAsia="隶书"/>
        </w:rPr>
        <w:t xml:space="preserve">    </w:t>
      </w:r>
    </w:p>
    <w:p w:rsidR="009C3CFA" w:rsidRDefault="009C3CFA" w:rsidP="008E3A62">
      <w:pPr>
        <w:spacing w:line="360" w:lineRule="auto"/>
        <w:rPr>
          <w:b/>
          <w:szCs w:val="21"/>
        </w:rPr>
      </w:pPr>
    </w:p>
    <w:tbl>
      <w:tblPr>
        <w:tblW w:w="9469" w:type="dxa"/>
        <w:tblInd w:w="-289" w:type="dxa"/>
        <w:tblLook w:val="04A0" w:firstRow="1" w:lastRow="0" w:firstColumn="1" w:lastColumn="0" w:noHBand="0" w:noVBand="1"/>
      </w:tblPr>
      <w:tblGrid>
        <w:gridCol w:w="539"/>
        <w:gridCol w:w="1418"/>
        <w:gridCol w:w="1729"/>
        <w:gridCol w:w="993"/>
        <w:gridCol w:w="708"/>
        <w:gridCol w:w="4082"/>
      </w:tblGrid>
      <w:tr w:rsidR="009C3CFA" w:rsidRPr="00F94007" w:rsidTr="00371694">
        <w:trPr>
          <w:trHeight w:val="581"/>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CFA" w:rsidRPr="00D81D71" w:rsidRDefault="009C3CFA" w:rsidP="00371694">
            <w:pPr>
              <w:widowControl/>
              <w:jc w:val="center"/>
              <w:rPr>
                <w:rFonts w:ascii="宋体" w:eastAsia="宋体" w:hAnsi="宋体" w:cs="宋体"/>
                <w:b/>
                <w:bCs/>
                <w:kern w:val="0"/>
                <w:szCs w:val="21"/>
              </w:rPr>
            </w:pPr>
            <w:r w:rsidRPr="00D81D71">
              <w:rPr>
                <w:rFonts w:ascii="宋体" w:eastAsia="宋体" w:hAnsi="宋体" w:cs="宋体" w:hint="eastAsia"/>
                <w:b/>
                <w:bCs/>
                <w:kern w:val="0"/>
                <w:szCs w:val="21"/>
              </w:rPr>
              <w:t>序号</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C3CFA" w:rsidRPr="00D81D71" w:rsidRDefault="009C3CFA" w:rsidP="00371694">
            <w:pPr>
              <w:widowControl/>
              <w:jc w:val="center"/>
              <w:rPr>
                <w:rFonts w:ascii="宋体" w:eastAsia="宋体" w:hAnsi="宋体" w:cs="宋体"/>
                <w:b/>
                <w:bCs/>
                <w:kern w:val="0"/>
                <w:szCs w:val="21"/>
              </w:rPr>
            </w:pPr>
            <w:r w:rsidRPr="00D81D71">
              <w:rPr>
                <w:rFonts w:ascii="宋体" w:eastAsia="宋体" w:hAnsi="宋体" w:cs="宋体" w:hint="eastAsia"/>
                <w:b/>
                <w:bCs/>
                <w:kern w:val="0"/>
                <w:szCs w:val="21"/>
              </w:rPr>
              <w:t>设备及材料名称</w:t>
            </w:r>
          </w:p>
        </w:tc>
        <w:tc>
          <w:tcPr>
            <w:tcW w:w="1729" w:type="dxa"/>
            <w:tcBorders>
              <w:top w:val="single" w:sz="4" w:space="0" w:color="auto"/>
              <w:left w:val="nil"/>
              <w:bottom w:val="single" w:sz="4" w:space="0" w:color="auto"/>
              <w:right w:val="single" w:sz="4" w:space="0" w:color="auto"/>
            </w:tcBorders>
            <w:shd w:val="clear" w:color="auto" w:fill="auto"/>
            <w:vAlign w:val="center"/>
            <w:hideMark/>
          </w:tcPr>
          <w:p w:rsidR="009C3CFA" w:rsidRPr="00D81D71" w:rsidRDefault="009C3CFA" w:rsidP="00371694">
            <w:pPr>
              <w:widowControl/>
              <w:jc w:val="center"/>
              <w:rPr>
                <w:rFonts w:ascii="宋体" w:eastAsia="宋体" w:hAnsi="宋体" w:cs="宋体"/>
                <w:b/>
                <w:bCs/>
                <w:kern w:val="0"/>
                <w:szCs w:val="21"/>
              </w:rPr>
            </w:pPr>
            <w:r w:rsidRPr="00D81D71">
              <w:rPr>
                <w:rFonts w:ascii="宋体" w:eastAsia="宋体" w:hAnsi="宋体" w:cs="宋体" w:hint="eastAsia"/>
                <w:b/>
                <w:bCs/>
                <w:kern w:val="0"/>
                <w:szCs w:val="21"/>
              </w:rPr>
              <w:t>型号规格</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9C3CFA" w:rsidRPr="00D81D71" w:rsidRDefault="009C3CFA" w:rsidP="00371694">
            <w:pPr>
              <w:widowControl/>
              <w:jc w:val="center"/>
              <w:rPr>
                <w:rFonts w:ascii="宋体" w:eastAsia="宋体" w:hAnsi="宋体" w:cs="宋体"/>
                <w:b/>
                <w:bCs/>
                <w:kern w:val="0"/>
                <w:szCs w:val="21"/>
              </w:rPr>
            </w:pPr>
            <w:r w:rsidRPr="00D81D71">
              <w:rPr>
                <w:rFonts w:ascii="宋体" w:eastAsia="宋体" w:hAnsi="宋体" w:cs="宋体" w:hint="eastAsia"/>
                <w:b/>
                <w:bCs/>
                <w:kern w:val="0"/>
                <w:szCs w:val="21"/>
              </w:rPr>
              <w:t>数量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C3CFA" w:rsidRPr="00D81D71" w:rsidRDefault="009C3CFA" w:rsidP="00371694">
            <w:pPr>
              <w:widowControl/>
              <w:jc w:val="center"/>
              <w:rPr>
                <w:rFonts w:ascii="宋体" w:eastAsia="宋体" w:hAnsi="宋体" w:cs="宋体"/>
                <w:b/>
                <w:bCs/>
                <w:kern w:val="0"/>
                <w:szCs w:val="21"/>
              </w:rPr>
            </w:pPr>
            <w:r w:rsidRPr="00D81D71">
              <w:rPr>
                <w:rFonts w:ascii="宋体" w:eastAsia="宋体" w:hAnsi="宋体" w:cs="宋体" w:hint="eastAsia"/>
                <w:b/>
                <w:bCs/>
                <w:kern w:val="0"/>
                <w:szCs w:val="21"/>
              </w:rPr>
              <w:t>单位</w:t>
            </w:r>
          </w:p>
        </w:tc>
        <w:tc>
          <w:tcPr>
            <w:tcW w:w="4082" w:type="dxa"/>
            <w:tcBorders>
              <w:top w:val="single" w:sz="4" w:space="0" w:color="auto"/>
              <w:left w:val="nil"/>
              <w:bottom w:val="single" w:sz="4" w:space="0" w:color="auto"/>
              <w:right w:val="single" w:sz="4" w:space="0" w:color="auto"/>
            </w:tcBorders>
            <w:shd w:val="clear" w:color="auto" w:fill="auto"/>
            <w:noWrap/>
            <w:vAlign w:val="center"/>
            <w:hideMark/>
          </w:tcPr>
          <w:p w:rsidR="009C3CFA" w:rsidRPr="00D81D71" w:rsidRDefault="009C3CFA" w:rsidP="00371694">
            <w:pPr>
              <w:widowControl/>
              <w:jc w:val="center"/>
              <w:rPr>
                <w:rFonts w:ascii="宋体" w:eastAsia="宋体" w:hAnsi="宋体" w:cs="宋体"/>
                <w:b/>
                <w:bCs/>
                <w:kern w:val="0"/>
                <w:szCs w:val="21"/>
              </w:rPr>
            </w:pPr>
            <w:r w:rsidRPr="00D81D71">
              <w:rPr>
                <w:rFonts w:ascii="宋体" w:eastAsia="宋体" w:hAnsi="宋体" w:cs="宋体" w:hint="eastAsia"/>
                <w:b/>
                <w:bCs/>
                <w:kern w:val="0"/>
                <w:szCs w:val="21"/>
              </w:rPr>
              <w:t>参数</w:t>
            </w:r>
          </w:p>
        </w:tc>
      </w:tr>
      <w:tr w:rsidR="009C3CFA" w:rsidRPr="00F94007" w:rsidTr="00371694">
        <w:trPr>
          <w:trHeight w:val="970"/>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9C3CFA" w:rsidRPr="00D81D71" w:rsidRDefault="009C3CFA" w:rsidP="00371694">
            <w:pPr>
              <w:widowControl/>
              <w:jc w:val="center"/>
              <w:rPr>
                <w:szCs w:val="21"/>
              </w:rPr>
            </w:pPr>
            <w:r w:rsidRPr="00D81D71">
              <w:rPr>
                <w:rFonts w:hint="eastAsia"/>
                <w:szCs w:val="21"/>
              </w:rPr>
              <w:t>1</w:t>
            </w:r>
          </w:p>
        </w:tc>
        <w:tc>
          <w:tcPr>
            <w:tcW w:w="1418" w:type="dxa"/>
            <w:tcBorders>
              <w:top w:val="nil"/>
              <w:left w:val="nil"/>
              <w:bottom w:val="single" w:sz="4" w:space="0" w:color="auto"/>
              <w:right w:val="single" w:sz="4" w:space="0" w:color="auto"/>
            </w:tcBorders>
            <w:shd w:val="clear" w:color="auto" w:fill="auto"/>
            <w:noWrap/>
            <w:vAlign w:val="center"/>
            <w:hideMark/>
          </w:tcPr>
          <w:p w:rsidR="009C3CFA" w:rsidRPr="00D81D71" w:rsidRDefault="009C3CFA" w:rsidP="00371694">
            <w:pPr>
              <w:widowControl/>
              <w:jc w:val="center"/>
              <w:rPr>
                <w:szCs w:val="21"/>
              </w:rPr>
            </w:pPr>
            <w:r w:rsidRPr="00F94007">
              <w:rPr>
                <w:szCs w:val="21"/>
              </w:rPr>
              <w:t>Led</w:t>
            </w:r>
            <w:r w:rsidRPr="00F94007">
              <w:rPr>
                <w:rFonts w:hint="eastAsia"/>
                <w:szCs w:val="21"/>
              </w:rPr>
              <w:t>线条灯</w:t>
            </w:r>
          </w:p>
        </w:tc>
        <w:tc>
          <w:tcPr>
            <w:tcW w:w="1729" w:type="dxa"/>
            <w:tcBorders>
              <w:top w:val="nil"/>
              <w:left w:val="nil"/>
              <w:bottom w:val="single" w:sz="4" w:space="0" w:color="auto"/>
              <w:right w:val="single" w:sz="4" w:space="0" w:color="auto"/>
            </w:tcBorders>
            <w:shd w:val="clear" w:color="auto" w:fill="auto"/>
            <w:vAlign w:val="center"/>
            <w:hideMark/>
          </w:tcPr>
          <w:p w:rsidR="009C3CFA" w:rsidRPr="00D81D71" w:rsidRDefault="009C3CFA" w:rsidP="00371694">
            <w:pPr>
              <w:widowControl/>
              <w:jc w:val="center"/>
              <w:rPr>
                <w:szCs w:val="21"/>
              </w:rPr>
            </w:pPr>
            <w:r w:rsidRPr="00F94007">
              <w:rPr>
                <w:szCs w:val="21"/>
              </w:rPr>
              <w:t>1000mm</w:t>
            </w:r>
            <w:r w:rsidRPr="00F94007">
              <w:rPr>
                <w:rFonts w:hint="eastAsia"/>
                <w:szCs w:val="21"/>
              </w:rPr>
              <w:t>，暖白</w:t>
            </w:r>
            <w:r w:rsidRPr="00F94007">
              <w:rPr>
                <w:noProof/>
                <w:szCs w:val="21"/>
              </w:rPr>
              <w:drawing>
                <wp:inline distT="0" distB="0" distL="114300" distR="114300" wp14:anchorId="3E03212E" wp14:editId="191CBBDA">
                  <wp:extent cx="800100" cy="301625"/>
                  <wp:effectExtent l="0" t="0" r="0" b="3175"/>
                  <wp:docPr id="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9"/>
                          <pic:cNvPicPr>
                            <a:picLocks noChangeAspect="1"/>
                          </pic:cNvPicPr>
                        </pic:nvPicPr>
                        <pic:blipFill>
                          <a:blip r:embed="rId8"/>
                          <a:stretch>
                            <a:fillRect/>
                          </a:stretch>
                        </pic:blipFill>
                        <pic:spPr>
                          <a:xfrm>
                            <a:off x="0" y="0"/>
                            <a:ext cx="800100" cy="301625"/>
                          </a:xfrm>
                          <a:prstGeom prst="rect">
                            <a:avLst/>
                          </a:prstGeom>
                          <a:noFill/>
                          <a:ln w="1">
                            <a:noFill/>
                          </a:ln>
                        </pic:spPr>
                      </pic:pic>
                    </a:graphicData>
                  </a:graphic>
                </wp:inline>
              </w:drawing>
            </w:r>
          </w:p>
        </w:tc>
        <w:tc>
          <w:tcPr>
            <w:tcW w:w="993" w:type="dxa"/>
            <w:tcBorders>
              <w:top w:val="nil"/>
              <w:left w:val="nil"/>
              <w:bottom w:val="single" w:sz="4" w:space="0" w:color="auto"/>
              <w:right w:val="single" w:sz="4" w:space="0" w:color="auto"/>
            </w:tcBorders>
            <w:shd w:val="clear" w:color="auto" w:fill="auto"/>
            <w:noWrap/>
            <w:vAlign w:val="center"/>
            <w:hideMark/>
          </w:tcPr>
          <w:p w:rsidR="009C3CFA" w:rsidRPr="00D81D71" w:rsidRDefault="009C3CFA" w:rsidP="00371694">
            <w:pPr>
              <w:widowControl/>
              <w:jc w:val="center"/>
              <w:rPr>
                <w:szCs w:val="21"/>
              </w:rPr>
            </w:pPr>
            <w:r w:rsidRPr="00D81D71">
              <w:rPr>
                <w:szCs w:val="21"/>
              </w:rPr>
              <w:t>900</w:t>
            </w:r>
          </w:p>
        </w:tc>
        <w:tc>
          <w:tcPr>
            <w:tcW w:w="708" w:type="dxa"/>
            <w:tcBorders>
              <w:top w:val="nil"/>
              <w:left w:val="nil"/>
              <w:bottom w:val="single" w:sz="4" w:space="0" w:color="auto"/>
              <w:right w:val="single" w:sz="4" w:space="0" w:color="auto"/>
            </w:tcBorders>
            <w:shd w:val="clear" w:color="auto" w:fill="auto"/>
            <w:noWrap/>
            <w:vAlign w:val="center"/>
            <w:hideMark/>
          </w:tcPr>
          <w:p w:rsidR="009C3CFA" w:rsidRPr="00D81D71" w:rsidRDefault="009C3CFA" w:rsidP="00371694">
            <w:pPr>
              <w:widowControl/>
              <w:jc w:val="center"/>
              <w:rPr>
                <w:szCs w:val="21"/>
              </w:rPr>
            </w:pPr>
            <w:r w:rsidRPr="00D81D71">
              <w:rPr>
                <w:rFonts w:hint="eastAsia"/>
                <w:szCs w:val="21"/>
              </w:rPr>
              <w:t>米</w:t>
            </w:r>
          </w:p>
        </w:tc>
        <w:tc>
          <w:tcPr>
            <w:tcW w:w="4082" w:type="dxa"/>
            <w:tcBorders>
              <w:top w:val="nil"/>
              <w:left w:val="nil"/>
              <w:bottom w:val="single" w:sz="4" w:space="0" w:color="auto"/>
              <w:right w:val="single" w:sz="4" w:space="0" w:color="auto"/>
            </w:tcBorders>
            <w:shd w:val="clear" w:color="auto" w:fill="auto"/>
            <w:noWrap/>
            <w:vAlign w:val="center"/>
            <w:hideMark/>
          </w:tcPr>
          <w:p w:rsidR="009C3CFA" w:rsidRPr="00F94007" w:rsidRDefault="009C3CFA" w:rsidP="00371694">
            <w:pPr>
              <w:rPr>
                <w:szCs w:val="21"/>
              </w:rPr>
            </w:pPr>
            <w:r w:rsidRPr="00F94007">
              <w:rPr>
                <w:rFonts w:hint="eastAsia"/>
                <w:szCs w:val="21"/>
              </w:rPr>
              <w:t>灯珠数量：</w:t>
            </w:r>
            <w:r w:rsidRPr="00F94007">
              <w:rPr>
                <w:rFonts w:hint="eastAsia"/>
                <w:szCs w:val="21"/>
              </w:rPr>
              <w:t>48</w:t>
            </w:r>
            <w:r w:rsidRPr="00F94007">
              <w:rPr>
                <w:rFonts w:hint="eastAsia"/>
                <w:szCs w:val="21"/>
              </w:rPr>
              <w:t>珠</w:t>
            </w:r>
          </w:p>
          <w:p w:rsidR="009C3CFA" w:rsidRPr="00F94007" w:rsidRDefault="009C3CFA" w:rsidP="00371694">
            <w:pPr>
              <w:rPr>
                <w:szCs w:val="21"/>
              </w:rPr>
            </w:pPr>
            <w:r w:rsidRPr="00F94007">
              <w:rPr>
                <w:rFonts w:hint="eastAsia"/>
                <w:szCs w:val="21"/>
              </w:rPr>
              <w:t>色</w:t>
            </w:r>
            <w:r w:rsidRPr="00F94007">
              <w:rPr>
                <w:rFonts w:hint="eastAsia"/>
                <w:szCs w:val="21"/>
              </w:rPr>
              <w:t xml:space="preserve">    </w:t>
            </w:r>
            <w:r w:rsidRPr="00F94007">
              <w:rPr>
                <w:rFonts w:hint="eastAsia"/>
                <w:szCs w:val="21"/>
              </w:rPr>
              <w:t>温：</w:t>
            </w:r>
            <w:r w:rsidRPr="00F94007">
              <w:rPr>
                <w:rFonts w:hint="eastAsia"/>
                <w:szCs w:val="21"/>
              </w:rPr>
              <w:t>3000K</w:t>
            </w:r>
          </w:p>
          <w:p w:rsidR="009C3CFA" w:rsidRPr="00F94007" w:rsidRDefault="009C3CFA" w:rsidP="00371694">
            <w:pPr>
              <w:rPr>
                <w:szCs w:val="21"/>
              </w:rPr>
            </w:pPr>
            <w:r w:rsidRPr="00F94007">
              <w:rPr>
                <w:rFonts w:hint="eastAsia"/>
                <w:szCs w:val="21"/>
              </w:rPr>
              <w:t>功</w:t>
            </w:r>
            <w:r w:rsidRPr="00F94007">
              <w:rPr>
                <w:rFonts w:hint="eastAsia"/>
                <w:szCs w:val="21"/>
              </w:rPr>
              <w:t xml:space="preserve">    </w:t>
            </w:r>
            <w:r w:rsidRPr="00F94007">
              <w:rPr>
                <w:rFonts w:hint="eastAsia"/>
                <w:szCs w:val="21"/>
              </w:rPr>
              <w:t>率：</w:t>
            </w:r>
            <w:r w:rsidRPr="00F94007">
              <w:rPr>
                <w:rFonts w:hint="eastAsia"/>
                <w:szCs w:val="21"/>
              </w:rPr>
              <w:t>10W</w:t>
            </w:r>
          </w:p>
          <w:p w:rsidR="009C3CFA" w:rsidRPr="00F94007" w:rsidRDefault="009C3CFA" w:rsidP="00371694">
            <w:pPr>
              <w:rPr>
                <w:szCs w:val="21"/>
              </w:rPr>
            </w:pPr>
            <w:r w:rsidRPr="00F94007">
              <w:rPr>
                <w:rFonts w:hint="eastAsia"/>
                <w:szCs w:val="21"/>
              </w:rPr>
              <w:t>发光角度：</w:t>
            </w:r>
            <w:r w:rsidRPr="00F94007">
              <w:rPr>
                <w:rFonts w:hint="eastAsia"/>
                <w:szCs w:val="21"/>
              </w:rPr>
              <w:t>120</w:t>
            </w:r>
            <w:r w:rsidRPr="00F94007">
              <w:rPr>
                <w:rFonts w:hint="eastAsia"/>
                <w:szCs w:val="21"/>
              </w:rPr>
              <w:t>度</w:t>
            </w:r>
          </w:p>
          <w:p w:rsidR="009C3CFA" w:rsidRPr="00F94007" w:rsidRDefault="009C3CFA" w:rsidP="00371694">
            <w:pPr>
              <w:rPr>
                <w:szCs w:val="21"/>
              </w:rPr>
            </w:pPr>
            <w:r w:rsidRPr="00F94007">
              <w:rPr>
                <w:rFonts w:hint="eastAsia"/>
                <w:szCs w:val="21"/>
              </w:rPr>
              <w:t>灯</w:t>
            </w:r>
            <w:proofErr w:type="gramStart"/>
            <w:r w:rsidRPr="00F94007">
              <w:rPr>
                <w:rFonts w:hint="eastAsia"/>
                <w:szCs w:val="21"/>
              </w:rPr>
              <w:t>体材</w:t>
            </w:r>
            <w:proofErr w:type="gramEnd"/>
            <w:r w:rsidRPr="00F94007">
              <w:rPr>
                <w:rFonts w:hint="eastAsia"/>
                <w:szCs w:val="21"/>
              </w:rPr>
              <w:t>质</w:t>
            </w:r>
            <w:r w:rsidRPr="00F94007">
              <w:rPr>
                <w:rFonts w:hint="eastAsia"/>
                <w:szCs w:val="21"/>
              </w:rPr>
              <w:t>/</w:t>
            </w:r>
            <w:r w:rsidRPr="00F94007">
              <w:rPr>
                <w:rFonts w:hint="eastAsia"/>
                <w:szCs w:val="21"/>
              </w:rPr>
              <w:t>颜色：拉伸铝</w:t>
            </w:r>
            <w:r w:rsidRPr="00F94007">
              <w:rPr>
                <w:rFonts w:hint="eastAsia"/>
                <w:szCs w:val="21"/>
              </w:rPr>
              <w:t>+</w:t>
            </w:r>
            <w:r w:rsidRPr="00F94007">
              <w:rPr>
                <w:rFonts w:hint="eastAsia"/>
                <w:szCs w:val="21"/>
              </w:rPr>
              <w:t>透明</w:t>
            </w:r>
            <w:r w:rsidRPr="00F94007">
              <w:rPr>
                <w:rFonts w:hint="eastAsia"/>
                <w:szCs w:val="21"/>
              </w:rPr>
              <w:t>PC</w:t>
            </w:r>
          </w:p>
          <w:p w:rsidR="009C3CFA" w:rsidRPr="00F94007" w:rsidRDefault="009C3CFA" w:rsidP="00371694">
            <w:pPr>
              <w:rPr>
                <w:szCs w:val="21"/>
              </w:rPr>
            </w:pPr>
            <w:r w:rsidRPr="00F94007">
              <w:rPr>
                <w:rFonts w:hint="eastAsia"/>
                <w:szCs w:val="21"/>
              </w:rPr>
              <w:t>安装方式：底部固定式安装</w:t>
            </w:r>
          </w:p>
          <w:p w:rsidR="009C3CFA" w:rsidRPr="00F94007" w:rsidRDefault="009C3CFA" w:rsidP="00371694">
            <w:pPr>
              <w:rPr>
                <w:szCs w:val="21"/>
              </w:rPr>
            </w:pPr>
            <w:r w:rsidRPr="00F94007">
              <w:rPr>
                <w:rFonts w:hint="eastAsia"/>
                <w:szCs w:val="21"/>
              </w:rPr>
              <w:t>工作电压：</w:t>
            </w:r>
            <w:r w:rsidRPr="00F94007">
              <w:rPr>
                <w:rFonts w:hint="eastAsia"/>
                <w:szCs w:val="21"/>
              </w:rPr>
              <w:t>DC24V</w:t>
            </w:r>
          </w:p>
          <w:p w:rsidR="009C3CFA" w:rsidRPr="00F94007" w:rsidRDefault="009C3CFA" w:rsidP="00371694">
            <w:pPr>
              <w:rPr>
                <w:szCs w:val="21"/>
              </w:rPr>
            </w:pPr>
            <w:r w:rsidRPr="00F94007">
              <w:rPr>
                <w:rFonts w:hint="eastAsia"/>
                <w:szCs w:val="21"/>
              </w:rPr>
              <w:t>防护等级：</w:t>
            </w:r>
            <w:r w:rsidRPr="00F94007">
              <w:rPr>
                <w:rFonts w:hint="eastAsia"/>
                <w:szCs w:val="21"/>
              </w:rPr>
              <w:t>IP66</w:t>
            </w:r>
          </w:p>
          <w:p w:rsidR="009C3CFA" w:rsidRPr="00F94007" w:rsidRDefault="009C3CFA" w:rsidP="00371694">
            <w:pPr>
              <w:rPr>
                <w:szCs w:val="21"/>
              </w:rPr>
            </w:pPr>
            <w:r w:rsidRPr="00F94007">
              <w:rPr>
                <w:rFonts w:hint="eastAsia"/>
                <w:szCs w:val="21"/>
              </w:rPr>
              <w:t>线</w:t>
            </w:r>
            <w:r w:rsidRPr="00F94007">
              <w:rPr>
                <w:rFonts w:hint="eastAsia"/>
                <w:szCs w:val="21"/>
              </w:rPr>
              <w:t xml:space="preserve">    </w:t>
            </w:r>
            <w:r w:rsidRPr="00F94007">
              <w:rPr>
                <w:rFonts w:hint="eastAsia"/>
                <w:szCs w:val="21"/>
              </w:rPr>
              <w:t>材：防水对接线</w:t>
            </w:r>
            <w:r w:rsidRPr="00F94007">
              <w:rPr>
                <w:rFonts w:hint="eastAsia"/>
                <w:szCs w:val="21"/>
              </w:rPr>
              <w:t xml:space="preserve"> 2</w:t>
            </w:r>
            <w:r w:rsidRPr="00F94007">
              <w:rPr>
                <w:rFonts w:hint="eastAsia"/>
                <w:szCs w:val="21"/>
              </w:rPr>
              <w:t>芯，</w:t>
            </w:r>
          </w:p>
          <w:p w:rsidR="009C3CFA" w:rsidRPr="00F94007" w:rsidRDefault="009C3CFA" w:rsidP="00371694">
            <w:pPr>
              <w:rPr>
                <w:szCs w:val="21"/>
              </w:rPr>
            </w:pPr>
            <w:r w:rsidRPr="00F94007">
              <w:rPr>
                <w:rFonts w:hint="eastAsia"/>
                <w:szCs w:val="21"/>
              </w:rPr>
              <w:t>外观</w:t>
            </w:r>
            <w:r w:rsidRPr="00F94007">
              <w:rPr>
                <w:rFonts w:hint="eastAsia"/>
                <w:szCs w:val="21"/>
              </w:rPr>
              <w:t xml:space="preserve"> </w:t>
            </w:r>
            <w:r w:rsidRPr="00F94007">
              <w:rPr>
                <w:rFonts w:hint="eastAsia"/>
                <w:szCs w:val="21"/>
              </w:rPr>
              <w:t>尺寸：</w:t>
            </w:r>
            <w:r w:rsidRPr="00F94007">
              <w:rPr>
                <w:rFonts w:hint="eastAsia"/>
                <w:szCs w:val="21"/>
              </w:rPr>
              <w:t>L1000*32*32mm</w:t>
            </w:r>
          </w:p>
          <w:p w:rsidR="009C3CFA" w:rsidRPr="00D81D71" w:rsidRDefault="009C3CFA" w:rsidP="00371694">
            <w:pPr>
              <w:widowControl/>
              <w:rPr>
                <w:szCs w:val="21"/>
              </w:rPr>
            </w:pPr>
            <w:r w:rsidRPr="00F94007">
              <w:rPr>
                <w:rFonts w:hint="eastAsia"/>
                <w:szCs w:val="21"/>
              </w:rPr>
              <w:t>芯片品牌：厦门三安、台湾晶元、</w:t>
            </w:r>
            <w:r w:rsidRPr="00F94007">
              <w:rPr>
                <w:rFonts w:hint="eastAsia"/>
                <w:szCs w:val="21"/>
              </w:rPr>
              <w:t>CREE</w:t>
            </w:r>
            <w:r w:rsidRPr="00F94007">
              <w:rPr>
                <w:rFonts w:hint="eastAsia"/>
                <w:szCs w:val="21"/>
              </w:rPr>
              <w:t>或</w:t>
            </w:r>
            <w:r w:rsidRPr="00F94007">
              <w:rPr>
                <w:szCs w:val="21"/>
              </w:rPr>
              <w:t>同</w:t>
            </w:r>
            <w:r w:rsidRPr="00F94007">
              <w:rPr>
                <w:rFonts w:hint="eastAsia"/>
                <w:szCs w:val="21"/>
              </w:rPr>
              <w:t>档次</w:t>
            </w:r>
            <w:r w:rsidRPr="00F94007">
              <w:rPr>
                <w:szCs w:val="21"/>
              </w:rPr>
              <w:t>品牌</w:t>
            </w:r>
          </w:p>
        </w:tc>
      </w:tr>
      <w:tr w:rsidR="009C3CFA" w:rsidRPr="00F94007" w:rsidTr="00371694">
        <w:trPr>
          <w:trHeight w:val="909"/>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9C3CFA" w:rsidRPr="00D81D71" w:rsidRDefault="009C3CFA" w:rsidP="00371694">
            <w:pPr>
              <w:widowControl/>
              <w:jc w:val="center"/>
              <w:rPr>
                <w:szCs w:val="21"/>
              </w:rPr>
            </w:pPr>
            <w:r w:rsidRPr="00D81D71">
              <w:rPr>
                <w:rFonts w:hint="eastAsia"/>
                <w:szCs w:val="21"/>
              </w:rPr>
              <w:t>2</w:t>
            </w:r>
          </w:p>
        </w:tc>
        <w:tc>
          <w:tcPr>
            <w:tcW w:w="1418" w:type="dxa"/>
            <w:tcBorders>
              <w:top w:val="nil"/>
              <w:left w:val="nil"/>
              <w:bottom w:val="single" w:sz="4" w:space="0" w:color="auto"/>
              <w:right w:val="single" w:sz="4" w:space="0" w:color="auto"/>
            </w:tcBorders>
            <w:shd w:val="clear" w:color="auto" w:fill="auto"/>
            <w:noWrap/>
            <w:vAlign w:val="center"/>
            <w:hideMark/>
          </w:tcPr>
          <w:p w:rsidR="009C3CFA" w:rsidRPr="00D81D71" w:rsidRDefault="009C3CFA" w:rsidP="00371694">
            <w:pPr>
              <w:widowControl/>
              <w:jc w:val="center"/>
              <w:rPr>
                <w:szCs w:val="21"/>
              </w:rPr>
            </w:pPr>
            <w:r w:rsidRPr="00F94007">
              <w:rPr>
                <w:szCs w:val="21"/>
              </w:rPr>
              <w:t>2*4</w:t>
            </w:r>
            <w:r w:rsidRPr="00F94007">
              <w:rPr>
                <w:rFonts w:hint="eastAsia"/>
                <w:szCs w:val="21"/>
              </w:rPr>
              <w:t>护套线</w:t>
            </w:r>
          </w:p>
        </w:tc>
        <w:tc>
          <w:tcPr>
            <w:tcW w:w="1729" w:type="dxa"/>
            <w:tcBorders>
              <w:top w:val="nil"/>
              <w:left w:val="nil"/>
              <w:bottom w:val="single" w:sz="4" w:space="0" w:color="auto"/>
              <w:right w:val="single" w:sz="4" w:space="0" w:color="auto"/>
            </w:tcBorders>
            <w:shd w:val="clear" w:color="auto" w:fill="auto"/>
            <w:vAlign w:val="center"/>
            <w:hideMark/>
          </w:tcPr>
          <w:p w:rsidR="009C3CFA" w:rsidRPr="00D81D71" w:rsidRDefault="009C3CFA" w:rsidP="00371694">
            <w:pPr>
              <w:widowControl/>
              <w:jc w:val="center"/>
              <w:rPr>
                <w:szCs w:val="21"/>
              </w:rPr>
            </w:pPr>
            <w:r w:rsidRPr="00D81D71">
              <w:rPr>
                <w:rFonts w:hint="eastAsia"/>
                <w:szCs w:val="21"/>
              </w:rPr>
              <w:t xml:space="preserve">　</w:t>
            </w:r>
            <w:r w:rsidRPr="00F94007">
              <w:rPr>
                <w:szCs w:val="21"/>
              </w:rPr>
              <w:t>4</w:t>
            </w:r>
            <w:r w:rsidRPr="00F94007">
              <w:rPr>
                <w:rFonts w:hint="eastAsia"/>
                <w:szCs w:val="21"/>
              </w:rPr>
              <w:t>平方</w:t>
            </w:r>
          </w:p>
        </w:tc>
        <w:tc>
          <w:tcPr>
            <w:tcW w:w="993" w:type="dxa"/>
            <w:tcBorders>
              <w:top w:val="nil"/>
              <w:left w:val="nil"/>
              <w:bottom w:val="single" w:sz="4" w:space="0" w:color="auto"/>
              <w:right w:val="single" w:sz="4" w:space="0" w:color="auto"/>
            </w:tcBorders>
            <w:shd w:val="clear" w:color="auto" w:fill="auto"/>
            <w:noWrap/>
            <w:vAlign w:val="center"/>
            <w:hideMark/>
          </w:tcPr>
          <w:p w:rsidR="009C3CFA" w:rsidRPr="00D81D71" w:rsidRDefault="009C3CFA" w:rsidP="00371694">
            <w:pPr>
              <w:widowControl/>
              <w:jc w:val="center"/>
              <w:rPr>
                <w:szCs w:val="21"/>
              </w:rPr>
            </w:pPr>
            <w:r w:rsidRPr="00D81D71">
              <w:rPr>
                <w:szCs w:val="21"/>
              </w:rPr>
              <w:t>1200</w:t>
            </w:r>
          </w:p>
        </w:tc>
        <w:tc>
          <w:tcPr>
            <w:tcW w:w="708" w:type="dxa"/>
            <w:tcBorders>
              <w:top w:val="nil"/>
              <w:left w:val="nil"/>
              <w:bottom w:val="single" w:sz="4" w:space="0" w:color="auto"/>
              <w:right w:val="single" w:sz="4" w:space="0" w:color="auto"/>
            </w:tcBorders>
            <w:shd w:val="clear" w:color="auto" w:fill="auto"/>
            <w:noWrap/>
            <w:vAlign w:val="center"/>
            <w:hideMark/>
          </w:tcPr>
          <w:p w:rsidR="009C3CFA" w:rsidRPr="00D81D71" w:rsidRDefault="009C3CFA" w:rsidP="00371694">
            <w:pPr>
              <w:widowControl/>
              <w:jc w:val="center"/>
              <w:rPr>
                <w:szCs w:val="21"/>
              </w:rPr>
            </w:pPr>
            <w:r w:rsidRPr="00D81D71">
              <w:rPr>
                <w:rFonts w:hint="eastAsia"/>
                <w:szCs w:val="21"/>
              </w:rPr>
              <w:t>米</w:t>
            </w:r>
          </w:p>
        </w:tc>
        <w:tc>
          <w:tcPr>
            <w:tcW w:w="4082" w:type="dxa"/>
            <w:tcBorders>
              <w:top w:val="nil"/>
              <w:left w:val="nil"/>
              <w:bottom w:val="single" w:sz="4" w:space="0" w:color="auto"/>
              <w:right w:val="single" w:sz="4" w:space="0" w:color="auto"/>
            </w:tcBorders>
            <w:shd w:val="clear" w:color="auto" w:fill="auto"/>
            <w:noWrap/>
            <w:vAlign w:val="center"/>
            <w:hideMark/>
          </w:tcPr>
          <w:p w:rsidR="009C3CFA" w:rsidRPr="00D81D71" w:rsidRDefault="009C3CFA" w:rsidP="00371694">
            <w:pPr>
              <w:widowControl/>
              <w:jc w:val="center"/>
              <w:rPr>
                <w:szCs w:val="21"/>
              </w:rPr>
            </w:pPr>
            <w:r w:rsidRPr="00F94007">
              <w:rPr>
                <w:rFonts w:hint="eastAsia"/>
                <w:szCs w:val="21"/>
              </w:rPr>
              <w:t>宝胜、熊猫、远东或同档次品牌</w:t>
            </w:r>
          </w:p>
        </w:tc>
      </w:tr>
      <w:tr w:rsidR="009C3CFA" w:rsidRPr="00F94007" w:rsidTr="00371694">
        <w:trPr>
          <w:trHeight w:val="909"/>
        </w:trPr>
        <w:tc>
          <w:tcPr>
            <w:tcW w:w="539" w:type="dxa"/>
            <w:tcBorders>
              <w:top w:val="nil"/>
              <w:left w:val="single" w:sz="4" w:space="0" w:color="auto"/>
              <w:bottom w:val="single" w:sz="4" w:space="0" w:color="auto"/>
              <w:right w:val="single" w:sz="4" w:space="0" w:color="auto"/>
            </w:tcBorders>
            <w:shd w:val="clear" w:color="auto" w:fill="auto"/>
            <w:noWrap/>
            <w:vAlign w:val="center"/>
          </w:tcPr>
          <w:p w:rsidR="009C3CFA" w:rsidRPr="00D81D71" w:rsidRDefault="009C3CFA" w:rsidP="00371694">
            <w:pPr>
              <w:widowControl/>
              <w:jc w:val="center"/>
              <w:rPr>
                <w:szCs w:val="21"/>
              </w:rPr>
            </w:pPr>
            <w:r w:rsidRPr="00D81D71">
              <w:rPr>
                <w:rFonts w:hint="eastAsia"/>
                <w:szCs w:val="21"/>
              </w:rPr>
              <w:t>3</w:t>
            </w:r>
          </w:p>
        </w:tc>
        <w:tc>
          <w:tcPr>
            <w:tcW w:w="1418" w:type="dxa"/>
            <w:tcBorders>
              <w:top w:val="nil"/>
              <w:left w:val="nil"/>
              <w:bottom w:val="single" w:sz="4" w:space="0" w:color="auto"/>
              <w:right w:val="single" w:sz="4" w:space="0" w:color="auto"/>
            </w:tcBorders>
            <w:shd w:val="clear" w:color="auto" w:fill="auto"/>
            <w:noWrap/>
            <w:vAlign w:val="center"/>
          </w:tcPr>
          <w:p w:rsidR="009C3CFA" w:rsidRPr="00F94007" w:rsidRDefault="009C3CFA" w:rsidP="00371694">
            <w:pPr>
              <w:widowControl/>
              <w:jc w:val="center"/>
              <w:rPr>
                <w:szCs w:val="21"/>
              </w:rPr>
            </w:pPr>
            <w:proofErr w:type="gramStart"/>
            <w:r w:rsidRPr="00F94007">
              <w:rPr>
                <w:rFonts w:hint="eastAsia"/>
                <w:szCs w:val="21"/>
              </w:rPr>
              <w:t>穿线管</w:t>
            </w:r>
            <w:proofErr w:type="gramEnd"/>
          </w:p>
        </w:tc>
        <w:tc>
          <w:tcPr>
            <w:tcW w:w="1729" w:type="dxa"/>
            <w:tcBorders>
              <w:top w:val="nil"/>
              <w:left w:val="nil"/>
              <w:bottom w:val="single" w:sz="4" w:space="0" w:color="auto"/>
              <w:right w:val="single" w:sz="4" w:space="0" w:color="auto"/>
            </w:tcBorders>
            <w:shd w:val="clear" w:color="auto" w:fill="auto"/>
            <w:vAlign w:val="center"/>
          </w:tcPr>
          <w:p w:rsidR="009C3CFA" w:rsidRPr="00D81D71" w:rsidRDefault="009C3CFA" w:rsidP="00371694">
            <w:pPr>
              <w:widowControl/>
              <w:jc w:val="center"/>
              <w:rPr>
                <w:szCs w:val="21"/>
              </w:rPr>
            </w:pPr>
            <w:r>
              <w:rPr>
                <w:rFonts w:hint="eastAsia"/>
                <w:szCs w:val="21"/>
              </w:rPr>
              <w:t>φ</w:t>
            </w:r>
            <w:r w:rsidRPr="00F94007">
              <w:rPr>
                <w:rFonts w:hint="eastAsia"/>
                <w:szCs w:val="21"/>
              </w:rPr>
              <w:t>25</w:t>
            </w:r>
            <w:r w:rsidRPr="00F94007">
              <w:rPr>
                <w:szCs w:val="21"/>
              </w:rPr>
              <w:t>mm</w:t>
            </w:r>
          </w:p>
        </w:tc>
        <w:tc>
          <w:tcPr>
            <w:tcW w:w="993" w:type="dxa"/>
            <w:tcBorders>
              <w:top w:val="nil"/>
              <w:left w:val="nil"/>
              <w:bottom w:val="single" w:sz="4" w:space="0" w:color="auto"/>
              <w:right w:val="single" w:sz="4" w:space="0" w:color="auto"/>
            </w:tcBorders>
            <w:shd w:val="clear" w:color="auto" w:fill="auto"/>
            <w:noWrap/>
            <w:vAlign w:val="center"/>
          </w:tcPr>
          <w:p w:rsidR="009C3CFA" w:rsidRPr="00D81D71" w:rsidRDefault="009C3CFA" w:rsidP="00371694">
            <w:pPr>
              <w:widowControl/>
              <w:jc w:val="center"/>
              <w:rPr>
                <w:szCs w:val="21"/>
              </w:rPr>
            </w:pPr>
            <w:r w:rsidRPr="00D81D71">
              <w:rPr>
                <w:rFonts w:hint="eastAsia"/>
                <w:szCs w:val="21"/>
              </w:rPr>
              <w:t>500</w:t>
            </w:r>
          </w:p>
        </w:tc>
        <w:tc>
          <w:tcPr>
            <w:tcW w:w="708" w:type="dxa"/>
            <w:tcBorders>
              <w:top w:val="nil"/>
              <w:left w:val="nil"/>
              <w:bottom w:val="single" w:sz="4" w:space="0" w:color="auto"/>
              <w:right w:val="single" w:sz="4" w:space="0" w:color="auto"/>
            </w:tcBorders>
            <w:shd w:val="clear" w:color="auto" w:fill="auto"/>
            <w:noWrap/>
            <w:vAlign w:val="center"/>
          </w:tcPr>
          <w:p w:rsidR="009C3CFA" w:rsidRPr="00D81D71" w:rsidRDefault="009C3CFA" w:rsidP="00371694">
            <w:pPr>
              <w:widowControl/>
              <w:jc w:val="center"/>
              <w:rPr>
                <w:szCs w:val="21"/>
              </w:rPr>
            </w:pPr>
            <w:r w:rsidRPr="00D81D71">
              <w:rPr>
                <w:rFonts w:hint="eastAsia"/>
                <w:szCs w:val="21"/>
              </w:rPr>
              <w:t>米</w:t>
            </w:r>
          </w:p>
        </w:tc>
        <w:tc>
          <w:tcPr>
            <w:tcW w:w="4082" w:type="dxa"/>
            <w:tcBorders>
              <w:top w:val="nil"/>
              <w:left w:val="nil"/>
              <w:bottom w:val="single" w:sz="4" w:space="0" w:color="auto"/>
              <w:right w:val="single" w:sz="4" w:space="0" w:color="auto"/>
            </w:tcBorders>
            <w:shd w:val="clear" w:color="auto" w:fill="auto"/>
            <w:noWrap/>
            <w:vAlign w:val="center"/>
          </w:tcPr>
          <w:p w:rsidR="009C3CFA" w:rsidRPr="00F94007" w:rsidRDefault="009C3CFA" w:rsidP="00371694">
            <w:pPr>
              <w:widowControl/>
              <w:jc w:val="center"/>
              <w:rPr>
                <w:szCs w:val="21"/>
              </w:rPr>
            </w:pPr>
            <w:r>
              <w:rPr>
                <w:rFonts w:hint="eastAsia"/>
                <w:szCs w:val="21"/>
              </w:rPr>
              <w:t>国标</w:t>
            </w:r>
          </w:p>
        </w:tc>
      </w:tr>
      <w:tr w:rsidR="009C3CFA" w:rsidRPr="00F94007" w:rsidTr="009C3CFA">
        <w:trPr>
          <w:trHeight w:val="909"/>
        </w:trPr>
        <w:tc>
          <w:tcPr>
            <w:tcW w:w="539" w:type="dxa"/>
            <w:tcBorders>
              <w:top w:val="nil"/>
              <w:left w:val="single" w:sz="4" w:space="0" w:color="auto"/>
              <w:bottom w:val="single" w:sz="4" w:space="0" w:color="auto"/>
              <w:right w:val="single" w:sz="4" w:space="0" w:color="auto"/>
            </w:tcBorders>
            <w:shd w:val="clear" w:color="auto" w:fill="auto"/>
            <w:noWrap/>
            <w:vAlign w:val="center"/>
          </w:tcPr>
          <w:p w:rsidR="009C3CFA" w:rsidRPr="00D81D71" w:rsidRDefault="009C3CFA" w:rsidP="00371694">
            <w:pPr>
              <w:widowControl/>
              <w:jc w:val="center"/>
              <w:rPr>
                <w:szCs w:val="21"/>
              </w:rPr>
            </w:pPr>
            <w:r w:rsidRPr="00D81D71">
              <w:rPr>
                <w:rFonts w:hint="eastAsia"/>
                <w:szCs w:val="21"/>
              </w:rPr>
              <w:t>4</w:t>
            </w:r>
          </w:p>
        </w:tc>
        <w:tc>
          <w:tcPr>
            <w:tcW w:w="1418" w:type="dxa"/>
            <w:tcBorders>
              <w:top w:val="nil"/>
              <w:left w:val="nil"/>
              <w:bottom w:val="single" w:sz="4" w:space="0" w:color="auto"/>
              <w:right w:val="single" w:sz="4" w:space="0" w:color="auto"/>
            </w:tcBorders>
            <w:shd w:val="clear" w:color="auto" w:fill="auto"/>
            <w:noWrap/>
            <w:vAlign w:val="center"/>
          </w:tcPr>
          <w:p w:rsidR="009C3CFA" w:rsidRPr="00F94007" w:rsidRDefault="009C3CFA" w:rsidP="00371694">
            <w:pPr>
              <w:widowControl/>
              <w:jc w:val="center"/>
              <w:rPr>
                <w:szCs w:val="21"/>
              </w:rPr>
            </w:pPr>
            <w:r w:rsidRPr="00F94007">
              <w:rPr>
                <w:rFonts w:hint="eastAsia"/>
                <w:szCs w:val="21"/>
              </w:rPr>
              <w:t>开关电源</w:t>
            </w:r>
          </w:p>
        </w:tc>
        <w:tc>
          <w:tcPr>
            <w:tcW w:w="1729" w:type="dxa"/>
            <w:tcBorders>
              <w:top w:val="nil"/>
              <w:left w:val="nil"/>
              <w:bottom w:val="single" w:sz="4" w:space="0" w:color="auto"/>
              <w:right w:val="single" w:sz="4" w:space="0" w:color="auto"/>
            </w:tcBorders>
            <w:shd w:val="clear" w:color="auto" w:fill="auto"/>
            <w:vAlign w:val="center"/>
          </w:tcPr>
          <w:p w:rsidR="009C3CFA" w:rsidRPr="00F94007" w:rsidRDefault="009C3CFA" w:rsidP="00371694">
            <w:pPr>
              <w:widowControl/>
              <w:jc w:val="center"/>
              <w:rPr>
                <w:szCs w:val="21"/>
              </w:rPr>
            </w:pPr>
            <w:r w:rsidRPr="00F94007">
              <w:rPr>
                <w:rFonts w:hint="eastAsia"/>
                <w:szCs w:val="21"/>
              </w:rPr>
              <w:t>400W</w:t>
            </w:r>
          </w:p>
        </w:tc>
        <w:tc>
          <w:tcPr>
            <w:tcW w:w="993" w:type="dxa"/>
            <w:tcBorders>
              <w:top w:val="nil"/>
              <w:left w:val="nil"/>
              <w:bottom w:val="single" w:sz="4" w:space="0" w:color="auto"/>
              <w:right w:val="single" w:sz="4" w:space="0" w:color="auto"/>
            </w:tcBorders>
            <w:shd w:val="clear" w:color="auto" w:fill="auto"/>
            <w:noWrap/>
            <w:vAlign w:val="center"/>
          </w:tcPr>
          <w:p w:rsidR="009C3CFA" w:rsidRPr="00D81D71" w:rsidRDefault="009C3CFA" w:rsidP="00371694">
            <w:pPr>
              <w:widowControl/>
              <w:jc w:val="center"/>
              <w:rPr>
                <w:szCs w:val="21"/>
              </w:rPr>
            </w:pPr>
            <w:r w:rsidRPr="00D81D71">
              <w:rPr>
                <w:rFonts w:hint="eastAsia"/>
                <w:szCs w:val="21"/>
              </w:rPr>
              <w:t>40</w:t>
            </w:r>
          </w:p>
        </w:tc>
        <w:tc>
          <w:tcPr>
            <w:tcW w:w="708" w:type="dxa"/>
            <w:tcBorders>
              <w:top w:val="nil"/>
              <w:left w:val="nil"/>
              <w:bottom w:val="single" w:sz="4" w:space="0" w:color="auto"/>
              <w:right w:val="single" w:sz="4" w:space="0" w:color="auto"/>
            </w:tcBorders>
            <w:shd w:val="clear" w:color="auto" w:fill="auto"/>
            <w:noWrap/>
            <w:vAlign w:val="center"/>
          </w:tcPr>
          <w:p w:rsidR="009C3CFA" w:rsidRPr="00D81D71" w:rsidRDefault="009C3CFA" w:rsidP="00371694">
            <w:pPr>
              <w:widowControl/>
              <w:jc w:val="center"/>
              <w:rPr>
                <w:szCs w:val="21"/>
              </w:rPr>
            </w:pPr>
            <w:proofErr w:type="gramStart"/>
            <w:r w:rsidRPr="00D81D71">
              <w:rPr>
                <w:rFonts w:hint="eastAsia"/>
                <w:szCs w:val="21"/>
              </w:rPr>
              <w:t>个</w:t>
            </w:r>
            <w:proofErr w:type="gramEnd"/>
          </w:p>
        </w:tc>
        <w:tc>
          <w:tcPr>
            <w:tcW w:w="4082" w:type="dxa"/>
            <w:tcBorders>
              <w:top w:val="nil"/>
              <w:left w:val="nil"/>
              <w:bottom w:val="single" w:sz="4" w:space="0" w:color="auto"/>
              <w:right w:val="single" w:sz="4" w:space="0" w:color="auto"/>
            </w:tcBorders>
            <w:shd w:val="clear" w:color="auto" w:fill="auto"/>
            <w:noWrap/>
            <w:vAlign w:val="center"/>
          </w:tcPr>
          <w:p w:rsidR="009C3CFA" w:rsidRPr="00F94007" w:rsidRDefault="009C3CFA" w:rsidP="00371694">
            <w:pPr>
              <w:widowControl/>
              <w:jc w:val="center"/>
              <w:rPr>
                <w:szCs w:val="21"/>
              </w:rPr>
            </w:pPr>
            <w:r w:rsidRPr="00F94007">
              <w:rPr>
                <w:szCs w:val="21"/>
              </w:rPr>
              <w:t>LED</w:t>
            </w:r>
            <w:r w:rsidRPr="00F94007">
              <w:rPr>
                <w:rFonts w:hint="eastAsia"/>
                <w:szCs w:val="21"/>
              </w:rPr>
              <w:t>低压防雨电源，变压器品牌：瑞普森、永杰</w:t>
            </w:r>
            <w:proofErr w:type="gramStart"/>
            <w:r w:rsidRPr="00F94007">
              <w:rPr>
                <w:rFonts w:hint="eastAsia"/>
                <w:szCs w:val="21"/>
              </w:rPr>
              <w:t>霖</w:t>
            </w:r>
            <w:proofErr w:type="gramEnd"/>
            <w:r w:rsidRPr="00F94007">
              <w:rPr>
                <w:rFonts w:hint="eastAsia"/>
                <w:szCs w:val="21"/>
              </w:rPr>
              <w:t>、金波或同档次品牌</w:t>
            </w:r>
          </w:p>
        </w:tc>
      </w:tr>
      <w:tr w:rsidR="009C3CFA" w:rsidRPr="00F94007" w:rsidTr="009C3CFA">
        <w:trPr>
          <w:trHeight w:val="909"/>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3CFA" w:rsidRPr="00D81D71" w:rsidRDefault="009C3CFA" w:rsidP="00371694">
            <w:pPr>
              <w:widowControl/>
              <w:jc w:val="center"/>
              <w:rPr>
                <w:szCs w:val="21"/>
              </w:rPr>
            </w:pPr>
            <w:r w:rsidRPr="00D81D71">
              <w:rPr>
                <w:rFonts w:hint="eastAsia"/>
                <w:szCs w:val="21"/>
              </w:rPr>
              <w:t>5</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C3CFA" w:rsidRPr="00F94007" w:rsidRDefault="009C3CFA" w:rsidP="00371694">
            <w:pPr>
              <w:widowControl/>
              <w:jc w:val="center"/>
              <w:rPr>
                <w:szCs w:val="21"/>
              </w:rPr>
            </w:pPr>
            <w:r>
              <w:rPr>
                <w:rFonts w:hint="eastAsia"/>
                <w:szCs w:val="21"/>
              </w:rPr>
              <w:t>时控</w:t>
            </w:r>
            <w:r w:rsidRPr="00F94007">
              <w:rPr>
                <w:rFonts w:hint="eastAsia"/>
                <w:szCs w:val="21"/>
              </w:rPr>
              <w:t>配电系统</w:t>
            </w:r>
          </w:p>
        </w:tc>
        <w:tc>
          <w:tcPr>
            <w:tcW w:w="1729" w:type="dxa"/>
            <w:tcBorders>
              <w:top w:val="single" w:sz="4" w:space="0" w:color="auto"/>
              <w:left w:val="nil"/>
              <w:bottom w:val="single" w:sz="4" w:space="0" w:color="auto"/>
              <w:right w:val="single" w:sz="4" w:space="0" w:color="auto"/>
            </w:tcBorders>
            <w:shd w:val="clear" w:color="auto" w:fill="auto"/>
            <w:vAlign w:val="center"/>
          </w:tcPr>
          <w:p w:rsidR="009C3CFA" w:rsidRPr="00F94007" w:rsidRDefault="009C3CFA" w:rsidP="00371694">
            <w:pPr>
              <w:widowControl/>
              <w:jc w:val="center"/>
              <w:rPr>
                <w:szCs w:val="21"/>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9C3CFA" w:rsidRPr="00D81D71" w:rsidRDefault="009C3CFA" w:rsidP="00371694">
            <w:pPr>
              <w:widowControl/>
              <w:jc w:val="center"/>
              <w:rPr>
                <w:szCs w:val="21"/>
              </w:rPr>
            </w:pPr>
            <w:r w:rsidRPr="00D81D71">
              <w:rPr>
                <w:rFonts w:hint="eastAsia"/>
                <w:szCs w:val="21"/>
              </w:rPr>
              <w:t>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9C3CFA" w:rsidRPr="00D81D71" w:rsidRDefault="009C3CFA" w:rsidP="00371694">
            <w:pPr>
              <w:widowControl/>
              <w:jc w:val="center"/>
              <w:rPr>
                <w:szCs w:val="21"/>
              </w:rPr>
            </w:pPr>
            <w:r w:rsidRPr="00D81D71">
              <w:rPr>
                <w:rFonts w:hint="eastAsia"/>
                <w:szCs w:val="21"/>
              </w:rPr>
              <w:t>套</w:t>
            </w:r>
          </w:p>
        </w:tc>
        <w:tc>
          <w:tcPr>
            <w:tcW w:w="4082" w:type="dxa"/>
            <w:tcBorders>
              <w:top w:val="single" w:sz="4" w:space="0" w:color="auto"/>
              <w:left w:val="nil"/>
              <w:bottom w:val="single" w:sz="4" w:space="0" w:color="auto"/>
              <w:right w:val="single" w:sz="4" w:space="0" w:color="auto"/>
            </w:tcBorders>
            <w:shd w:val="clear" w:color="auto" w:fill="auto"/>
            <w:noWrap/>
            <w:vAlign w:val="center"/>
          </w:tcPr>
          <w:p w:rsidR="009C3CFA" w:rsidRPr="00F94007" w:rsidRDefault="009C3CFA" w:rsidP="00371694">
            <w:pPr>
              <w:widowControl/>
              <w:jc w:val="center"/>
              <w:rPr>
                <w:szCs w:val="21"/>
              </w:rPr>
            </w:pPr>
            <w:r w:rsidRPr="00F94007">
              <w:rPr>
                <w:rFonts w:hint="eastAsia"/>
                <w:szCs w:val="21"/>
              </w:rPr>
              <w:t>正泰、德力西、人民电器或同档次品牌</w:t>
            </w:r>
          </w:p>
        </w:tc>
      </w:tr>
      <w:tr w:rsidR="009C3CFA" w:rsidRPr="00F94007" w:rsidTr="0092369B">
        <w:trPr>
          <w:trHeight w:val="909"/>
        </w:trPr>
        <w:tc>
          <w:tcPr>
            <w:tcW w:w="9469"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9C3CFA" w:rsidRPr="00F94007" w:rsidRDefault="009C3CFA" w:rsidP="009C3CFA">
            <w:pPr>
              <w:widowControl/>
              <w:ind w:firstLineChars="200" w:firstLine="420"/>
              <w:rPr>
                <w:rFonts w:hint="eastAsia"/>
                <w:szCs w:val="21"/>
              </w:rPr>
            </w:pPr>
            <w:r w:rsidRPr="00260CC0">
              <w:rPr>
                <w:rFonts w:ascii="宋体" w:eastAsia="宋体" w:hAnsi="宋体" w:cs="宋体" w:hint="eastAsia"/>
                <w:kern w:val="0"/>
                <w:szCs w:val="21"/>
              </w:rPr>
              <w:t>合计</w:t>
            </w:r>
            <w:r w:rsidRPr="00260CC0">
              <w:rPr>
                <w:rFonts w:ascii="宋体" w:eastAsia="宋体" w:hAnsi="宋体" w:cs="宋体"/>
                <w:kern w:val="0"/>
                <w:szCs w:val="21"/>
              </w:rPr>
              <w:t>：</w:t>
            </w:r>
            <w:r w:rsidRPr="00260CC0">
              <w:rPr>
                <w:rFonts w:ascii="宋体" w:eastAsia="宋体" w:hAnsi="宋体" w:cs="宋体" w:hint="eastAsia"/>
                <w:kern w:val="0"/>
                <w:szCs w:val="21"/>
              </w:rPr>
              <w:t xml:space="preserve">  </w:t>
            </w:r>
            <w:r w:rsidRPr="00260CC0">
              <w:rPr>
                <w:rFonts w:ascii="宋体" w:eastAsia="宋体" w:hAnsi="宋体" w:cs="宋体"/>
                <w:kern w:val="0"/>
                <w:szCs w:val="21"/>
              </w:rPr>
              <w:t xml:space="preserve">  </w:t>
            </w:r>
            <w:r w:rsidRPr="00260CC0">
              <w:rPr>
                <w:rFonts w:ascii="宋体" w:eastAsia="宋体" w:hAnsi="宋体" w:cs="宋体" w:hint="eastAsia"/>
                <w:kern w:val="0"/>
                <w:szCs w:val="21"/>
              </w:rPr>
              <w:t xml:space="preserve">大写              </w:t>
            </w:r>
            <w:r w:rsidRPr="00260CC0">
              <w:rPr>
                <w:rFonts w:ascii="宋体" w:eastAsia="宋体" w:hAnsi="宋体" w:cs="宋体"/>
                <w:kern w:val="0"/>
                <w:szCs w:val="21"/>
              </w:rPr>
              <w:t xml:space="preserve">  </w:t>
            </w:r>
            <w:r w:rsidRPr="00260CC0">
              <w:rPr>
                <w:rFonts w:ascii="宋体" w:eastAsia="宋体" w:hAnsi="宋体" w:cs="宋体" w:hint="eastAsia"/>
                <w:kern w:val="0"/>
                <w:szCs w:val="21"/>
              </w:rPr>
              <w:t xml:space="preserve">             小写</w:t>
            </w:r>
          </w:p>
        </w:tc>
      </w:tr>
    </w:tbl>
    <w:p w:rsidR="009C3CFA" w:rsidRDefault="009C3CFA" w:rsidP="008E3A62">
      <w:pPr>
        <w:spacing w:line="360" w:lineRule="auto"/>
        <w:rPr>
          <w:rFonts w:hint="eastAsia"/>
          <w:b/>
          <w:szCs w:val="21"/>
        </w:rPr>
      </w:pPr>
    </w:p>
    <w:p w:rsidR="00A47615" w:rsidRDefault="00247BA5" w:rsidP="008E3A62">
      <w:pPr>
        <w:spacing w:line="360" w:lineRule="auto"/>
        <w:rPr>
          <w:b/>
          <w:szCs w:val="21"/>
        </w:rPr>
      </w:pPr>
      <w:r>
        <w:rPr>
          <w:rFonts w:hint="eastAsia"/>
          <w:b/>
          <w:szCs w:val="21"/>
        </w:rPr>
        <w:t>注</w:t>
      </w:r>
      <w:r>
        <w:rPr>
          <w:b/>
          <w:szCs w:val="21"/>
        </w:rPr>
        <w:t>：</w:t>
      </w:r>
      <w:r w:rsidRPr="0044260F">
        <w:rPr>
          <w:b/>
          <w:szCs w:val="21"/>
        </w:rPr>
        <w:t>本表中的报价为综合报价，应包括完成该项工作所需的一切费用，包括但不限于人工费、材料费</w:t>
      </w:r>
      <w:r w:rsidRPr="0044260F">
        <w:rPr>
          <w:b/>
          <w:bCs/>
          <w:szCs w:val="21"/>
        </w:rPr>
        <w:t>、设备费、保险、劳保、管理、维护、利润、税金</w:t>
      </w:r>
      <w:r w:rsidRPr="0044260F">
        <w:rPr>
          <w:b/>
          <w:szCs w:val="21"/>
        </w:rPr>
        <w:t>等各项应有费用</w:t>
      </w:r>
      <w:r>
        <w:rPr>
          <w:rFonts w:hint="eastAsia"/>
          <w:b/>
          <w:szCs w:val="21"/>
        </w:rPr>
        <w:t>。</w:t>
      </w:r>
    </w:p>
    <w:p w:rsidR="00D81D71" w:rsidRPr="00D81D71" w:rsidRDefault="00D81D71" w:rsidP="008E3A62">
      <w:pPr>
        <w:spacing w:line="360" w:lineRule="auto"/>
        <w:rPr>
          <w:rFonts w:eastAsia="隶书"/>
        </w:rPr>
      </w:pPr>
    </w:p>
    <w:p w:rsidR="00247BA5" w:rsidRDefault="007830AC" w:rsidP="00247BA5">
      <w:pPr>
        <w:pStyle w:val="a8"/>
        <w:spacing w:line="460" w:lineRule="exact"/>
        <w:rPr>
          <w:rFonts w:ascii="仿宋" w:eastAsia="仿宋" w:hAnsi="仿宋"/>
          <w:szCs w:val="24"/>
        </w:rPr>
      </w:pPr>
      <w:r w:rsidRPr="00E46353">
        <w:rPr>
          <w:rFonts w:ascii="仿宋" w:eastAsia="仿宋" w:hAnsi="仿宋" w:hint="eastAsia"/>
          <w:szCs w:val="24"/>
        </w:rPr>
        <w:t>备</w:t>
      </w:r>
      <w:r w:rsidR="00A47615" w:rsidRPr="00E46353">
        <w:rPr>
          <w:rFonts w:ascii="仿宋" w:eastAsia="仿宋" w:hAnsi="仿宋" w:hint="eastAsia"/>
          <w:szCs w:val="24"/>
        </w:rPr>
        <w:t>注：</w:t>
      </w:r>
      <w:r w:rsidR="00C81ED9" w:rsidRPr="00E46353">
        <w:rPr>
          <w:rFonts w:ascii="仿宋" w:eastAsia="仿宋" w:hAnsi="仿宋"/>
          <w:szCs w:val="24"/>
        </w:rPr>
        <w:t xml:space="preserve"> </w:t>
      </w:r>
    </w:p>
    <w:p w:rsidR="00247BA5" w:rsidRPr="0044260F" w:rsidRDefault="00247BA5" w:rsidP="00247BA5">
      <w:pPr>
        <w:pStyle w:val="a8"/>
        <w:spacing w:line="460" w:lineRule="exact"/>
        <w:rPr>
          <w:rFonts w:ascii="仿宋" w:eastAsia="仿宋" w:hAnsi="仿宋"/>
          <w:szCs w:val="24"/>
        </w:rPr>
      </w:pPr>
      <w:r w:rsidRPr="0044260F">
        <w:rPr>
          <w:rFonts w:ascii="仿宋" w:eastAsia="仿宋" w:hAnsi="仿宋"/>
          <w:szCs w:val="24"/>
        </w:rPr>
        <w:t>1、投标人应根据国家的有关规定并结合企业的实际情况进行投标报价。</w:t>
      </w:r>
      <w:r w:rsidRPr="0044260F">
        <w:rPr>
          <w:rFonts w:ascii="仿宋" w:eastAsia="仿宋" w:hAnsi="仿宋"/>
          <w:b/>
          <w:szCs w:val="24"/>
        </w:rPr>
        <w:t>投标报价为</w:t>
      </w:r>
      <w:r w:rsidRPr="0044260F">
        <w:rPr>
          <w:rFonts w:ascii="仿宋" w:eastAsia="仿宋" w:hAnsi="仿宋"/>
          <w:b/>
          <w:szCs w:val="24"/>
        </w:rPr>
        <w:lastRenderedPageBreak/>
        <w:t>投标人所能承受的最低、最终一次性报价</w:t>
      </w:r>
      <w:r w:rsidRPr="0044260F">
        <w:rPr>
          <w:rFonts w:ascii="仿宋" w:eastAsia="仿宋" w:hAnsi="仿宋"/>
          <w:szCs w:val="24"/>
        </w:rPr>
        <w:t>。</w:t>
      </w:r>
    </w:p>
    <w:p w:rsidR="00247BA5" w:rsidRPr="0044260F" w:rsidRDefault="00247BA5" w:rsidP="00247BA5">
      <w:pPr>
        <w:pStyle w:val="a8"/>
        <w:spacing w:line="460" w:lineRule="exact"/>
        <w:rPr>
          <w:rFonts w:ascii="仿宋" w:eastAsia="仿宋" w:hAnsi="仿宋"/>
          <w:szCs w:val="24"/>
        </w:rPr>
      </w:pPr>
      <w:r w:rsidRPr="0044260F">
        <w:rPr>
          <w:rFonts w:ascii="仿宋" w:eastAsia="仿宋" w:hAnsi="仿宋"/>
          <w:szCs w:val="24"/>
        </w:rPr>
        <w:t>2、</w:t>
      </w:r>
      <w:r w:rsidRPr="0044260F">
        <w:rPr>
          <w:rFonts w:ascii="仿宋" w:eastAsia="仿宋" w:hAnsi="仿宋"/>
          <w:b/>
          <w:szCs w:val="24"/>
        </w:rPr>
        <w:t>投标报价低于自报成本价的，投标将被拒绝</w:t>
      </w:r>
      <w:r w:rsidRPr="0044260F">
        <w:rPr>
          <w:rFonts w:ascii="仿宋" w:eastAsia="仿宋" w:hAnsi="仿宋"/>
          <w:szCs w:val="24"/>
        </w:rPr>
        <w:t>。</w:t>
      </w:r>
    </w:p>
    <w:p w:rsidR="00247BA5" w:rsidRPr="0044260F" w:rsidRDefault="00247BA5" w:rsidP="00247BA5">
      <w:pPr>
        <w:pStyle w:val="a8"/>
        <w:spacing w:line="460" w:lineRule="exact"/>
        <w:ind w:left="240" w:hangingChars="100" w:hanging="240"/>
        <w:rPr>
          <w:rFonts w:ascii="仿宋" w:eastAsia="仿宋" w:hAnsi="仿宋"/>
          <w:szCs w:val="24"/>
        </w:rPr>
      </w:pPr>
      <w:r w:rsidRPr="0044260F">
        <w:rPr>
          <w:rFonts w:ascii="仿宋" w:eastAsia="仿宋" w:hAnsi="仿宋"/>
          <w:szCs w:val="24"/>
        </w:rPr>
        <w:t>3、此表在不改变表式内容的情况下，可自行制作。</w:t>
      </w:r>
    </w:p>
    <w:p w:rsidR="00A860B6" w:rsidRPr="00247BA5" w:rsidRDefault="00A860B6" w:rsidP="00247BA5">
      <w:pPr>
        <w:spacing w:line="360" w:lineRule="auto"/>
        <w:rPr>
          <w:rFonts w:ascii="仿宋" w:eastAsia="仿宋" w:hAnsi="仿宋"/>
          <w:sz w:val="24"/>
          <w:szCs w:val="24"/>
        </w:rPr>
      </w:pPr>
    </w:p>
    <w:p w:rsidR="00A47615" w:rsidRDefault="00A47615" w:rsidP="00250C8B">
      <w:pPr>
        <w:spacing w:line="360" w:lineRule="auto"/>
        <w:ind w:firstLine="480"/>
        <w:jc w:val="right"/>
        <w:rPr>
          <w:rFonts w:ascii="仿宋" w:eastAsia="仿宋" w:hAnsi="仿宋"/>
          <w:sz w:val="24"/>
          <w:szCs w:val="24"/>
        </w:rPr>
      </w:pPr>
      <w:r w:rsidRPr="00A47615">
        <w:rPr>
          <w:rFonts w:ascii="仿宋" w:eastAsia="仿宋" w:hAnsi="仿宋"/>
          <w:sz w:val="24"/>
          <w:szCs w:val="24"/>
        </w:rPr>
        <w:t>投标人：（盖章</w:t>
      </w:r>
      <w:r w:rsidR="001D5946">
        <w:rPr>
          <w:rFonts w:ascii="仿宋" w:eastAsia="仿宋" w:hAnsi="仿宋" w:hint="eastAsia"/>
          <w:sz w:val="24"/>
          <w:szCs w:val="24"/>
        </w:rPr>
        <w:t>或签字</w:t>
      </w:r>
      <w:r w:rsidRPr="00A47615">
        <w:rPr>
          <w:rFonts w:ascii="仿宋" w:eastAsia="仿宋" w:hAnsi="仿宋"/>
          <w:sz w:val="24"/>
          <w:szCs w:val="24"/>
        </w:rPr>
        <w:t>）</w:t>
      </w:r>
      <w:r w:rsidRPr="00A47615">
        <w:rPr>
          <w:rFonts w:ascii="仿宋" w:eastAsia="仿宋" w:hAnsi="仿宋"/>
          <w:sz w:val="24"/>
          <w:szCs w:val="24"/>
        </w:rPr>
        <w:br/>
        <w:t>             </w:t>
      </w:r>
    </w:p>
    <w:p w:rsidR="00114A96" w:rsidRPr="00250C8B" w:rsidRDefault="00A47615" w:rsidP="00250C8B">
      <w:pPr>
        <w:spacing w:line="360" w:lineRule="auto"/>
        <w:ind w:firstLineChars="2050" w:firstLine="4920"/>
        <w:rPr>
          <w:rFonts w:ascii="仿宋" w:eastAsia="仿宋" w:hAnsi="仿宋"/>
          <w:sz w:val="24"/>
          <w:szCs w:val="24"/>
        </w:rPr>
      </w:pPr>
      <w:r w:rsidRPr="00A47615">
        <w:rPr>
          <w:rFonts w:ascii="仿宋" w:eastAsia="仿宋" w:hAnsi="仿宋"/>
          <w:sz w:val="24"/>
          <w:szCs w:val="24"/>
        </w:rPr>
        <w:t> 年  月  日      </w:t>
      </w: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D81D71" w:rsidRDefault="00D81D71"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hint="eastAsia"/>
          <w:color w:val="494949"/>
          <w:sz w:val="24"/>
          <w:szCs w:val="24"/>
        </w:rPr>
      </w:pPr>
    </w:p>
    <w:p w:rsidR="00881D2D" w:rsidRPr="004B0EB1" w:rsidRDefault="00881D2D" w:rsidP="00881D2D">
      <w:pPr>
        <w:spacing w:line="360" w:lineRule="auto"/>
        <w:rPr>
          <w:rFonts w:ascii="仿宋" w:eastAsia="仿宋" w:hAnsi="仿宋"/>
          <w:sz w:val="24"/>
          <w:szCs w:val="24"/>
        </w:rPr>
      </w:pPr>
      <w:r>
        <w:rPr>
          <w:rFonts w:ascii="仿宋" w:eastAsia="仿宋" w:hAnsi="仿宋" w:hint="eastAsia"/>
          <w:color w:val="494949"/>
          <w:sz w:val="24"/>
          <w:szCs w:val="24"/>
        </w:rPr>
        <w:lastRenderedPageBreak/>
        <w:t>附件</w:t>
      </w:r>
      <w:r w:rsidR="007830AC">
        <w:rPr>
          <w:rFonts w:ascii="仿宋" w:eastAsia="仿宋" w:hAnsi="仿宋"/>
          <w:color w:val="494949"/>
          <w:sz w:val="24"/>
          <w:szCs w:val="24"/>
        </w:rPr>
        <w:t>3</w:t>
      </w:r>
      <w:r>
        <w:rPr>
          <w:rFonts w:ascii="仿宋" w:eastAsia="仿宋" w:hAnsi="仿宋" w:hint="eastAsia"/>
          <w:color w:val="494949"/>
          <w:sz w:val="24"/>
          <w:szCs w:val="24"/>
        </w:rPr>
        <w:t>：</w:t>
      </w:r>
      <w:r w:rsidRPr="004B0EB1">
        <w:rPr>
          <w:rFonts w:ascii="仿宋" w:eastAsia="仿宋" w:hAnsi="仿宋"/>
          <w:sz w:val="24"/>
          <w:szCs w:val="24"/>
        </w:rPr>
        <w:t>法人授权书</w:t>
      </w:r>
    </w:p>
    <w:p w:rsidR="00881D2D" w:rsidRPr="004B0EB1" w:rsidRDefault="00881D2D" w:rsidP="00881D2D">
      <w:pPr>
        <w:adjustRightInd w:val="0"/>
        <w:snapToGrid w:val="0"/>
        <w:spacing w:line="360" w:lineRule="auto"/>
        <w:jc w:val="center"/>
        <w:outlineLvl w:val="0"/>
        <w:rPr>
          <w:rFonts w:ascii="宋体" w:hAnsi="宋体"/>
          <w:b/>
          <w:kern w:val="0"/>
          <w:sz w:val="32"/>
          <w:szCs w:val="32"/>
          <w:lang w:val="zh-CN"/>
        </w:rPr>
      </w:pPr>
    </w:p>
    <w:p w:rsidR="00881D2D" w:rsidRPr="004B0EB1" w:rsidRDefault="00881D2D" w:rsidP="00881D2D">
      <w:pPr>
        <w:adjustRightInd w:val="0"/>
        <w:snapToGrid w:val="0"/>
        <w:spacing w:line="360" w:lineRule="auto"/>
        <w:jc w:val="center"/>
        <w:outlineLvl w:val="0"/>
        <w:rPr>
          <w:rFonts w:ascii="宋体" w:hAnsi="宋体"/>
          <w:b/>
          <w:kern w:val="0"/>
          <w:sz w:val="32"/>
          <w:szCs w:val="32"/>
          <w:lang w:val="zh-CN"/>
        </w:rPr>
      </w:pPr>
      <w:r w:rsidRPr="004B0EB1">
        <w:rPr>
          <w:rFonts w:ascii="宋体" w:hAnsi="宋体"/>
          <w:b/>
          <w:kern w:val="0"/>
          <w:sz w:val="32"/>
          <w:szCs w:val="32"/>
          <w:lang w:val="zh-CN"/>
        </w:rPr>
        <w:t>法定代表人授权委托书</w:t>
      </w:r>
    </w:p>
    <w:p w:rsidR="00881D2D" w:rsidRPr="004B0EB1" w:rsidRDefault="00881D2D" w:rsidP="00881D2D">
      <w:pPr>
        <w:adjustRightInd w:val="0"/>
        <w:snapToGrid w:val="0"/>
        <w:spacing w:line="360" w:lineRule="auto"/>
        <w:rPr>
          <w:rFonts w:ascii="宋体" w:hAnsi="宋体"/>
          <w:sz w:val="24"/>
        </w:rPr>
      </w:pPr>
    </w:p>
    <w:p w:rsidR="00881D2D" w:rsidRPr="004B0EB1" w:rsidRDefault="00881D2D" w:rsidP="00881D2D">
      <w:pPr>
        <w:adjustRightInd w:val="0"/>
        <w:snapToGrid w:val="0"/>
        <w:spacing w:line="360" w:lineRule="auto"/>
        <w:rPr>
          <w:rFonts w:ascii="宋体" w:hAnsi="宋体"/>
          <w:kern w:val="0"/>
          <w:sz w:val="24"/>
        </w:rPr>
      </w:pPr>
      <w:r w:rsidRPr="004B0EB1">
        <w:rPr>
          <w:rFonts w:ascii="宋体" w:hAnsi="宋体"/>
          <w:sz w:val="24"/>
        </w:rPr>
        <w:t>浙江大学医学院附属第四医院</w:t>
      </w:r>
      <w:r w:rsidRPr="004B0EB1">
        <w:rPr>
          <w:rFonts w:ascii="宋体" w:hAnsi="宋体"/>
          <w:kern w:val="0"/>
          <w:sz w:val="24"/>
          <w:lang w:val="zh-CN"/>
        </w:rPr>
        <w:t>：</w:t>
      </w:r>
    </w:p>
    <w:p w:rsidR="00881D2D" w:rsidRPr="004B0EB1" w:rsidRDefault="00881D2D" w:rsidP="00881D2D">
      <w:pPr>
        <w:adjustRightInd w:val="0"/>
        <w:snapToGrid w:val="0"/>
        <w:spacing w:line="360" w:lineRule="auto"/>
        <w:ind w:firstLine="576"/>
        <w:rPr>
          <w:rFonts w:ascii="宋体" w:hAnsi="宋体"/>
          <w:kern w:val="0"/>
          <w:sz w:val="24"/>
        </w:rPr>
      </w:pPr>
      <w:r w:rsidRPr="004B0EB1">
        <w:rPr>
          <w:rFonts w:ascii="宋体" w:hAnsi="宋体"/>
          <w:kern w:val="0"/>
          <w:sz w:val="24"/>
          <w:lang w:val="zh-CN"/>
        </w:rPr>
        <w:t>兹委派我公司</w:t>
      </w:r>
      <w:r w:rsidRPr="004B0EB1">
        <w:rPr>
          <w:rFonts w:ascii="宋体" w:hAnsi="宋体"/>
          <w:kern w:val="0"/>
          <w:sz w:val="24"/>
          <w:u w:val="single"/>
          <w:lang w:val="zh-CN"/>
        </w:rPr>
        <w:t xml:space="preserve">                </w:t>
      </w:r>
      <w:r w:rsidRPr="004B0EB1">
        <w:rPr>
          <w:rFonts w:ascii="宋体" w:hAnsi="宋体"/>
          <w:kern w:val="0"/>
          <w:sz w:val="24"/>
          <w:lang w:val="zh-CN"/>
        </w:rPr>
        <w:t>先生/女士(其在本公司的职务是：</w:t>
      </w:r>
      <w:r w:rsidRPr="004B0EB1">
        <w:rPr>
          <w:rFonts w:ascii="宋体" w:hAnsi="宋体"/>
          <w:kern w:val="0"/>
          <w:sz w:val="24"/>
          <w:u w:val="single"/>
          <w:lang w:val="zh-CN"/>
        </w:rPr>
        <w:t xml:space="preserve">                </w:t>
      </w:r>
      <w:r w:rsidRPr="004B0EB1">
        <w:rPr>
          <w:rFonts w:ascii="宋体" w:hAnsi="宋体"/>
          <w:kern w:val="0"/>
          <w:sz w:val="24"/>
          <w:lang w:val="zh-CN"/>
        </w:rPr>
        <w:t xml:space="preserve"> ，联系电话：</w:t>
      </w:r>
      <w:r w:rsidRPr="004B0EB1">
        <w:rPr>
          <w:rFonts w:ascii="宋体" w:hAnsi="宋体"/>
          <w:kern w:val="0"/>
          <w:sz w:val="24"/>
          <w:u w:val="single"/>
          <w:lang w:val="zh-CN"/>
        </w:rPr>
        <w:t xml:space="preserve">       </w:t>
      </w:r>
      <w:r w:rsidRPr="004B0EB1">
        <w:rPr>
          <w:rFonts w:ascii="宋体" w:hAnsi="宋体"/>
          <w:kern w:val="0"/>
          <w:sz w:val="24"/>
          <w:lang w:val="zh-CN"/>
        </w:rPr>
        <w:t>手机：</w:t>
      </w:r>
      <w:r w:rsidRPr="004B0EB1">
        <w:rPr>
          <w:rFonts w:ascii="宋体" w:hAnsi="宋体"/>
          <w:kern w:val="0"/>
          <w:sz w:val="24"/>
          <w:u w:val="single"/>
          <w:lang w:val="zh-CN"/>
        </w:rPr>
        <w:t xml:space="preserve">        </w:t>
      </w:r>
      <w:r w:rsidRPr="004B0EB1">
        <w:rPr>
          <w:rFonts w:ascii="宋体" w:hAnsi="宋体"/>
          <w:kern w:val="0"/>
          <w:sz w:val="24"/>
          <w:lang w:val="zh-CN"/>
        </w:rPr>
        <w:t>传真：</w:t>
      </w:r>
      <w:r w:rsidRPr="004B0EB1">
        <w:rPr>
          <w:rFonts w:ascii="宋体" w:hAnsi="宋体"/>
          <w:kern w:val="0"/>
          <w:sz w:val="24"/>
          <w:u w:val="single"/>
          <w:lang w:val="zh-CN"/>
        </w:rPr>
        <w:t xml:space="preserve">           </w:t>
      </w:r>
      <w:r w:rsidRPr="004B0EB1">
        <w:rPr>
          <w:rFonts w:ascii="宋体" w:hAnsi="宋体"/>
          <w:kern w:val="0"/>
          <w:sz w:val="24"/>
          <w:lang w:val="zh-CN"/>
        </w:rPr>
        <w:t>)，代表我公司全权处理</w:t>
      </w:r>
      <w:r w:rsidRPr="004B0EB1">
        <w:rPr>
          <w:rFonts w:ascii="宋体" w:hAnsi="宋体"/>
          <w:kern w:val="0"/>
          <w:sz w:val="24"/>
          <w:u w:val="single"/>
          <w:lang w:val="zh-CN"/>
        </w:rPr>
        <w:t>（项目名称）</w:t>
      </w:r>
      <w:r w:rsidRPr="004B0EB1">
        <w:rPr>
          <w:rFonts w:ascii="宋体" w:hAnsi="宋体"/>
          <w:kern w:val="0"/>
          <w:sz w:val="24"/>
          <w:lang w:val="zh-CN"/>
        </w:rPr>
        <w:t>(编号：</w:t>
      </w:r>
      <w:r w:rsidRPr="004B0EB1">
        <w:rPr>
          <w:rFonts w:ascii="宋体" w:hAnsi="宋体"/>
          <w:kern w:val="0"/>
          <w:sz w:val="24"/>
          <w:u w:val="single"/>
          <w:lang w:val="zh-CN"/>
        </w:rPr>
        <w:t xml:space="preserve">            </w:t>
      </w:r>
      <w:r w:rsidRPr="004B0EB1">
        <w:rPr>
          <w:rFonts w:ascii="宋体" w:hAnsi="宋体"/>
          <w:kern w:val="0"/>
          <w:sz w:val="24"/>
          <w:lang w:val="zh-CN"/>
        </w:rPr>
        <w:t>)招标采购投标的一切事项，若中标则全权代表本公司签订相关合同，并负责处理合同履行等事宜。</w:t>
      </w:r>
    </w:p>
    <w:p w:rsidR="00881D2D" w:rsidRPr="004B0EB1"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本委托书有效期：自     年   月  日起至    年  月  日止。</w:t>
      </w:r>
    </w:p>
    <w:p w:rsidR="00881D2D" w:rsidRPr="004B0EB1" w:rsidRDefault="00881D2D" w:rsidP="00881D2D">
      <w:pPr>
        <w:adjustRightInd w:val="0"/>
        <w:snapToGrid w:val="0"/>
        <w:spacing w:line="360" w:lineRule="auto"/>
        <w:ind w:firstLine="465"/>
        <w:rPr>
          <w:rFonts w:ascii="宋体" w:hAnsi="宋体"/>
          <w:kern w:val="0"/>
          <w:sz w:val="24"/>
          <w:lang w:val="zh-CN"/>
        </w:rPr>
      </w:pPr>
      <w:r w:rsidRPr="004B0EB1">
        <w:rPr>
          <w:rFonts w:ascii="宋体" w:hAnsi="宋体"/>
          <w:kern w:val="0"/>
          <w:sz w:val="24"/>
          <w:lang w:val="zh-CN"/>
        </w:rPr>
        <w:t>特此告知。</w:t>
      </w: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w:t>
      </w:r>
    </w:p>
    <w:p w:rsidR="00C742D2" w:rsidRDefault="00C742D2" w:rsidP="00881D2D">
      <w:pPr>
        <w:adjustRightInd w:val="0"/>
        <w:snapToGrid w:val="0"/>
        <w:spacing w:line="360" w:lineRule="auto"/>
        <w:rPr>
          <w:rFonts w:ascii="宋体" w:hAnsi="宋体"/>
          <w:kern w:val="0"/>
          <w:sz w:val="24"/>
          <w:lang w:val="zh-CN"/>
        </w:rPr>
      </w:pPr>
    </w:p>
    <w:p w:rsidR="00C742D2" w:rsidRDefault="00C742D2" w:rsidP="00881D2D">
      <w:pPr>
        <w:adjustRightInd w:val="0"/>
        <w:snapToGrid w:val="0"/>
        <w:spacing w:line="360" w:lineRule="auto"/>
        <w:rPr>
          <w:rFonts w:ascii="宋体" w:hAnsi="宋体"/>
          <w:kern w:val="0"/>
          <w:sz w:val="24"/>
          <w:lang w:val="zh-CN"/>
        </w:rPr>
      </w:pPr>
    </w:p>
    <w:p w:rsidR="00C742D2" w:rsidRDefault="00C742D2" w:rsidP="00881D2D">
      <w:pPr>
        <w:adjustRightInd w:val="0"/>
        <w:snapToGrid w:val="0"/>
        <w:spacing w:line="360" w:lineRule="auto"/>
        <w:rPr>
          <w:rFonts w:ascii="宋体" w:hAnsi="宋体"/>
          <w:kern w:val="0"/>
          <w:sz w:val="24"/>
          <w:lang w:val="zh-CN"/>
        </w:rPr>
      </w:pPr>
    </w:p>
    <w:p w:rsidR="00C742D2" w:rsidRDefault="00C742D2" w:rsidP="00881D2D">
      <w:pPr>
        <w:adjustRightInd w:val="0"/>
        <w:snapToGrid w:val="0"/>
        <w:spacing w:line="360" w:lineRule="auto"/>
        <w:rPr>
          <w:rFonts w:ascii="宋体" w:hAnsi="宋体"/>
          <w:kern w:val="0"/>
          <w:sz w:val="24"/>
          <w:lang w:val="zh-CN"/>
        </w:rPr>
      </w:pPr>
    </w:p>
    <w:p w:rsidR="00C742D2" w:rsidRPr="004B0EB1" w:rsidRDefault="00C742D2" w:rsidP="00881D2D">
      <w:pPr>
        <w:adjustRightInd w:val="0"/>
        <w:snapToGrid w:val="0"/>
        <w:spacing w:line="360" w:lineRule="auto"/>
        <w:rPr>
          <w:rFonts w:ascii="宋体" w:hAnsi="宋体"/>
          <w:kern w:val="0"/>
          <w:sz w:val="24"/>
          <w:lang w:val="zh-CN"/>
        </w:rPr>
      </w:pPr>
    </w:p>
    <w:p w:rsidR="00881D2D" w:rsidRPr="004B0EB1" w:rsidRDefault="00881D2D" w:rsidP="00881D2D">
      <w:pPr>
        <w:adjustRightInd w:val="0"/>
        <w:snapToGrid w:val="0"/>
        <w:spacing w:line="360" w:lineRule="auto"/>
        <w:ind w:firstLineChars="1750" w:firstLine="4200"/>
        <w:rPr>
          <w:rFonts w:ascii="宋体" w:hAnsi="宋体"/>
          <w:kern w:val="0"/>
          <w:sz w:val="24"/>
        </w:rPr>
      </w:pPr>
      <w:r w:rsidRPr="004B0EB1">
        <w:rPr>
          <w:rFonts w:ascii="宋体" w:hAnsi="宋体"/>
          <w:kern w:val="0"/>
          <w:sz w:val="24"/>
          <w:lang w:val="zh-CN"/>
        </w:rPr>
        <w:t>投标人名称(公章)：</w:t>
      </w:r>
    </w:p>
    <w:p w:rsidR="00881D2D" w:rsidRPr="004B0EB1"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w:t>
      </w:r>
    </w:p>
    <w:p w:rsidR="00881D2D" w:rsidRPr="004B0EB1" w:rsidRDefault="00881D2D" w:rsidP="00881D2D">
      <w:pPr>
        <w:adjustRightInd w:val="0"/>
        <w:snapToGrid w:val="0"/>
        <w:spacing w:line="360" w:lineRule="auto"/>
        <w:ind w:firstLineChars="1750" w:firstLine="4200"/>
        <w:rPr>
          <w:rFonts w:ascii="宋体" w:hAnsi="宋体"/>
          <w:kern w:val="0"/>
          <w:sz w:val="24"/>
          <w:lang w:val="zh-CN"/>
        </w:rPr>
      </w:pPr>
      <w:r w:rsidRPr="004B0EB1">
        <w:rPr>
          <w:rFonts w:ascii="宋体" w:hAnsi="宋体"/>
          <w:kern w:val="0"/>
          <w:sz w:val="24"/>
          <w:lang w:val="zh-CN"/>
        </w:rPr>
        <w:t>法定代表人(签字)：</w:t>
      </w:r>
    </w:p>
    <w:p w:rsidR="00881D2D" w:rsidRPr="004B0EB1" w:rsidRDefault="00881D2D" w:rsidP="00881D2D">
      <w:pPr>
        <w:adjustRightInd w:val="0"/>
        <w:snapToGrid w:val="0"/>
        <w:spacing w:line="360" w:lineRule="auto"/>
        <w:ind w:firstLineChars="2000" w:firstLine="4800"/>
        <w:rPr>
          <w:rFonts w:ascii="宋体" w:hAnsi="宋体"/>
          <w:kern w:val="0"/>
          <w:sz w:val="24"/>
        </w:rPr>
      </w:pPr>
    </w:p>
    <w:p w:rsidR="00881D2D" w:rsidRPr="004B0EB1" w:rsidRDefault="00881D2D" w:rsidP="00881D2D">
      <w:pPr>
        <w:spacing w:line="360" w:lineRule="auto"/>
        <w:jc w:val="center"/>
        <w:outlineLvl w:val="0"/>
        <w:rPr>
          <w:rFonts w:ascii="宋体" w:hAnsi="宋体" w:cs="宋体"/>
          <w:b/>
          <w:kern w:val="0"/>
          <w:sz w:val="32"/>
          <w:szCs w:val="32"/>
        </w:rPr>
      </w:pPr>
      <w:r w:rsidRPr="004B0EB1">
        <w:rPr>
          <w:rFonts w:ascii="宋体" w:hAnsi="宋体"/>
          <w:kern w:val="0"/>
          <w:sz w:val="24"/>
          <w:lang w:val="zh-CN"/>
        </w:rPr>
        <w:t xml:space="preserve">                        签发日期：   年  月   日</w:t>
      </w:r>
    </w:p>
    <w:p w:rsidR="00881D2D" w:rsidRPr="004B0EB1" w:rsidRDefault="00881D2D" w:rsidP="00881D2D"/>
    <w:p w:rsidR="00881D2D" w:rsidRPr="00881D2D" w:rsidRDefault="00881D2D" w:rsidP="00881D2D">
      <w:pPr>
        <w:spacing w:line="360" w:lineRule="auto"/>
        <w:rPr>
          <w:rFonts w:ascii="仿宋" w:eastAsia="仿宋" w:hAnsi="仿宋"/>
          <w:sz w:val="24"/>
          <w:szCs w:val="24"/>
        </w:rPr>
      </w:pPr>
    </w:p>
    <w:sectPr w:rsidR="00881D2D" w:rsidRPr="00881D2D" w:rsidSect="009C3CFA">
      <w:footerReference w:type="default" r:id="rId9"/>
      <w:pgSz w:w="11906" w:h="16838"/>
      <w:pgMar w:top="1304" w:right="1644" w:bottom="1304" w:left="1644" w:header="851" w:footer="45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752" w:rsidRDefault="00B47752" w:rsidP="00272EEA">
      <w:r>
        <w:separator/>
      </w:r>
    </w:p>
  </w:endnote>
  <w:endnote w:type="continuationSeparator" w:id="0">
    <w:p w:rsidR="00B47752" w:rsidRDefault="00B47752" w:rsidP="0027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76885"/>
      <w:docPartObj>
        <w:docPartGallery w:val="Page Numbers (Bottom of Page)"/>
        <w:docPartUnique/>
      </w:docPartObj>
    </w:sdtPr>
    <w:sdtContent>
      <w:sdt>
        <w:sdtPr>
          <w:id w:val="1728636285"/>
          <w:docPartObj>
            <w:docPartGallery w:val="Page Numbers (Top of Page)"/>
            <w:docPartUnique/>
          </w:docPartObj>
        </w:sdtPr>
        <w:sdtContent>
          <w:p w:rsidR="009C3CFA" w:rsidRDefault="009C3CFA">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71476E">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1476E">
              <w:rPr>
                <w:b/>
                <w:bCs/>
                <w:noProof/>
              </w:rPr>
              <w:t>7</w:t>
            </w:r>
            <w:r>
              <w:rPr>
                <w:b/>
                <w:bCs/>
                <w:sz w:val="24"/>
                <w:szCs w:val="24"/>
              </w:rPr>
              <w:fldChar w:fldCharType="end"/>
            </w:r>
          </w:p>
        </w:sdtContent>
      </w:sdt>
    </w:sdtContent>
  </w:sdt>
  <w:p w:rsidR="00145FD7" w:rsidRDefault="00145FD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752" w:rsidRDefault="00B47752" w:rsidP="00272EEA">
      <w:r>
        <w:separator/>
      </w:r>
    </w:p>
  </w:footnote>
  <w:footnote w:type="continuationSeparator" w:id="0">
    <w:p w:rsidR="00B47752" w:rsidRDefault="00B47752" w:rsidP="0027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435631F"/>
    <w:multiLevelType w:val="hybridMultilevel"/>
    <w:tmpl w:val="B4640930"/>
    <w:lvl w:ilvl="0" w:tplc="F3D0FE24">
      <w:start w:val="1"/>
      <w:numFmt w:val="japaneseCounting"/>
      <w:lvlText w:val="%1、"/>
      <w:lvlJc w:val="left"/>
      <w:pPr>
        <w:ind w:left="1190" w:hanging="480"/>
      </w:pPr>
      <w:rPr>
        <w:rFonts w:ascii="仿宋" w:eastAsia="仿宋" w:hAnsi="仿宋" w:hint="default"/>
        <w:sz w:val="24"/>
        <w:lang w:val="en-US"/>
      </w:rPr>
    </w:lvl>
    <w:lvl w:ilvl="1" w:tplc="04090019" w:tentative="1">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2" w15:restartNumberingAfterBreak="0">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15:restartNumberingAfterBreak="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9"/>
  </w:num>
  <w:num w:numId="4">
    <w:abstractNumId w:val="6"/>
  </w:num>
  <w:num w:numId="5">
    <w:abstractNumId w:val="3"/>
  </w:num>
  <w:num w:numId="6">
    <w:abstractNumId w:val="4"/>
  </w:num>
  <w:num w:numId="7">
    <w:abstractNumId w:val="7"/>
  </w:num>
  <w:num w:numId="8">
    <w:abstractNumId w:val="2"/>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303B3"/>
    <w:rsid w:val="00035DBD"/>
    <w:rsid w:val="00056C1A"/>
    <w:rsid w:val="000633B3"/>
    <w:rsid w:val="00066207"/>
    <w:rsid w:val="000669D6"/>
    <w:rsid w:val="000A11DB"/>
    <w:rsid w:val="000A2AB0"/>
    <w:rsid w:val="000E4891"/>
    <w:rsid w:val="000F6D5C"/>
    <w:rsid w:val="00106782"/>
    <w:rsid w:val="00114A96"/>
    <w:rsid w:val="00140FDF"/>
    <w:rsid w:val="00142B63"/>
    <w:rsid w:val="00142F28"/>
    <w:rsid w:val="00145FD7"/>
    <w:rsid w:val="0016156E"/>
    <w:rsid w:val="00164991"/>
    <w:rsid w:val="00172C74"/>
    <w:rsid w:val="00180C8F"/>
    <w:rsid w:val="00192E11"/>
    <w:rsid w:val="001A6498"/>
    <w:rsid w:val="001B6BDB"/>
    <w:rsid w:val="001C17A7"/>
    <w:rsid w:val="001C5DA2"/>
    <w:rsid w:val="001D5946"/>
    <w:rsid w:val="001E0952"/>
    <w:rsid w:val="001E6747"/>
    <w:rsid w:val="001E6768"/>
    <w:rsid w:val="002117E2"/>
    <w:rsid w:val="00225EDA"/>
    <w:rsid w:val="002265A4"/>
    <w:rsid w:val="00247BA5"/>
    <w:rsid w:val="00250C8B"/>
    <w:rsid w:val="0025562E"/>
    <w:rsid w:val="00260CC0"/>
    <w:rsid w:val="00272EEA"/>
    <w:rsid w:val="002A74FA"/>
    <w:rsid w:val="002C4934"/>
    <w:rsid w:val="002D43D5"/>
    <w:rsid w:val="002D7C62"/>
    <w:rsid w:val="002E62C5"/>
    <w:rsid w:val="00316C5D"/>
    <w:rsid w:val="003175FB"/>
    <w:rsid w:val="00321900"/>
    <w:rsid w:val="00333010"/>
    <w:rsid w:val="003440C2"/>
    <w:rsid w:val="00376FD3"/>
    <w:rsid w:val="00391A59"/>
    <w:rsid w:val="00392F7F"/>
    <w:rsid w:val="0039623A"/>
    <w:rsid w:val="00396DE1"/>
    <w:rsid w:val="003A24A2"/>
    <w:rsid w:val="003A72D0"/>
    <w:rsid w:val="003C7958"/>
    <w:rsid w:val="003D4888"/>
    <w:rsid w:val="003F0A4F"/>
    <w:rsid w:val="003F7D25"/>
    <w:rsid w:val="00400EE5"/>
    <w:rsid w:val="00403865"/>
    <w:rsid w:val="00403C7A"/>
    <w:rsid w:val="004141FB"/>
    <w:rsid w:val="00423BD7"/>
    <w:rsid w:val="00432C9F"/>
    <w:rsid w:val="004461A7"/>
    <w:rsid w:val="0047429F"/>
    <w:rsid w:val="00490552"/>
    <w:rsid w:val="004961E2"/>
    <w:rsid w:val="004C3246"/>
    <w:rsid w:val="004E0216"/>
    <w:rsid w:val="005057B0"/>
    <w:rsid w:val="00510606"/>
    <w:rsid w:val="0052099D"/>
    <w:rsid w:val="00524D36"/>
    <w:rsid w:val="00525140"/>
    <w:rsid w:val="00533BEE"/>
    <w:rsid w:val="00546DDE"/>
    <w:rsid w:val="00560625"/>
    <w:rsid w:val="005658BA"/>
    <w:rsid w:val="005718D4"/>
    <w:rsid w:val="00571C28"/>
    <w:rsid w:val="00575D9C"/>
    <w:rsid w:val="005808A2"/>
    <w:rsid w:val="00581FDB"/>
    <w:rsid w:val="00583C69"/>
    <w:rsid w:val="00586508"/>
    <w:rsid w:val="005A774D"/>
    <w:rsid w:val="005E7B35"/>
    <w:rsid w:val="0063590A"/>
    <w:rsid w:val="006437F3"/>
    <w:rsid w:val="00661BBF"/>
    <w:rsid w:val="006704FD"/>
    <w:rsid w:val="00674449"/>
    <w:rsid w:val="00674F0D"/>
    <w:rsid w:val="0068358D"/>
    <w:rsid w:val="00696CC3"/>
    <w:rsid w:val="00696F09"/>
    <w:rsid w:val="006A3AC7"/>
    <w:rsid w:val="006B7A54"/>
    <w:rsid w:val="006C5CDB"/>
    <w:rsid w:val="006D1614"/>
    <w:rsid w:val="006D6FC1"/>
    <w:rsid w:val="006F2401"/>
    <w:rsid w:val="0070798E"/>
    <w:rsid w:val="00707C07"/>
    <w:rsid w:val="0071476E"/>
    <w:rsid w:val="007300B4"/>
    <w:rsid w:val="00773285"/>
    <w:rsid w:val="00780FAF"/>
    <w:rsid w:val="007830AC"/>
    <w:rsid w:val="0079534D"/>
    <w:rsid w:val="007A4A8F"/>
    <w:rsid w:val="007A79C5"/>
    <w:rsid w:val="007B0CE6"/>
    <w:rsid w:val="007B6BFB"/>
    <w:rsid w:val="007D3A07"/>
    <w:rsid w:val="007D7597"/>
    <w:rsid w:val="007E2CBB"/>
    <w:rsid w:val="007E6B4D"/>
    <w:rsid w:val="007F1CB7"/>
    <w:rsid w:val="00800872"/>
    <w:rsid w:val="0080305E"/>
    <w:rsid w:val="008030CD"/>
    <w:rsid w:val="008108F5"/>
    <w:rsid w:val="00844309"/>
    <w:rsid w:val="00846E62"/>
    <w:rsid w:val="008522C0"/>
    <w:rsid w:val="008555E4"/>
    <w:rsid w:val="00855BA0"/>
    <w:rsid w:val="00881D2D"/>
    <w:rsid w:val="008A0B30"/>
    <w:rsid w:val="008A792B"/>
    <w:rsid w:val="008B0ECE"/>
    <w:rsid w:val="008B55D9"/>
    <w:rsid w:val="008C432D"/>
    <w:rsid w:val="008E3A62"/>
    <w:rsid w:val="008F61D1"/>
    <w:rsid w:val="008F65A4"/>
    <w:rsid w:val="008F68FF"/>
    <w:rsid w:val="00900C68"/>
    <w:rsid w:val="009133AD"/>
    <w:rsid w:val="009144C7"/>
    <w:rsid w:val="009405D1"/>
    <w:rsid w:val="00946444"/>
    <w:rsid w:val="00947736"/>
    <w:rsid w:val="00961084"/>
    <w:rsid w:val="0096684C"/>
    <w:rsid w:val="00980D03"/>
    <w:rsid w:val="00986C1E"/>
    <w:rsid w:val="00993F80"/>
    <w:rsid w:val="009A1F2B"/>
    <w:rsid w:val="009C28DA"/>
    <w:rsid w:val="009C3CFA"/>
    <w:rsid w:val="009D5F8F"/>
    <w:rsid w:val="009E3C8D"/>
    <w:rsid w:val="00A405CE"/>
    <w:rsid w:val="00A47615"/>
    <w:rsid w:val="00A519C7"/>
    <w:rsid w:val="00A73B11"/>
    <w:rsid w:val="00A860B6"/>
    <w:rsid w:val="00AA2FC0"/>
    <w:rsid w:val="00AA33E9"/>
    <w:rsid w:val="00AB1E75"/>
    <w:rsid w:val="00AC38C5"/>
    <w:rsid w:val="00AE4A04"/>
    <w:rsid w:val="00AF4A6C"/>
    <w:rsid w:val="00B00365"/>
    <w:rsid w:val="00B01D7B"/>
    <w:rsid w:val="00B24EF7"/>
    <w:rsid w:val="00B36985"/>
    <w:rsid w:val="00B36C52"/>
    <w:rsid w:val="00B46263"/>
    <w:rsid w:val="00B47752"/>
    <w:rsid w:val="00B522DE"/>
    <w:rsid w:val="00B70F45"/>
    <w:rsid w:val="00BA2546"/>
    <w:rsid w:val="00BC22CD"/>
    <w:rsid w:val="00BC5F18"/>
    <w:rsid w:val="00BD617C"/>
    <w:rsid w:val="00BE651F"/>
    <w:rsid w:val="00BF3ED3"/>
    <w:rsid w:val="00BF5957"/>
    <w:rsid w:val="00BF6975"/>
    <w:rsid w:val="00C0684C"/>
    <w:rsid w:val="00C072A7"/>
    <w:rsid w:val="00C20575"/>
    <w:rsid w:val="00C210BE"/>
    <w:rsid w:val="00C44C54"/>
    <w:rsid w:val="00C56192"/>
    <w:rsid w:val="00C73B2B"/>
    <w:rsid w:val="00C742D2"/>
    <w:rsid w:val="00C775D2"/>
    <w:rsid w:val="00C81ED9"/>
    <w:rsid w:val="00C82C70"/>
    <w:rsid w:val="00C95290"/>
    <w:rsid w:val="00CA7C22"/>
    <w:rsid w:val="00CC17D4"/>
    <w:rsid w:val="00CD36FD"/>
    <w:rsid w:val="00D0610A"/>
    <w:rsid w:val="00D06A52"/>
    <w:rsid w:val="00D1176A"/>
    <w:rsid w:val="00D30C57"/>
    <w:rsid w:val="00D43DCD"/>
    <w:rsid w:val="00D46E63"/>
    <w:rsid w:val="00D67A6F"/>
    <w:rsid w:val="00D81D71"/>
    <w:rsid w:val="00D8249C"/>
    <w:rsid w:val="00D87CDA"/>
    <w:rsid w:val="00DC134A"/>
    <w:rsid w:val="00DD27B5"/>
    <w:rsid w:val="00DD5050"/>
    <w:rsid w:val="00DD7B44"/>
    <w:rsid w:val="00DE4703"/>
    <w:rsid w:val="00DF38BC"/>
    <w:rsid w:val="00E05F99"/>
    <w:rsid w:val="00E1330C"/>
    <w:rsid w:val="00E15003"/>
    <w:rsid w:val="00E23915"/>
    <w:rsid w:val="00E46353"/>
    <w:rsid w:val="00E5751B"/>
    <w:rsid w:val="00E629B1"/>
    <w:rsid w:val="00E63035"/>
    <w:rsid w:val="00E70068"/>
    <w:rsid w:val="00E8737D"/>
    <w:rsid w:val="00E97D0E"/>
    <w:rsid w:val="00EA552D"/>
    <w:rsid w:val="00EB3048"/>
    <w:rsid w:val="00EE681B"/>
    <w:rsid w:val="00EF6DB5"/>
    <w:rsid w:val="00F054F0"/>
    <w:rsid w:val="00F05744"/>
    <w:rsid w:val="00F155B7"/>
    <w:rsid w:val="00F4169C"/>
    <w:rsid w:val="00F44F5A"/>
    <w:rsid w:val="00F45185"/>
    <w:rsid w:val="00F5636F"/>
    <w:rsid w:val="00F677E3"/>
    <w:rsid w:val="00F70552"/>
    <w:rsid w:val="00F74A83"/>
    <w:rsid w:val="00F94007"/>
    <w:rsid w:val="00F96A71"/>
    <w:rsid w:val="00FA4E88"/>
    <w:rsid w:val="00FC082B"/>
    <w:rsid w:val="00FD0A9D"/>
    <w:rsid w:val="00FD1E30"/>
    <w:rsid w:val="00FE2D67"/>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EABB61-138C-4E90-87A9-B7A92D0E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iPriority w:val="99"/>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uiPriority w:val="99"/>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6818">
      <w:bodyDiv w:val="1"/>
      <w:marLeft w:val="0"/>
      <w:marRight w:val="0"/>
      <w:marTop w:val="0"/>
      <w:marBottom w:val="0"/>
      <w:divBdr>
        <w:top w:val="none" w:sz="0" w:space="0" w:color="auto"/>
        <w:left w:val="none" w:sz="0" w:space="0" w:color="auto"/>
        <w:bottom w:val="none" w:sz="0" w:space="0" w:color="auto"/>
        <w:right w:val="none" w:sz="0" w:space="0" w:color="auto"/>
      </w:divBdr>
    </w:div>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318703134">
      <w:bodyDiv w:val="1"/>
      <w:marLeft w:val="0"/>
      <w:marRight w:val="0"/>
      <w:marTop w:val="0"/>
      <w:marBottom w:val="0"/>
      <w:divBdr>
        <w:top w:val="none" w:sz="0" w:space="0" w:color="auto"/>
        <w:left w:val="none" w:sz="0" w:space="0" w:color="auto"/>
        <w:bottom w:val="none" w:sz="0" w:space="0" w:color="auto"/>
        <w:right w:val="none" w:sz="0" w:space="0" w:color="auto"/>
      </w:divBdr>
    </w:div>
    <w:div w:id="866605807">
      <w:bodyDiv w:val="1"/>
      <w:marLeft w:val="0"/>
      <w:marRight w:val="0"/>
      <w:marTop w:val="0"/>
      <w:marBottom w:val="0"/>
      <w:divBdr>
        <w:top w:val="none" w:sz="0" w:space="0" w:color="auto"/>
        <w:left w:val="none" w:sz="0" w:space="0" w:color="auto"/>
        <w:bottom w:val="none" w:sz="0" w:space="0" w:color="auto"/>
        <w:right w:val="none" w:sz="0" w:space="0" w:color="auto"/>
      </w:divBdr>
    </w:div>
    <w:div w:id="982002843">
      <w:bodyDiv w:val="1"/>
      <w:marLeft w:val="0"/>
      <w:marRight w:val="0"/>
      <w:marTop w:val="0"/>
      <w:marBottom w:val="0"/>
      <w:divBdr>
        <w:top w:val="none" w:sz="0" w:space="0" w:color="auto"/>
        <w:left w:val="none" w:sz="0" w:space="0" w:color="auto"/>
        <w:bottom w:val="none" w:sz="0" w:space="0" w:color="auto"/>
        <w:right w:val="none" w:sz="0" w:space="0" w:color="auto"/>
      </w:divBdr>
    </w:div>
    <w:div w:id="175620024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7D5E7-B4AA-402C-9569-8421CFE89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474</Words>
  <Characters>2704</Characters>
  <Application>Microsoft Office Word</Application>
  <DocSecurity>0</DocSecurity>
  <Lines>22</Lines>
  <Paragraphs>6</Paragraphs>
  <ScaleCrop>false</ScaleCrop>
  <Company>Lenovo</Company>
  <LinksUpToDate>false</LinksUpToDate>
  <CharactersWithSpaces>3172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4</cp:revision>
  <cp:lastPrinted>2019-01-09T01:46:00Z</cp:lastPrinted>
  <dcterms:created xsi:type="dcterms:W3CDTF">2019-08-26T06:32:00Z</dcterms:created>
  <dcterms:modified xsi:type="dcterms:W3CDTF">2019-08-26T06:37:00Z</dcterms:modified>
</cp:coreProperties>
</file>