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ECD" w:rsidRPr="00100DEB" w:rsidRDefault="00EF4ECD" w:rsidP="00EF4ECD">
      <w:pPr>
        <w:jc w:val="center"/>
        <w:rPr>
          <w:rFonts w:ascii="仿宋" w:eastAsia="仿宋" w:hAnsi="仿宋" w:hint="eastAsia"/>
          <w:b/>
          <w:sz w:val="32"/>
          <w:szCs w:val="32"/>
        </w:rPr>
      </w:pPr>
    </w:p>
    <w:p w:rsidR="00EF4ECD" w:rsidRPr="00100DEB" w:rsidRDefault="004A7539" w:rsidP="00EF4ECD">
      <w:pPr>
        <w:jc w:val="center"/>
        <w:rPr>
          <w:rFonts w:ascii="仿宋" w:eastAsia="仿宋" w:hAnsi="仿宋"/>
          <w:b/>
          <w:sz w:val="32"/>
          <w:szCs w:val="32"/>
        </w:rPr>
      </w:pPr>
      <w:r w:rsidRPr="00100DEB">
        <w:rPr>
          <w:rFonts w:ascii="仿宋" w:eastAsia="仿宋" w:hAnsi="仿宋" w:hint="eastAsia"/>
          <w:b/>
          <w:sz w:val="32"/>
          <w:szCs w:val="32"/>
        </w:rPr>
        <w:t>浙江大学医学院附属第四医院</w:t>
      </w:r>
      <w:r w:rsidR="00C6681C">
        <w:rPr>
          <w:rFonts w:ascii="仿宋" w:eastAsia="仿宋" w:hAnsi="仿宋" w:hint="eastAsia"/>
          <w:b/>
          <w:sz w:val="32"/>
          <w:szCs w:val="32"/>
        </w:rPr>
        <w:t>空调驻点</w:t>
      </w:r>
      <w:r w:rsidR="00C80616">
        <w:rPr>
          <w:rFonts w:ascii="仿宋" w:eastAsia="仿宋" w:hAnsi="仿宋" w:hint="eastAsia"/>
          <w:b/>
          <w:sz w:val="32"/>
          <w:szCs w:val="32"/>
        </w:rPr>
        <w:t>维修</w:t>
      </w:r>
      <w:r w:rsidR="00EF4ECD" w:rsidRPr="00100DEB">
        <w:rPr>
          <w:rFonts w:ascii="仿宋" w:eastAsia="仿宋" w:hAnsi="仿宋" w:hint="eastAsia"/>
          <w:b/>
          <w:sz w:val="32"/>
          <w:szCs w:val="32"/>
        </w:rPr>
        <w:t>招标文件</w:t>
      </w:r>
    </w:p>
    <w:p w:rsidR="00504228" w:rsidRPr="00100DEB" w:rsidRDefault="00504228" w:rsidP="00EF4ECD">
      <w:pPr>
        <w:autoSpaceDE w:val="0"/>
        <w:autoSpaceDN w:val="0"/>
        <w:adjustRightInd w:val="0"/>
        <w:spacing w:line="360" w:lineRule="auto"/>
        <w:jc w:val="center"/>
        <w:rPr>
          <w:rFonts w:ascii="仿宋" w:eastAsia="仿宋" w:hAnsi="仿宋"/>
          <w:b/>
          <w:bCs/>
          <w:sz w:val="30"/>
          <w:szCs w:val="30"/>
          <w:lang w:val="zh-CN"/>
        </w:rPr>
      </w:pPr>
      <w:r w:rsidRPr="00100DEB">
        <w:rPr>
          <w:rFonts w:ascii="仿宋" w:eastAsia="仿宋" w:hAnsi="仿宋" w:hint="eastAsia"/>
          <w:b/>
          <w:bCs/>
          <w:sz w:val="30"/>
          <w:szCs w:val="30"/>
          <w:lang w:val="zh-CN"/>
        </w:rPr>
        <w:t xml:space="preserve">第一章 </w:t>
      </w:r>
      <w:r w:rsidR="00D927C3" w:rsidRPr="00100DEB">
        <w:rPr>
          <w:rFonts w:ascii="仿宋" w:eastAsia="仿宋" w:hAnsi="仿宋" w:hint="eastAsia"/>
          <w:b/>
          <w:bCs/>
          <w:sz w:val="30"/>
          <w:szCs w:val="30"/>
          <w:lang w:val="zh-CN"/>
        </w:rPr>
        <w:t>招标</w:t>
      </w:r>
      <w:r w:rsidRPr="00100DEB">
        <w:rPr>
          <w:rFonts w:ascii="仿宋" w:eastAsia="仿宋" w:hAnsi="仿宋" w:hint="eastAsia"/>
          <w:b/>
          <w:bCs/>
          <w:sz w:val="30"/>
          <w:szCs w:val="30"/>
          <w:lang w:val="zh-CN"/>
        </w:rPr>
        <w:t>公告</w:t>
      </w:r>
    </w:p>
    <w:p w:rsidR="00504228" w:rsidRPr="00100DEB" w:rsidRDefault="00504228" w:rsidP="00504228">
      <w:pPr>
        <w:spacing w:line="360" w:lineRule="auto"/>
        <w:ind w:firstLineChars="200" w:firstLine="480"/>
        <w:rPr>
          <w:rFonts w:ascii="仿宋" w:eastAsia="仿宋" w:hAnsi="仿宋"/>
          <w:sz w:val="24"/>
        </w:rPr>
      </w:pPr>
      <w:r w:rsidRPr="00100DEB">
        <w:rPr>
          <w:rFonts w:ascii="仿宋" w:eastAsia="仿宋" w:hAnsi="仿宋" w:hint="eastAsia"/>
          <w:sz w:val="24"/>
        </w:rPr>
        <w:t>根据浙江大学医学院附属第四医院</w:t>
      </w:r>
      <w:r w:rsidR="00C6681C">
        <w:rPr>
          <w:rFonts w:ascii="仿宋" w:eastAsia="仿宋" w:hAnsi="仿宋" w:hint="eastAsia"/>
          <w:sz w:val="24"/>
        </w:rPr>
        <w:t>空调维修</w:t>
      </w:r>
      <w:r w:rsidRPr="00100DEB">
        <w:rPr>
          <w:rFonts w:ascii="仿宋" w:eastAsia="仿宋" w:hAnsi="仿宋" w:hint="eastAsia"/>
          <w:sz w:val="24"/>
        </w:rPr>
        <w:t>的要求, 对我院</w:t>
      </w:r>
      <w:r w:rsidR="00C6681C">
        <w:rPr>
          <w:rFonts w:ascii="仿宋" w:eastAsia="仿宋" w:hAnsi="仿宋" w:hint="eastAsia"/>
          <w:sz w:val="24"/>
        </w:rPr>
        <w:t>空调维修</w:t>
      </w:r>
      <w:r w:rsidRPr="00100DEB">
        <w:rPr>
          <w:rFonts w:ascii="仿宋" w:eastAsia="仿宋" w:hAnsi="仿宋" w:hint="eastAsia"/>
          <w:sz w:val="24"/>
        </w:rPr>
        <w:t>进行</w:t>
      </w:r>
      <w:r w:rsidR="009D20AE" w:rsidRPr="00100DEB">
        <w:rPr>
          <w:rFonts w:ascii="仿宋" w:eastAsia="仿宋" w:hAnsi="仿宋" w:hint="eastAsia"/>
          <w:sz w:val="24"/>
        </w:rPr>
        <w:t>公开</w:t>
      </w:r>
      <w:r w:rsidR="002D1BD3" w:rsidRPr="00100DEB">
        <w:rPr>
          <w:rFonts w:ascii="仿宋" w:eastAsia="仿宋" w:hAnsi="仿宋" w:hint="eastAsia"/>
          <w:sz w:val="24"/>
        </w:rPr>
        <w:t>的招标</w:t>
      </w:r>
      <w:r w:rsidRPr="00100DEB">
        <w:rPr>
          <w:rFonts w:ascii="仿宋" w:eastAsia="仿宋" w:hAnsi="仿宋" w:hint="eastAsia"/>
          <w:sz w:val="24"/>
        </w:rPr>
        <w:t>采购。投标单位在投标之前必须认真阅读本招标文件的说明、表格、条件及规范等所有内容，投标方因未能遵循此要求而造成的对本招标文件所要求投标方提供的任何资料、信息、数据的遗漏或任何非针对招标文件要求项目的报价，均须自担风险并承担可能导致其投标文件被招标方拒绝的后果。</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 xml:space="preserve">项目编号: </w:t>
      </w:r>
      <w:r w:rsidR="00AE1141" w:rsidRPr="00100DEB">
        <w:rPr>
          <w:rFonts w:ascii="仿宋" w:eastAsia="仿宋" w:hAnsi="仿宋" w:hint="eastAsia"/>
          <w:sz w:val="24"/>
        </w:rPr>
        <w:t>ZSHQ-20</w:t>
      </w:r>
      <w:r w:rsidR="00C80616">
        <w:rPr>
          <w:rFonts w:ascii="仿宋" w:eastAsia="仿宋" w:hAnsi="仿宋"/>
          <w:sz w:val="24"/>
        </w:rPr>
        <w:t>20</w:t>
      </w:r>
      <w:r w:rsidR="00EF4ECD" w:rsidRPr="00100DEB">
        <w:rPr>
          <w:rFonts w:ascii="仿宋" w:eastAsia="仿宋" w:hAnsi="仿宋" w:hint="eastAsia"/>
          <w:sz w:val="24"/>
        </w:rPr>
        <w:t>W</w:t>
      </w:r>
      <w:r w:rsidR="00C80616">
        <w:rPr>
          <w:rFonts w:ascii="仿宋" w:eastAsia="仿宋" w:hAnsi="仿宋"/>
          <w:sz w:val="24"/>
        </w:rPr>
        <w:t>03</w:t>
      </w:r>
    </w:p>
    <w:p w:rsidR="005B632D" w:rsidRPr="00100DEB" w:rsidRDefault="005B632D"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采购组织类型：分散采购</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采购方式：</w:t>
      </w:r>
      <w:r w:rsidR="00563963" w:rsidRPr="00100DEB">
        <w:rPr>
          <w:rFonts w:ascii="仿宋" w:eastAsia="仿宋" w:hAnsi="仿宋" w:hint="eastAsia"/>
          <w:sz w:val="24"/>
        </w:rPr>
        <w:t>院内招标</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采购内容：</w:t>
      </w:r>
      <w:r w:rsidR="00C6681C" w:rsidRPr="00C6681C">
        <w:rPr>
          <w:rFonts w:ascii="仿宋" w:eastAsia="仿宋" w:hAnsi="仿宋" w:hint="eastAsia"/>
          <w:sz w:val="24"/>
        </w:rPr>
        <w:t>空调驻点维修</w:t>
      </w:r>
      <w:r w:rsidR="00BF29C4" w:rsidRPr="00100DEB">
        <w:rPr>
          <w:rFonts w:ascii="仿宋" w:eastAsia="仿宋" w:hAnsi="仿宋" w:hint="eastAsia"/>
          <w:sz w:val="24"/>
        </w:rPr>
        <w:t>。</w:t>
      </w:r>
    </w:p>
    <w:p w:rsidR="002A1BD1" w:rsidRPr="00100DEB" w:rsidRDefault="00252A0B" w:rsidP="00504228">
      <w:pPr>
        <w:numPr>
          <w:ilvl w:val="0"/>
          <w:numId w:val="1"/>
        </w:numPr>
        <w:spacing w:line="360" w:lineRule="auto"/>
        <w:rPr>
          <w:rFonts w:ascii="仿宋" w:eastAsia="仿宋" w:hAnsi="仿宋"/>
          <w:sz w:val="24"/>
        </w:rPr>
      </w:pPr>
      <w:r w:rsidRPr="00100DEB">
        <w:rPr>
          <w:rFonts w:ascii="仿宋" w:eastAsia="仿宋" w:hAnsi="仿宋"/>
          <w:sz w:val="24"/>
        </w:rPr>
        <w:t>采购预算</w:t>
      </w:r>
      <w:r w:rsidRPr="00100DEB">
        <w:rPr>
          <w:rFonts w:ascii="仿宋" w:eastAsia="仿宋" w:hAnsi="仿宋" w:hint="eastAsia"/>
          <w:sz w:val="24"/>
        </w:rPr>
        <w:t>及最高限价：</w:t>
      </w:r>
      <w:r w:rsidRPr="00C80616">
        <w:rPr>
          <w:rFonts w:ascii="仿宋" w:eastAsia="仿宋" w:hAnsi="仿宋" w:hint="eastAsia"/>
          <w:b/>
          <w:color w:val="FF0000"/>
          <w:sz w:val="24"/>
        </w:rPr>
        <w:t>采购预算</w:t>
      </w:r>
      <w:r w:rsidR="00C80616" w:rsidRPr="00C80616">
        <w:rPr>
          <w:rFonts w:ascii="仿宋" w:eastAsia="仿宋" w:hAnsi="仿宋"/>
          <w:b/>
          <w:color w:val="FF0000"/>
          <w:sz w:val="24"/>
        </w:rPr>
        <w:t>19</w:t>
      </w:r>
      <w:r w:rsidRPr="00C80616">
        <w:rPr>
          <w:rFonts w:ascii="仿宋" w:eastAsia="仿宋" w:hAnsi="仿宋"/>
          <w:b/>
          <w:color w:val="FF0000"/>
          <w:sz w:val="24"/>
        </w:rPr>
        <w:t>万元</w:t>
      </w:r>
      <w:r w:rsidRPr="00100DEB">
        <w:rPr>
          <w:rFonts w:ascii="仿宋" w:eastAsia="仿宋" w:hAnsi="仿宋" w:hint="eastAsia"/>
          <w:sz w:val="24"/>
        </w:rPr>
        <w:t>，采购预算即为最高限价</w:t>
      </w:r>
      <w:r w:rsidR="00E50C26" w:rsidRPr="00100DEB">
        <w:rPr>
          <w:rFonts w:ascii="仿宋" w:eastAsia="仿宋" w:hAnsi="仿宋" w:hint="eastAsia"/>
          <w:sz w:val="24"/>
        </w:rPr>
        <w:t>。</w:t>
      </w:r>
    </w:p>
    <w:p w:rsidR="00260285" w:rsidRPr="00100DEB" w:rsidRDefault="00260285" w:rsidP="00504228">
      <w:pPr>
        <w:numPr>
          <w:ilvl w:val="0"/>
          <w:numId w:val="1"/>
        </w:numPr>
        <w:spacing w:line="360" w:lineRule="auto"/>
        <w:rPr>
          <w:rFonts w:ascii="仿宋" w:eastAsia="仿宋" w:hAnsi="仿宋"/>
          <w:sz w:val="24"/>
        </w:rPr>
      </w:pPr>
      <w:r w:rsidRPr="00100DEB">
        <w:rPr>
          <w:rFonts w:ascii="仿宋" w:eastAsia="仿宋" w:hAnsi="仿宋" w:hint="eastAsia"/>
          <w:sz w:val="24"/>
        </w:rPr>
        <w:t>合作期限：</w:t>
      </w:r>
      <w:r w:rsidR="003A2C83" w:rsidRPr="00100DEB">
        <w:rPr>
          <w:rFonts w:ascii="仿宋" w:eastAsia="仿宋" w:hAnsi="仿宋" w:hint="eastAsia"/>
          <w:sz w:val="24"/>
        </w:rPr>
        <w:t>一</w:t>
      </w:r>
      <w:r w:rsidRPr="00100DEB">
        <w:rPr>
          <w:rFonts w:ascii="仿宋" w:eastAsia="仿宋" w:hAnsi="仿宋" w:hint="eastAsia"/>
          <w:sz w:val="24"/>
        </w:rPr>
        <w:t>年</w:t>
      </w:r>
      <w:r w:rsidRPr="00100DEB">
        <w:rPr>
          <w:rFonts w:ascii="仿宋" w:eastAsia="仿宋" w:hAnsi="仿宋"/>
          <w:sz w:val="24"/>
        </w:rPr>
        <w:t>。合同到期后视服务情况可以续签</w:t>
      </w:r>
      <w:r w:rsidR="00C80616">
        <w:rPr>
          <w:rFonts w:ascii="仿宋" w:eastAsia="仿宋" w:hAnsi="仿宋"/>
          <w:sz w:val="24"/>
        </w:rPr>
        <w:t>1</w:t>
      </w:r>
      <w:r w:rsidR="003A2C83" w:rsidRPr="00100DEB">
        <w:rPr>
          <w:rFonts w:ascii="仿宋" w:eastAsia="仿宋" w:hAnsi="仿宋" w:hint="eastAsia"/>
          <w:sz w:val="24"/>
        </w:rPr>
        <w:t>次，每次续签</w:t>
      </w:r>
      <w:r w:rsidRPr="00100DEB">
        <w:rPr>
          <w:rFonts w:ascii="仿宋" w:eastAsia="仿宋" w:hAnsi="仿宋"/>
          <w:sz w:val="24"/>
        </w:rPr>
        <w:t>一年。</w:t>
      </w:r>
      <w:r w:rsidR="00CE14AD" w:rsidRPr="00100DEB">
        <w:rPr>
          <w:rFonts w:ascii="仿宋" w:eastAsia="仿宋" w:hAnsi="仿宋" w:hint="eastAsia"/>
          <w:sz w:val="24"/>
        </w:rPr>
        <w:t>续签条款与原合同一致。</w:t>
      </w:r>
    </w:p>
    <w:p w:rsidR="003574F8" w:rsidRPr="00100DEB" w:rsidRDefault="00504228" w:rsidP="003574F8">
      <w:pPr>
        <w:numPr>
          <w:ilvl w:val="0"/>
          <w:numId w:val="1"/>
        </w:numPr>
        <w:spacing w:line="360" w:lineRule="auto"/>
        <w:rPr>
          <w:rFonts w:ascii="仿宋" w:eastAsia="仿宋" w:hAnsi="仿宋"/>
          <w:sz w:val="24"/>
        </w:rPr>
      </w:pPr>
      <w:r w:rsidRPr="00100DEB">
        <w:rPr>
          <w:rFonts w:ascii="仿宋" w:eastAsia="仿宋" w:hAnsi="仿宋" w:hint="eastAsia"/>
          <w:sz w:val="24"/>
        </w:rPr>
        <w:t>投标单位的资格要求：</w:t>
      </w:r>
    </w:p>
    <w:p w:rsidR="0089173B" w:rsidRPr="0089173B" w:rsidRDefault="005B632D"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符合《中华人民共和国政府采购法》第二十二条对供应商的要求。</w:t>
      </w:r>
    </w:p>
    <w:p w:rsidR="0089173B" w:rsidRDefault="00EA7060"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sz w:val="24"/>
        </w:rPr>
        <w:t>具有</w:t>
      </w:r>
      <w:r w:rsidRPr="0089173B">
        <w:rPr>
          <w:rFonts w:ascii="仿宋" w:eastAsia="仿宋" w:hAnsi="仿宋" w:hint="eastAsia"/>
          <w:sz w:val="24"/>
        </w:rPr>
        <w:t>履行合同所必备的设备和专业技术能力。</w:t>
      </w:r>
    </w:p>
    <w:p w:rsidR="0089173B" w:rsidRDefault="00EA7060"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参加政府采购活动前三年内，在经营活动中没有重大违法记录。违法记录的认定标准为：在公开网站上能查到的被财政部或浙江省财政厅处理（或处罚）而处于暂停政府采购资格期的或处于暂停承接业务资格期的；或被国家级、浙江省级、义乌市级行业主管部门处罚处于暂停承接业务资格期的；或被义乌市政府采购监管部门列入不良行为还在公示期内的或者处于暂停政府采购资格期的。</w:t>
      </w:r>
    </w:p>
    <w:p w:rsidR="005B632D" w:rsidRPr="0089173B" w:rsidRDefault="00960020" w:rsidP="0089173B">
      <w:pPr>
        <w:pStyle w:val="a6"/>
        <w:numPr>
          <w:ilvl w:val="0"/>
          <w:numId w:val="10"/>
        </w:numPr>
        <w:spacing w:line="360" w:lineRule="auto"/>
        <w:ind w:firstLineChars="0"/>
        <w:rPr>
          <w:rFonts w:ascii="仿宋" w:eastAsia="仿宋" w:hAnsi="仿宋"/>
          <w:sz w:val="24"/>
        </w:rPr>
      </w:pPr>
      <w:r w:rsidRPr="0089173B">
        <w:rPr>
          <w:rFonts w:ascii="仿宋" w:eastAsia="仿宋" w:hAnsi="仿宋" w:hint="eastAsia"/>
          <w:sz w:val="24"/>
        </w:rPr>
        <w:t>本项目所需服务</w:t>
      </w:r>
      <w:r w:rsidRPr="0089173B">
        <w:rPr>
          <w:rFonts w:ascii="仿宋" w:eastAsia="仿宋" w:hAnsi="仿宋"/>
          <w:sz w:val="24"/>
        </w:rPr>
        <w:t>能力</w:t>
      </w:r>
      <w:r w:rsidRPr="0089173B">
        <w:rPr>
          <w:rFonts w:ascii="仿宋" w:eastAsia="仿宋" w:hAnsi="仿宋" w:hint="eastAsia"/>
          <w:sz w:val="24"/>
        </w:rPr>
        <w:t>，并能为招标人提供便捷的售后服务，本项目不接受联合体投标。</w:t>
      </w:r>
      <w:r w:rsidR="001F03D4" w:rsidRPr="0089173B">
        <w:rPr>
          <w:rFonts w:ascii="仿宋" w:eastAsia="仿宋" w:hAnsi="仿宋" w:hint="eastAsia"/>
          <w:sz w:val="24"/>
        </w:rPr>
        <w:t>不允许分包、转包。</w:t>
      </w:r>
    </w:p>
    <w:p w:rsidR="005B632D" w:rsidRPr="00100DEB" w:rsidRDefault="00504228" w:rsidP="005B632D">
      <w:pPr>
        <w:pStyle w:val="a6"/>
        <w:numPr>
          <w:ilvl w:val="0"/>
          <w:numId w:val="1"/>
        </w:numPr>
        <w:spacing w:line="360" w:lineRule="auto"/>
        <w:ind w:firstLineChars="0"/>
        <w:rPr>
          <w:rFonts w:ascii="仿宋" w:eastAsia="仿宋" w:hAnsi="仿宋"/>
          <w:sz w:val="24"/>
        </w:rPr>
      </w:pPr>
      <w:r w:rsidRPr="00100DEB">
        <w:rPr>
          <w:rFonts w:ascii="仿宋" w:eastAsia="仿宋" w:hAnsi="仿宋" w:hint="eastAsia"/>
          <w:sz w:val="24"/>
        </w:rPr>
        <w:t>招标文件发放方式：浙大附属第四医院网站免费下载</w:t>
      </w:r>
    </w:p>
    <w:p w:rsidR="00504228" w:rsidRPr="00100DEB" w:rsidRDefault="00504228" w:rsidP="005B632D">
      <w:pPr>
        <w:pStyle w:val="a6"/>
        <w:numPr>
          <w:ilvl w:val="0"/>
          <w:numId w:val="1"/>
        </w:numPr>
        <w:spacing w:line="360" w:lineRule="auto"/>
        <w:ind w:firstLineChars="0"/>
        <w:rPr>
          <w:rFonts w:ascii="仿宋" w:eastAsia="仿宋" w:hAnsi="仿宋"/>
          <w:sz w:val="24"/>
        </w:rPr>
      </w:pPr>
      <w:r w:rsidRPr="00100DEB">
        <w:rPr>
          <w:rFonts w:ascii="仿宋" w:eastAsia="仿宋" w:hAnsi="仿宋" w:hint="eastAsia"/>
          <w:sz w:val="24"/>
        </w:rPr>
        <w:t xml:space="preserve">投标时间和地点： </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投标单位应于</w:t>
      </w:r>
      <w:r w:rsidR="001A17DA">
        <w:rPr>
          <w:rFonts w:ascii="仿宋" w:eastAsia="仿宋" w:hAnsi="仿宋"/>
          <w:sz w:val="24"/>
          <w:u w:val="single"/>
        </w:rPr>
        <w:t>2020</w:t>
      </w:r>
      <w:r w:rsidRPr="00100DEB">
        <w:rPr>
          <w:rFonts w:ascii="仿宋" w:eastAsia="仿宋" w:hAnsi="仿宋" w:hint="eastAsia"/>
          <w:sz w:val="24"/>
          <w:u w:val="single"/>
        </w:rPr>
        <w:t>年</w:t>
      </w:r>
      <w:r w:rsidR="009D060E" w:rsidRPr="00100DEB">
        <w:rPr>
          <w:rFonts w:ascii="仿宋" w:eastAsia="仿宋" w:hAnsi="仿宋"/>
          <w:sz w:val="24"/>
          <w:u w:val="single"/>
        </w:rPr>
        <w:t xml:space="preserve">  </w:t>
      </w:r>
      <w:r w:rsidRPr="00100DEB">
        <w:rPr>
          <w:rFonts w:ascii="仿宋" w:eastAsia="仿宋" w:hAnsi="仿宋" w:hint="eastAsia"/>
          <w:sz w:val="24"/>
          <w:u w:val="single"/>
        </w:rPr>
        <w:t>月</w:t>
      </w:r>
      <w:r w:rsidR="009D060E" w:rsidRPr="00100DEB">
        <w:rPr>
          <w:rFonts w:ascii="仿宋" w:eastAsia="仿宋" w:hAnsi="仿宋"/>
          <w:sz w:val="24"/>
          <w:u w:val="single"/>
        </w:rPr>
        <w:t xml:space="preserve">  </w:t>
      </w:r>
      <w:r w:rsidRPr="00100DEB">
        <w:rPr>
          <w:rFonts w:ascii="仿宋" w:eastAsia="仿宋" w:hAnsi="仿宋" w:hint="eastAsia"/>
          <w:sz w:val="24"/>
          <w:u w:val="single"/>
        </w:rPr>
        <w:t>日</w:t>
      </w:r>
      <w:r w:rsidR="00F94211" w:rsidRPr="00100DEB">
        <w:rPr>
          <w:rFonts w:ascii="仿宋" w:eastAsia="仿宋" w:hAnsi="仿宋"/>
          <w:sz w:val="24"/>
          <w:u w:val="single"/>
        </w:rPr>
        <w:t>9</w:t>
      </w:r>
      <w:r w:rsidR="000C072A" w:rsidRPr="00100DEB">
        <w:rPr>
          <w:rFonts w:ascii="仿宋" w:eastAsia="仿宋" w:hAnsi="仿宋" w:hint="eastAsia"/>
          <w:sz w:val="24"/>
          <w:u w:val="single"/>
        </w:rPr>
        <w:t>:00</w:t>
      </w:r>
      <w:r w:rsidRPr="00100DEB">
        <w:rPr>
          <w:rFonts w:ascii="仿宋" w:eastAsia="仿宋" w:hAnsi="仿宋" w:hint="eastAsia"/>
          <w:sz w:val="24"/>
          <w:u w:val="single"/>
        </w:rPr>
        <w:t>前</w:t>
      </w:r>
      <w:r w:rsidRPr="00100DEB">
        <w:rPr>
          <w:rFonts w:ascii="仿宋" w:eastAsia="仿宋" w:hAnsi="仿宋" w:hint="eastAsia"/>
          <w:sz w:val="24"/>
        </w:rPr>
        <w:t>将投标文件密封交到投标地点。</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投标地点：</w:t>
      </w:r>
      <w:r w:rsidR="009D060E" w:rsidRPr="00100DEB">
        <w:rPr>
          <w:rFonts w:ascii="仿宋" w:eastAsia="仿宋" w:hAnsi="仿宋" w:hint="eastAsia"/>
          <w:sz w:val="24"/>
        </w:rPr>
        <w:t>快递邮寄至浙江大学医学院附属第四医院总务库房，开标当天投标至</w:t>
      </w:r>
      <w:r w:rsidR="009D060E" w:rsidRPr="00100DEB">
        <w:rPr>
          <w:rFonts w:ascii="仿宋" w:eastAsia="仿宋" w:hAnsi="仿宋" w:hint="eastAsia"/>
          <w:sz w:val="24"/>
        </w:rPr>
        <w:lastRenderedPageBreak/>
        <w:t>浙江大学医学院附属第四医院行政楼104室</w:t>
      </w:r>
    </w:p>
    <w:p w:rsidR="009D060E" w:rsidRPr="00100DEB" w:rsidRDefault="009D060E" w:rsidP="009D060E">
      <w:pPr>
        <w:numPr>
          <w:ilvl w:val="0"/>
          <w:numId w:val="1"/>
        </w:numPr>
        <w:spacing w:line="360" w:lineRule="auto"/>
        <w:rPr>
          <w:rFonts w:ascii="仿宋" w:eastAsia="仿宋" w:hAnsi="仿宋"/>
          <w:sz w:val="24"/>
        </w:rPr>
      </w:pPr>
      <w:r w:rsidRPr="00100DEB">
        <w:rPr>
          <w:rFonts w:ascii="仿宋" w:eastAsia="仿宋" w:hAnsi="仿宋" w:hint="eastAsia"/>
          <w:sz w:val="24"/>
        </w:rPr>
        <w:t>报名方式</w:t>
      </w:r>
      <w:r w:rsidRPr="00100DEB">
        <w:rPr>
          <w:rFonts w:ascii="仿宋" w:eastAsia="仿宋" w:hAnsi="仿宋"/>
          <w:sz w:val="24"/>
        </w:rPr>
        <w:t>：</w:t>
      </w:r>
      <w:r w:rsidRPr="00100DEB">
        <w:rPr>
          <w:rFonts w:ascii="仿宋" w:eastAsia="仿宋" w:hAnsi="仿宋" w:hint="eastAsia"/>
          <w:sz w:val="24"/>
        </w:rPr>
        <w:t>投标单位必须于20</w:t>
      </w:r>
      <w:r w:rsidR="00C80616">
        <w:rPr>
          <w:rFonts w:ascii="仿宋" w:eastAsia="仿宋" w:hAnsi="仿宋"/>
          <w:sz w:val="24"/>
        </w:rPr>
        <w:t>20</w:t>
      </w:r>
      <w:r w:rsidRPr="00100DEB">
        <w:rPr>
          <w:rFonts w:ascii="仿宋" w:eastAsia="仿宋" w:hAnsi="仿宋" w:hint="eastAsia"/>
          <w:sz w:val="24"/>
        </w:rPr>
        <w:t>年</w:t>
      </w:r>
      <w:r w:rsidRPr="00100DEB">
        <w:rPr>
          <w:rFonts w:ascii="Calibri" w:eastAsia="仿宋" w:hAnsi="Calibri" w:cs="Calibri"/>
          <w:sz w:val="24"/>
        </w:rPr>
        <w:t> </w:t>
      </w:r>
      <w:r w:rsidRPr="00100DEB">
        <w:rPr>
          <w:rFonts w:ascii="仿宋" w:eastAsia="仿宋" w:hAnsi="仿宋"/>
          <w:sz w:val="24"/>
        </w:rPr>
        <w:t xml:space="preserve"> </w:t>
      </w:r>
      <w:r w:rsidRPr="00100DEB">
        <w:rPr>
          <w:rFonts w:ascii="仿宋" w:eastAsia="仿宋" w:hAnsi="仿宋" w:hint="eastAsia"/>
          <w:sz w:val="24"/>
        </w:rPr>
        <w:t>月</w:t>
      </w:r>
      <w:r w:rsidRPr="00100DEB">
        <w:rPr>
          <w:rFonts w:ascii="Calibri" w:eastAsia="仿宋" w:hAnsi="Calibri" w:cs="Calibri"/>
          <w:sz w:val="24"/>
        </w:rPr>
        <w:t> </w:t>
      </w:r>
      <w:r w:rsidRPr="00100DEB">
        <w:rPr>
          <w:rFonts w:ascii="仿宋" w:eastAsia="仿宋" w:hAnsi="仿宋"/>
          <w:sz w:val="24"/>
        </w:rPr>
        <w:t xml:space="preserve"> </w:t>
      </w:r>
      <w:r w:rsidRPr="00100DEB">
        <w:rPr>
          <w:rFonts w:ascii="Calibri" w:eastAsia="仿宋" w:hAnsi="Calibri" w:cs="Calibri"/>
          <w:sz w:val="24"/>
        </w:rPr>
        <w:t> </w:t>
      </w:r>
      <w:r w:rsidRPr="00100DEB">
        <w:rPr>
          <w:rFonts w:ascii="仿宋" w:eastAsia="仿宋" w:hAnsi="仿宋" w:hint="eastAsia"/>
          <w:sz w:val="24"/>
        </w:rPr>
        <w:t>日17:00之前将单位的组织机构代码证（加盖单位公章 红章）和授权投标人的身份证复印件（加盖单位公章）传真0579-89935109报名或0579-8993510</w:t>
      </w:r>
      <w:r w:rsidRPr="00100DEB">
        <w:rPr>
          <w:rFonts w:ascii="仿宋" w:eastAsia="仿宋" w:hAnsi="仿宋"/>
          <w:sz w:val="24"/>
        </w:rPr>
        <w:t>9</w:t>
      </w:r>
      <w:r w:rsidRPr="00100DEB">
        <w:rPr>
          <w:rFonts w:ascii="仿宋" w:eastAsia="仿宋" w:hAnsi="仿宋" w:hint="eastAsia"/>
          <w:sz w:val="24"/>
        </w:rPr>
        <w:t>电话报名，复印件加盖公章的原件在开标当天补交。</w:t>
      </w:r>
    </w:p>
    <w:p w:rsidR="00504228" w:rsidRPr="00100DEB" w:rsidRDefault="00504228" w:rsidP="00504228">
      <w:pPr>
        <w:numPr>
          <w:ilvl w:val="0"/>
          <w:numId w:val="1"/>
        </w:numPr>
        <w:spacing w:line="360" w:lineRule="auto"/>
        <w:rPr>
          <w:rFonts w:ascii="仿宋" w:eastAsia="仿宋" w:hAnsi="仿宋"/>
          <w:sz w:val="24"/>
        </w:rPr>
      </w:pPr>
      <w:r w:rsidRPr="00100DEB">
        <w:rPr>
          <w:rFonts w:ascii="仿宋" w:eastAsia="仿宋" w:hAnsi="仿宋" w:hint="eastAsia"/>
          <w:sz w:val="24"/>
        </w:rPr>
        <w:t>开标时间和地点：</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开标时间：</w:t>
      </w:r>
      <w:r w:rsidRPr="00100DEB">
        <w:rPr>
          <w:rFonts w:ascii="仿宋" w:eastAsia="仿宋" w:hAnsi="仿宋" w:hint="eastAsia"/>
          <w:sz w:val="24"/>
          <w:u w:val="single"/>
        </w:rPr>
        <w:t xml:space="preserve"> </w:t>
      </w:r>
      <w:r w:rsidR="001A17DA">
        <w:rPr>
          <w:rFonts w:ascii="仿宋" w:eastAsia="仿宋" w:hAnsi="仿宋"/>
          <w:sz w:val="24"/>
          <w:u w:val="single"/>
        </w:rPr>
        <w:t>2020</w:t>
      </w:r>
      <w:r w:rsidRPr="00100DEB">
        <w:rPr>
          <w:rFonts w:ascii="仿宋" w:eastAsia="仿宋" w:hAnsi="仿宋" w:hint="eastAsia"/>
          <w:sz w:val="24"/>
          <w:u w:val="single"/>
        </w:rPr>
        <w:t>年</w:t>
      </w:r>
      <w:r w:rsidR="009D060E" w:rsidRPr="00100DEB">
        <w:rPr>
          <w:rFonts w:ascii="仿宋" w:eastAsia="仿宋" w:hAnsi="仿宋"/>
          <w:sz w:val="24"/>
          <w:u w:val="single"/>
        </w:rPr>
        <w:t xml:space="preserve">  </w:t>
      </w:r>
      <w:r w:rsidRPr="00100DEB">
        <w:rPr>
          <w:rFonts w:ascii="仿宋" w:eastAsia="仿宋" w:hAnsi="仿宋" w:hint="eastAsia"/>
          <w:sz w:val="24"/>
          <w:u w:val="single"/>
        </w:rPr>
        <w:t>月</w:t>
      </w:r>
      <w:r w:rsidR="009D060E" w:rsidRPr="00100DEB">
        <w:rPr>
          <w:rFonts w:ascii="仿宋" w:eastAsia="仿宋" w:hAnsi="仿宋"/>
          <w:sz w:val="24"/>
          <w:u w:val="single"/>
        </w:rPr>
        <w:t xml:space="preserve">  </w:t>
      </w:r>
      <w:r w:rsidRPr="00100DEB">
        <w:rPr>
          <w:rFonts w:ascii="仿宋" w:eastAsia="仿宋" w:hAnsi="仿宋" w:hint="eastAsia"/>
          <w:sz w:val="24"/>
          <w:u w:val="single"/>
        </w:rPr>
        <w:t>日  上午</w:t>
      </w:r>
      <w:r w:rsidR="00F94211" w:rsidRPr="00100DEB">
        <w:rPr>
          <w:rFonts w:ascii="仿宋" w:eastAsia="仿宋" w:hAnsi="仿宋"/>
          <w:sz w:val="24"/>
          <w:u w:val="single"/>
        </w:rPr>
        <w:t>9</w:t>
      </w:r>
      <w:r w:rsidR="000C072A" w:rsidRPr="00100DEB">
        <w:rPr>
          <w:rFonts w:ascii="仿宋" w:eastAsia="仿宋" w:hAnsi="仿宋" w:hint="eastAsia"/>
          <w:sz w:val="24"/>
          <w:u w:val="single"/>
        </w:rPr>
        <w:t>:00</w:t>
      </w:r>
      <w:r w:rsidRPr="00100DEB">
        <w:rPr>
          <w:rFonts w:ascii="仿宋" w:eastAsia="仿宋" w:hAnsi="仿宋" w:hint="eastAsia"/>
          <w:sz w:val="24"/>
          <w:u w:val="single"/>
        </w:rPr>
        <w:t xml:space="preserve"> </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开标地点：浙江大学医学院附属第四医院行政楼</w:t>
      </w:r>
      <w:r w:rsidR="00AB709F" w:rsidRPr="00100DEB">
        <w:rPr>
          <w:rFonts w:ascii="仿宋" w:eastAsia="仿宋" w:hAnsi="仿宋" w:hint="eastAsia"/>
          <w:sz w:val="24"/>
        </w:rPr>
        <w:t>104</w:t>
      </w:r>
      <w:r w:rsidRPr="00100DEB">
        <w:rPr>
          <w:rFonts w:ascii="仿宋" w:eastAsia="仿宋" w:hAnsi="仿宋" w:hint="eastAsia"/>
          <w:sz w:val="24"/>
        </w:rPr>
        <w:t>室</w:t>
      </w:r>
    </w:p>
    <w:p w:rsidR="00504228" w:rsidRPr="00100DEB" w:rsidRDefault="00C82644" w:rsidP="006C57B1">
      <w:pPr>
        <w:spacing w:line="360" w:lineRule="auto"/>
        <w:rPr>
          <w:rFonts w:ascii="仿宋" w:eastAsia="仿宋" w:hAnsi="仿宋"/>
          <w:sz w:val="24"/>
        </w:rPr>
      </w:pPr>
      <w:r w:rsidRPr="00100DEB">
        <w:rPr>
          <w:rFonts w:ascii="仿宋" w:eastAsia="仿宋" w:hAnsi="仿宋" w:hint="eastAsia"/>
          <w:sz w:val="24"/>
        </w:rPr>
        <w:t>十一</w:t>
      </w:r>
      <w:r w:rsidR="006C57B1" w:rsidRPr="00100DEB">
        <w:rPr>
          <w:rFonts w:ascii="仿宋" w:eastAsia="仿宋" w:hAnsi="仿宋" w:hint="eastAsia"/>
          <w:sz w:val="24"/>
        </w:rPr>
        <w:t>、联</w:t>
      </w:r>
      <w:r w:rsidR="00504228" w:rsidRPr="00100DEB">
        <w:rPr>
          <w:rFonts w:ascii="仿宋" w:eastAsia="仿宋" w:hAnsi="仿宋" w:hint="eastAsia"/>
          <w:sz w:val="24"/>
        </w:rPr>
        <w:t>系地址和电话：</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地  址：浙江大学医学院附属第四医院行政楼</w:t>
      </w:r>
      <w:r w:rsidR="00AB709F" w:rsidRPr="00100DEB">
        <w:rPr>
          <w:rFonts w:ascii="仿宋" w:eastAsia="仿宋" w:hAnsi="仿宋" w:hint="eastAsia"/>
          <w:sz w:val="24"/>
        </w:rPr>
        <w:t>104</w:t>
      </w:r>
      <w:r w:rsidRPr="00100DEB">
        <w:rPr>
          <w:rFonts w:ascii="仿宋" w:eastAsia="仿宋" w:hAnsi="仿宋" w:hint="eastAsia"/>
          <w:sz w:val="24"/>
        </w:rPr>
        <w:t>室</w:t>
      </w:r>
    </w:p>
    <w:p w:rsidR="00504228" w:rsidRPr="00100DEB" w:rsidRDefault="00504228" w:rsidP="00504228">
      <w:pPr>
        <w:spacing w:line="360" w:lineRule="auto"/>
        <w:ind w:left="480"/>
        <w:rPr>
          <w:rFonts w:ascii="仿宋" w:eastAsia="仿宋" w:hAnsi="仿宋"/>
          <w:sz w:val="24"/>
        </w:rPr>
      </w:pPr>
      <w:r w:rsidRPr="00100DEB">
        <w:rPr>
          <w:rFonts w:ascii="仿宋" w:eastAsia="仿宋" w:hAnsi="仿宋" w:hint="eastAsia"/>
          <w:sz w:val="24"/>
        </w:rPr>
        <w:t>联系人：</w:t>
      </w:r>
      <w:r w:rsidR="00C82644" w:rsidRPr="00100DEB">
        <w:rPr>
          <w:rFonts w:ascii="仿宋" w:eastAsia="仿宋" w:hAnsi="仿宋" w:hint="eastAsia"/>
          <w:sz w:val="24"/>
        </w:rPr>
        <w:t>吴老师</w:t>
      </w:r>
      <w:r w:rsidRPr="00100DEB">
        <w:rPr>
          <w:rFonts w:ascii="仿宋" w:eastAsia="仿宋" w:hAnsi="仿宋" w:hint="eastAsia"/>
          <w:sz w:val="24"/>
        </w:rPr>
        <w:t xml:space="preserve"> </w:t>
      </w:r>
    </w:p>
    <w:p w:rsidR="00504228" w:rsidRPr="00100DEB" w:rsidRDefault="00504228" w:rsidP="00504228">
      <w:pPr>
        <w:spacing w:line="360" w:lineRule="auto"/>
        <w:ind w:left="480"/>
        <w:rPr>
          <w:rFonts w:ascii="仿宋" w:eastAsia="仿宋" w:hAnsi="仿宋"/>
          <w:sz w:val="24"/>
          <w:u w:val="single"/>
        </w:rPr>
      </w:pPr>
      <w:r w:rsidRPr="00100DEB">
        <w:rPr>
          <w:rFonts w:ascii="仿宋" w:eastAsia="仿宋" w:hAnsi="仿宋" w:hint="eastAsia"/>
          <w:sz w:val="24"/>
        </w:rPr>
        <w:t>联系电话：</w:t>
      </w:r>
      <w:r w:rsidRPr="00100DEB">
        <w:rPr>
          <w:rFonts w:ascii="仿宋" w:eastAsia="仿宋" w:hAnsi="仿宋" w:hint="eastAsia"/>
          <w:sz w:val="24"/>
          <w:u w:val="single"/>
        </w:rPr>
        <w:t xml:space="preserve"> 0579-89935</w:t>
      </w:r>
      <w:r w:rsidR="006B5F12" w:rsidRPr="00100DEB">
        <w:rPr>
          <w:rFonts w:ascii="仿宋" w:eastAsia="仿宋" w:hAnsi="仿宋" w:hint="eastAsia"/>
          <w:sz w:val="24"/>
          <w:u w:val="single"/>
        </w:rPr>
        <w:t>10</w:t>
      </w:r>
      <w:r w:rsidR="009D060E" w:rsidRPr="00100DEB">
        <w:rPr>
          <w:rFonts w:ascii="仿宋" w:eastAsia="仿宋" w:hAnsi="仿宋"/>
          <w:sz w:val="24"/>
          <w:u w:val="single"/>
        </w:rPr>
        <w:t>9</w:t>
      </w:r>
      <w:r w:rsidRPr="00100DEB">
        <w:rPr>
          <w:rFonts w:ascii="仿宋" w:eastAsia="仿宋" w:hAnsi="仿宋" w:hint="eastAsia"/>
          <w:sz w:val="24"/>
          <w:u w:val="single"/>
        </w:rPr>
        <w:t xml:space="preserve"> </w:t>
      </w:r>
    </w:p>
    <w:p w:rsidR="00504228" w:rsidRDefault="00AE7B88" w:rsidP="00AE7B88">
      <w:pPr>
        <w:widowControl/>
        <w:spacing w:line="420" w:lineRule="atLeast"/>
        <w:rPr>
          <w:rFonts w:ascii="仿宋" w:eastAsia="仿宋" w:hAnsi="仿宋" w:cs="宋体"/>
          <w:kern w:val="0"/>
          <w:sz w:val="24"/>
          <w:szCs w:val="24"/>
        </w:rPr>
      </w:pPr>
      <w:r>
        <w:rPr>
          <w:rFonts w:ascii="仿宋" w:eastAsia="仿宋" w:hAnsi="仿宋" w:cs="宋体" w:hint="eastAsia"/>
          <w:kern w:val="0"/>
          <w:sz w:val="24"/>
          <w:szCs w:val="24"/>
        </w:rPr>
        <w:t>十二</w:t>
      </w:r>
      <w:r>
        <w:rPr>
          <w:rFonts w:ascii="仿宋" w:eastAsia="仿宋" w:hAnsi="仿宋" w:cs="宋体"/>
          <w:kern w:val="0"/>
          <w:sz w:val="24"/>
          <w:szCs w:val="24"/>
        </w:rPr>
        <w:t>、其他注意事项</w:t>
      </w:r>
    </w:p>
    <w:p w:rsidR="00AE7B88" w:rsidRPr="00AE7B88" w:rsidRDefault="00AE7B88" w:rsidP="00AE7B88">
      <w:pPr>
        <w:widowControl/>
        <w:spacing w:line="420" w:lineRule="atLeast"/>
        <w:rPr>
          <w:rFonts w:ascii="仿宋" w:eastAsia="仿宋" w:hAnsi="仿宋" w:cs="宋体"/>
          <w:b/>
          <w:kern w:val="0"/>
          <w:sz w:val="24"/>
          <w:szCs w:val="24"/>
        </w:rPr>
      </w:pPr>
      <w:r>
        <w:rPr>
          <w:rFonts w:ascii="仿宋" w:eastAsia="仿宋" w:hAnsi="仿宋" w:cs="宋体" w:hint="eastAsia"/>
          <w:kern w:val="0"/>
          <w:sz w:val="24"/>
          <w:szCs w:val="24"/>
        </w:rPr>
        <w:t xml:space="preserve">   </w:t>
      </w:r>
      <w:r w:rsidRPr="00AE7B88">
        <w:rPr>
          <w:rFonts w:ascii="仿宋" w:eastAsia="仿宋" w:hAnsi="仿宋" w:cs="宋体" w:hint="eastAsia"/>
          <w:b/>
          <w:color w:val="FF0000"/>
          <w:kern w:val="0"/>
          <w:sz w:val="24"/>
          <w:szCs w:val="24"/>
        </w:rPr>
        <w:t xml:space="preserve"> 标书中</w:t>
      </w:r>
      <w:r w:rsidRPr="00AE7B88">
        <w:rPr>
          <w:rFonts w:ascii="仿宋" w:eastAsia="仿宋" w:hAnsi="仿宋" w:cs="宋体"/>
          <w:b/>
          <w:color w:val="FF0000"/>
          <w:kern w:val="0"/>
          <w:sz w:val="24"/>
          <w:szCs w:val="24"/>
        </w:rPr>
        <w:t>打</w:t>
      </w:r>
      <w:r w:rsidRPr="00AE7B88">
        <w:rPr>
          <w:rFonts w:ascii="仿宋" w:eastAsia="仿宋" w:hAnsi="仿宋" w:hint="eastAsia"/>
          <w:b/>
          <w:color w:val="FF0000"/>
          <w:sz w:val="24"/>
        </w:rPr>
        <w:t>【*】部分</w:t>
      </w:r>
      <w:r w:rsidRPr="00AE7B88">
        <w:rPr>
          <w:rFonts w:ascii="仿宋" w:eastAsia="仿宋" w:hAnsi="仿宋"/>
          <w:b/>
          <w:color w:val="FF0000"/>
          <w:sz w:val="24"/>
        </w:rPr>
        <w:t>为必须</w:t>
      </w:r>
      <w:r w:rsidRPr="00AE7B88">
        <w:rPr>
          <w:rFonts w:ascii="仿宋" w:eastAsia="仿宋" w:hAnsi="仿宋" w:hint="eastAsia"/>
          <w:b/>
          <w:color w:val="FF0000"/>
          <w:sz w:val="24"/>
        </w:rPr>
        <w:t>响应</w:t>
      </w:r>
      <w:r w:rsidRPr="00AE7B88">
        <w:rPr>
          <w:rFonts w:ascii="仿宋" w:eastAsia="仿宋" w:hAnsi="仿宋"/>
          <w:b/>
          <w:color w:val="FF0000"/>
          <w:sz w:val="24"/>
        </w:rPr>
        <w:t>的</w:t>
      </w:r>
      <w:r w:rsidRPr="00AE7B88">
        <w:rPr>
          <w:rFonts w:ascii="仿宋" w:eastAsia="仿宋" w:hAnsi="仿宋" w:hint="eastAsia"/>
          <w:b/>
          <w:color w:val="FF0000"/>
          <w:sz w:val="24"/>
        </w:rPr>
        <w:t>服务条款</w:t>
      </w:r>
      <w:r w:rsidRPr="00AE7B88">
        <w:rPr>
          <w:rFonts w:ascii="仿宋" w:eastAsia="仿宋" w:hAnsi="仿宋"/>
          <w:b/>
          <w:color w:val="FF0000"/>
          <w:sz w:val="24"/>
        </w:rPr>
        <w:t>。</w:t>
      </w:r>
      <w:r>
        <w:rPr>
          <w:rFonts w:ascii="仿宋" w:eastAsia="仿宋" w:hAnsi="仿宋" w:hint="eastAsia"/>
          <w:b/>
          <w:color w:val="FF0000"/>
          <w:sz w:val="24"/>
        </w:rPr>
        <w:t>若</w:t>
      </w:r>
      <w:r>
        <w:rPr>
          <w:rFonts w:ascii="仿宋" w:eastAsia="仿宋" w:hAnsi="仿宋"/>
          <w:b/>
          <w:color w:val="FF0000"/>
          <w:sz w:val="24"/>
        </w:rPr>
        <w:t>无法响应，视为自动放弃。</w:t>
      </w: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6B5F12" w:rsidRPr="00100DEB" w:rsidRDefault="006B5F12" w:rsidP="00504228">
      <w:pPr>
        <w:widowControl/>
        <w:spacing w:line="420" w:lineRule="atLeast"/>
        <w:ind w:firstLine="480"/>
        <w:rPr>
          <w:rFonts w:ascii="仿宋" w:eastAsia="仿宋" w:hAnsi="仿宋" w:cs="宋体"/>
          <w:kern w:val="0"/>
          <w:sz w:val="24"/>
          <w:szCs w:val="24"/>
        </w:rPr>
      </w:pPr>
    </w:p>
    <w:p w:rsidR="006B5F12" w:rsidRPr="00100DEB" w:rsidRDefault="006B5F12" w:rsidP="00504228">
      <w:pPr>
        <w:widowControl/>
        <w:spacing w:line="420" w:lineRule="atLeast"/>
        <w:ind w:firstLine="480"/>
        <w:rPr>
          <w:rFonts w:ascii="仿宋" w:eastAsia="仿宋" w:hAnsi="仿宋" w:cs="宋体"/>
          <w:kern w:val="0"/>
          <w:sz w:val="24"/>
          <w:szCs w:val="24"/>
        </w:rPr>
      </w:pPr>
    </w:p>
    <w:p w:rsidR="00504228" w:rsidRPr="00100DEB" w:rsidRDefault="00504228"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Pr="00100DEB" w:rsidRDefault="00334E07" w:rsidP="00504228">
      <w:pPr>
        <w:widowControl/>
        <w:spacing w:line="420" w:lineRule="atLeast"/>
        <w:ind w:firstLine="480"/>
        <w:rPr>
          <w:rFonts w:ascii="仿宋" w:eastAsia="仿宋" w:hAnsi="仿宋" w:cs="宋体"/>
          <w:kern w:val="0"/>
          <w:sz w:val="24"/>
          <w:szCs w:val="24"/>
        </w:rPr>
      </w:pPr>
    </w:p>
    <w:p w:rsidR="00334E07" w:rsidRDefault="00334E07" w:rsidP="00504228">
      <w:pPr>
        <w:widowControl/>
        <w:spacing w:line="420" w:lineRule="atLeast"/>
        <w:ind w:firstLine="480"/>
        <w:rPr>
          <w:rFonts w:ascii="仿宋" w:eastAsia="仿宋" w:hAnsi="仿宋" w:cs="宋体"/>
          <w:kern w:val="0"/>
          <w:sz w:val="24"/>
          <w:szCs w:val="24"/>
        </w:rPr>
      </w:pPr>
    </w:p>
    <w:p w:rsidR="005E2D68" w:rsidRPr="00100DEB" w:rsidRDefault="005E2D68" w:rsidP="003E3B15">
      <w:pPr>
        <w:widowControl/>
        <w:spacing w:line="420" w:lineRule="atLeast"/>
        <w:rPr>
          <w:rFonts w:ascii="仿宋" w:eastAsia="仿宋" w:hAnsi="仿宋" w:cs="宋体"/>
          <w:kern w:val="0"/>
          <w:sz w:val="24"/>
          <w:szCs w:val="24"/>
        </w:rPr>
      </w:pPr>
    </w:p>
    <w:p w:rsidR="00260285" w:rsidRPr="003E3B15" w:rsidRDefault="00260285" w:rsidP="003E3B15">
      <w:pPr>
        <w:autoSpaceDE w:val="0"/>
        <w:autoSpaceDN w:val="0"/>
        <w:adjustRightInd w:val="0"/>
        <w:spacing w:line="360" w:lineRule="auto"/>
        <w:jc w:val="center"/>
        <w:rPr>
          <w:rFonts w:ascii="仿宋" w:eastAsia="仿宋" w:hAnsi="仿宋"/>
          <w:b/>
          <w:bCs/>
          <w:sz w:val="30"/>
          <w:szCs w:val="30"/>
          <w:lang w:val="zh-CN"/>
        </w:rPr>
      </w:pPr>
      <w:r w:rsidRPr="00100DEB">
        <w:rPr>
          <w:rFonts w:ascii="仿宋" w:eastAsia="仿宋" w:hAnsi="仿宋" w:hint="eastAsia"/>
          <w:b/>
          <w:bCs/>
          <w:sz w:val="30"/>
          <w:szCs w:val="30"/>
          <w:lang w:val="zh-CN"/>
        </w:rPr>
        <w:t>第二章</w:t>
      </w:r>
      <w:r w:rsidR="003E3B15">
        <w:rPr>
          <w:rFonts w:ascii="仿宋" w:eastAsia="仿宋" w:hAnsi="仿宋" w:hint="eastAsia"/>
          <w:b/>
          <w:bCs/>
          <w:sz w:val="30"/>
          <w:szCs w:val="30"/>
          <w:lang w:val="zh-CN"/>
        </w:rPr>
        <w:t xml:space="preserve"> </w:t>
      </w:r>
      <w:r w:rsidRPr="00100DEB">
        <w:rPr>
          <w:rFonts w:ascii="仿宋" w:eastAsia="仿宋" w:hAnsi="仿宋" w:hint="eastAsia"/>
          <w:b/>
          <w:bCs/>
          <w:sz w:val="30"/>
          <w:szCs w:val="30"/>
          <w:lang w:val="zh-CN"/>
        </w:rPr>
        <w:t>项目</w:t>
      </w:r>
      <w:r w:rsidR="003E3B15">
        <w:rPr>
          <w:rFonts w:ascii="仿宋" w:eastAsia="仿宋" w:hAnsi="仿宋" w:hint="eastAsia"/>
          <w:b/>
          <w:bCs/>
          <w:sz w:val="30"/>
          <w:szCs w:val="30"/>
          <w:lang w:val="zh-CN"/>
        </w:rPr>
        <w:t>需求</w:t>
      </w:r>
    </w:p>
    <w:p w:rsidR="00260285" w:rsidRPr="00DB7A00" w:rsidRDefault="00260285" w:rsidP="003E3B15">
      <w:pPr>
        <w:spacing w:line="360" w:lineRule="auto"/>
        <w:rPr>
          <w:rFonts w:ascii="仿宋" w:eastAsia="仿宋" w:hAnsi="仿宋"/>
          <w:b/>
          <w:sz w:val="24"/>
        </w:rPr>
      </w:pPr>
      <w:r w:rsidRPr="00DB7A00">
        <w:rPr>
          <w:rFonts w:ascii="仿宋" w:eastAsia="仿宋" w:hAnsi="仿宋" w:hint="eastAsia"/>
          <w:b/>
          <w:sz w:val="24"/>
        </w:rPr>
        <w:t>一</w:t>
      </w:r>
      <w:r w:rsidRPr="00DB7A00">
        <w:rPr>
          <w:rFonts w:ascii="仿宋" w:eastAsia="仿宋" w:hAnsi="仿宋"/>
          <w:b/>
          <w:sz w:val="24"/>
        </w:rPr>
        <w:t>、</w:t>
      </w:r>
      <w:r w:rsidR="003E3B15" w:rsidRPr="00DB7A00">
        <w:rPr>
          <w:rFonts w:ascii="仿宋" w:eastAsia="仿宋" w:hAnsi="仿宋" w:hint="eastAsia"/>
          <w:b/>
          <w:sz w:val="24"/>
        </w:rPr>
        <w:t>项目概况</w:t>
      </w:r>
    </w:p>
    <w:p w:rsidR="003E3B15" w:rsidRPr="003E3B15" w:rsidRDefault="003E3B15" w:rsidP="003E3B15">
      <w:pPr>
        <w:spacing w:line="360" w:lineRule="auto"/>
        <w:rPr>
          <w:rFonts w:ascii="仿宋" w:eastAsia="仿宋" w:hAnsi="仿宋"/>
          <w:sz w:val="24"/>
        </w:rPr>
      </w:pPr>
      <w:r>
        <w:rPr>
          <w:rFonts w:ascii="仿宋" w:eastAsia="仿宋" w:hAnsi="仿宋"/>
          <w:sz w:val="24"/>
        </w:rPr>
        <w:t>1.</w:t>
      </w:r>
      <w:r w:rsidRPr="003E3B15">
        <w:rPr>
          <w:rFonts w:ascii="仿宋" w:eastAsia="仿宋" w:hAnsi="仿宋" w:hint="eastAsia"/>
          <w:sz w:val="24"/>
        </w:rPr>
        <w:t>项目概况</w:t>
      </w:r>
    </w:p>
    <w:p w:rsidR="003E3B15" w:rsidRPr="003E3B15" w:rsidRDefault="003E3B15" w:rsidP="003E3B15">
      <w:pPr>
        <w:spacing w:line="360" w:lineRule="auto"/>
        <w:ind w:firstLineChars="200" w:firstLine="480"/>
        <w:rPr>
          <w:rFonts w:ascii="仿宋" w:eastAsia="仿宋" w:hAnsi="仿宋"/>
          <w:sz w:val="24"/>
        </w:rPr>
      </w:pPr>
      <w:r w:rsidRPr="003E3B15">
        <w:rPr>
          <w:rFonts w:ascii="仿宋" w:eastAsia="仿宋" w:hAnsi="仿宋" w:hint="eastAsia"/>
          <w:sz w:val="24"/>
        </w:rPr>
        <w:t>浙江大学医学院附属第四医院2020-2021年度国祥牌空调定点维修项目，主要包括空调日常维修、保养项目。合同期满，经采购人考核合格，可续签下一个年度的合同。</w:t>
      </w:r>
    </w:p>
    <w:p w:rsidR="003E3B15" w:rsidRPr="003E3B15" w:rsidRDefault="003E3B15" w:rsidP="003E3B15">
      <w:pPr>
        <w:spacing w:line="360" w:lineRule="auto"/>
        <w:rPr>
          <w:rFonts w:ascii="仿宋" w:eastAsia="仿宋" w:hAnsi="仿宋"/>
          <w:sz w:val="24"/>
        </w:rPr>
      </w:pPr>
      <w:r>
        <w:rPr>
          <w:rFonts w:ascii="仿宋" w:eastAsia="仿宋" w:hAnsi="仿宋"/>
          <w:sz w:val="24"/>
        </w:rPr>
        <w:t>2.</w:t>
      </w:r>
      <w:r w:rsidRPr="003E3B15">
        <w:rPr>
          <w:rFonts w:ascii="仿宋" w:eastAsia="仿宋" w:hAnsi="仿宋" w:hint="eastAsia"/>
          <w:sz w:val="24"/>
        </w:rPr>
        <w:t>空调基本情况：目前院区内共有1426台空调</w:t>
      </w:r>
      <w:r>
        <w:rPr>
          <w:rFonts w:ascii="仿宋" w:eastAsia="仿宋" w:hAnsi="仿宋" w:hint="eastAsia"/>
          <w:sz w:val="24"/>
        </w:rPr>
        <w:t>。详情如下表</w:t>
      </w:r>
      <w:r>
        <w:rPr>
          <w:rFonts w:ascii="仿宋" w:eastAsia="仿宋" w:hAnsi="仿宋"/>
          <w:sz w:val="24"/>
        </w:rPr>
        <w:t>。</w:t>
      </w:r>
    </w:p>
    <w:tbl>
      <w:tblPr>
        <w:tblW w:w="8205" w:type="dxa"/>
        <w:jc w:val="center"/>
        <w:tblLayout w:type="fixed"/>
        <w:tblCellMar>
          <w:top w:w="15" w:type="dxa"/>
          <w:left w:w="15" w:type="dxa"/>
          <w:bottom w:w="15" w:type="dxa"/>
          <w:right w:w="15" w:type="dxa"/>
        </w:tblCellMar>
        <w:tblLook w:val="0000" w:firstRow="0" w:lastRow="0" w:firstColumn="0" w:lastColumn="0" w:noHBand="0" w:noVBand="0"/>
      </w:tblPr>
      <w:tblGrid>
        <w:gridCol w:w="673"/>
        <w:gridCol w:w="5337"/>
        <w:gridCol w:w="954"/>
        <w:gridCol w:w="1241"/>
      </w:tblGrid>
      <w:tr w:rsidR="003E3B15" w:rsidRPr="003E3B15" w:rsidTr="00D0762F">
        <w:trPr>
          <w:trHeight w:val="414"/>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3E3B15" w:rsidP="003E3B15">
            <w:pPr>
              <w:widowControl/>
              <w:jc w:val="center"/>
              <w:textAlignment w:val="center"/>
              <w:rPr>
                <w:rFonts w:ascii="仿宋" w:eastAsia="仿宋" w:hAnsi="仿宋"/>
                <w:b/>
                <w:sz w:val="24"/>
              </w:rPr>
            </w:pPr>
            <w:r>
              <w:rPr>
                <w:rFonts w:ascii="仿宋" w:eastAsia="仿宋" w:hAnsi="仿宋" w:hint="eastAsia"/>
                <w:b/>
                <w:sz w:val="24"/>
              </w:rPr>
              <w:t>序号</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b/>
                <w:sz w:val="24"/>
              </w:rPr>
            </w:pPr>
            <w:r w:rsidRPr="003E3B15">
              <w:rPr>
                <w:rFonts w:ascii="仿宋" w:eastAsia="仿宋" w:hAnsi="仿宋" w:hint="eastAsia"/>
                <w:b/>
                <w:sz w:val="24"/>
              </w:rPr>
              <w:t>机组型号</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b/>
                <w:sz w:val="24"/>
              </w:rPr>
            </w:pPr>
            <w:r w:rsidRPr="003E3B15">
              <w:rPr>
                <w:rFonts w:ascii="仿宋" w:eastAsia="仿宋" w:hAnsi="仿宋" w:hint="eastAsia"/>
                <w:b/>
                <w:sz w:val="24"/>
              </w:rPr>
              <w:t>台数</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b/>
                <w:sz w:val="24"/>
              </w:rPr>
            </w:pPr>
            <w:r w:rsidRPr="003E3B15">
              <w:rPr>
                <w:rFonts w:ascii="仿宋" w:eastAsia="仿宋" w:hAnsi="仿宋" w:hint="eastAsia"/>
                <w:b/>
                <w:sz w:val="24"/>
              </w:rPr>
              <w:t>单位</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(A12060507-01)薄型吊挂式空调机组KDC010CF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(A12060507-02)薄型吊挂式空调机组KDC010CF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(A12060507-03)薄型吊挂式空调机组KDC015CF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(A12060507-04)薄型吊挂式空调机组KDC020DF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(A12060507-05)薄型吊挂式空调机组KDC020DF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(A12060507-06)薄型吊挂式空调机组KDC025DF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(A12060507-07)薄型吊挂式空调机组KDC025DF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8</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(A12060507-08)薄型吊挂式空调机组KDC025DF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9</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(A12060507-09)薄型吊挂式空调机组KDC030DF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10</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(A12060507-10)薄型吊挂式空调机组KDC030DF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(A12060507-11)薄型吊挂式空调机组KDC030DF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15</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(A12060507-12)薄型吊挂式空调机组KDC030DF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(A12060507-13)薄型吊挂式空调机组KDC050DF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(A12060507-14)薄型吊挂式空调机组KDC050DF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(A12060507-15)薄型吊挂式空调机组KDC060DF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(A12060507-16)薄型吊挂式空调机组KDC060DF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4</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(A12060507-17)薄型吊挂式空调机组KDC080DF</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18</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A12060506-01模块组合式空调机组KZE1614DH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19</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A12060506-02模块组合式空调机组KZE1915DH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20</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A12060506-03模块组合式空调机组KZE2315DH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A12060506-04模块组合式空调机组KZE2315DH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A12060506-05模块组合式空调机组KZS3622DH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KCKW400CH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180</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KCKW600CHA-A</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40</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KCKW800CH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31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KCKW1000CH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66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proofErr w:type="gramStart"/>
            <w:r w:rsidRPr="003E3B15">
              <w:rPr>
                <w:rFonts w:ascii="仿宋" w:eastAsia="仿宋" w:hAnsi="仿宋" w:hint="eastAsia"/>
                <w:sz w:val="24"/>
              </w:rPr>
              <w:t>卡式四吹</w:t>
            </w:r>
            <w:r w:rsidR="00C6681C">
              <w:rPr>
                <w:rFonts w:ascii="仿宋" w:eastAsia="仿宋" w:hAnsi="仿宋" w:hint="eastAsia"/>
                <w:sz w:val="24"/>
              </w:rPr>
              <w:t>空调</w:t>
            </w:r>
            <w:proofErr w:type="gramEnd"/>
            <w:r w:rsidRPr="003E3B15">
              <w:rPr>
                <w:rFonts w:ascii="仿宋" w:eastAsia="仿宋" w:hAnsi="仿宋" w:hint="eastAsia"/>
                <w:sz w:val="24"/>
              </w:rPr>
              <w:t>KCKW1200CHA</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29</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lastRenderedPageBreak/>
              <w:t>28</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KCKW400CH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119</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29</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KCKW600CH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186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30</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KCKW800CH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238</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31</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KCKW1000CH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111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32</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卡式</w:t>
            </w:r>
            <w:r w:rsidR="00C6681C">
              <w:rPr>
                <w:rFonts w:ascii="仿宋" w:eastAsia="仿宋" w:hAnsi="仿宋" w:hint="eastAsia"/>
                <w:sz w:val="24"/>
              </w:rPr>
              <w:t>空调</w:t>
            </w:r>
            <w:r w:rsidRPr="003E3B15">
              <w:rPr>
                <w:rFonts w:ascii="仿宋" w:eastAsia="仿宋" w:hAnsi="仿宋" w:hint="eastAsia"/>
                <w:sz w:val="24"/>
              </w:rPr>
              <w:t>KCKW1200CH</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93</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33</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KCR500CC-3LD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25</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34</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KCR500CC-3RD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35</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KCR600CC-3LD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114</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36</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KCR600CC-3RD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121</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D0762F" w:rsidP="003E3B15">
            <w:pPr>
              <w:widowControl/>
              <w:jc w:val="center"/>
              <w:textAlignment w:val="center"/>
              <w:rPr>
                <w:rFonts w:ascii="仿宋" w:eastAsia="仿宋" w:hAnsi="仿宋"/>
                <w:sz w:val="24"/>
              </w:rPr>
            </w:pPr>
            <w:r>
              <w:rPr>
                <w:rFonts w:ascii="仿宋" w:eastAsia="仿宋" w:hAnsi="仿宋" w:hint="eastAsia"/>
                <w:sz w:val="24"/>
              </w:rPr>
              <w:t>37</w:t>
            </w: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卧式暗装</w:t>
            </w:r>
            <w:r w:rsidR="00C6681C">
              <w:rPr>
                <w:rFonts w:ascii="仿宋" w:eastAsia="仿宋" w:hAnsi="仿宋" w:hint="eastAsia"/>
                <w:sz w:val="24"/>
              </w:rPr>
              <w:t>空调</w:t>
            </w:r>
            <w:r w:rsidRPr="003E3B15">
              <w:rPr>
                <w:rFonts w:ascii="仿宋" w:eastAsia="仿宋" w:hAnsi="仿宋" w:hint="eastAsia"/>
                <w:sz w:val="24"/>
              </w:rPr>
              <w:t>KCR1000CC-3LD</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7</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台</w:t>
            </w:r>
          </w:p>
        </w:tc>
      </w:tr>
      <w:tr w:rsidR="003E3B15" w:rsidRPr="003E3B15" w:rsidTr="00D0762F">
        <w:trPr>
          <w:trHeight w:val="301"/>
          <w:jc w:val="center"/>
        </w:trPr>
        <w:tc>
          <w:tcPr>
            <w:tcW w:w="673" w:type="dxa"/>
            <w:tcBorders>
              <w:top w:val="single" w:sz="4" w:space="0" w:color="000000"/>
              <w:left w:val="single" w:sz="4" w:space="0" w:color="000000"/>
              <w:bottom w:val="single" w:sz="4" w:space="0" w:color="000000"/>
              <w:right w:val="single" w:sz="4" w:space="0" w:color="000000"/>
            </w:tcBorders>
          </w:tcPr>
          <w:p w:rsidR="003E3B15" w:rsidRPr="003E3B15" w:rsidRDefault="003E3B15" w:rsidP="003E3B15">
            <w:pPr>
              <w:jc w:val="center"/>
              <w:rPr>
                <w:rFonts w:ascii="仿宋" w:eastAsia="仿宋" w:hAnsi="仿宋"/>
                <w:sz w:val="24"/>
              </w:rPr>
            </w:pPr>
          </w:p>
        </w:tc>
        <w:tc>
          <w:tcPr>
            <w:tcW w:w="5337"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jc w:val="center"/>
              <w:rPr>
                <w:rFonts w:ascii="仿宋" w:eastAsia="仿宋" w:hAnsi="仿宋"/>
                <w:sz w:val="24"/>
              </w:rPr>
            </w:pPr>
            <w:r w:rsidRPr="003E3B15">
              <w:rPr>
                <w:rFonts w:ascii="仿宋" w:eastAsia="仿宋" w:hAnsi="仿宋" w:hint="eastAsia"/>
                <w:sz w:val="24"/>
              </w:rPr>
              <w:t>合计</w:t>
            </w:r>
          </w:p>
        </w:tc>
        <w:tc>
          <w:tcPr>
            <w:tcW w:w="954"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widowControl/>
              <w:jc w:val="center"/>
              <w:textAlignment w:val="center"/>
              <w:rPr>
                <w:rFonts w:ascii="仿宋" w:eastAsia="仿宋" w:hAnsi="仿宋"/>
                <w:sz w:val="24"/>
              </w:rPr>
            </w:pPr>
            <w:r w:rsidRPr="003E3B15">
              <w:rPr>
                <w:rFonts w:ascii="仿宋" w:eastAsia="仿宋" w:hAnsi="仿宋" w:hint="eastAsia"/>
                <w:sz w:val="24"/>
              </w:rPr>
              <w:t>1426</w:t>
            </w:r>
          </w:p>
        </w:tc>
        <w:tc>
          <w:tcPr>
            <w:tcW w:w="1241" w:type="dxa"/>
            <w:tcBorders>
              <w:top w:val="single" w:sz="4" w:space="0" w:color="000000"/>
              <w:left w:val="single" w:sz="4" w:space="0" w:color="000000"/>
              <w:bottom w:val="single" w:sz="4" w:space="0" w:color="000000"/>
              <w:right w:val="single" w:sz="4" w:space="0" w:color="000000"/>
            </w:tcBorders>
            <w:vAlign w:val="center"/>
          </w:tcPr>
          <w:p w:rsidR="003E3B15" w:rsidRPr="003E3B15" w:rsidRDefault="003E3B15" w:rsidP="003E3B15">
            <w:pPr>
              <w:jc w:val="center"/>
              <w:rPr>
                <w:rFonts w:ascii="仿宋" w:eastAsia="仿宋" w:hAnsi="仿宋"/>
                <w:sz w:val="24"/>
              </w:rPr>
            </w:pPr>
          </w:p>
        </w:tc>
      </w:tr>
    </w:tbl>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二、</w:t>
      </w:r>
      <w:r w:rsidR="003E3B15" w:rsidRPr="00DB7A00">
        <w:rPr>
          <w:rFonts w:ascii="仿宋" w:eastAsia="仿宋" w:hAnsi="仿宋" w:hint="eastAsia"/>
          <w:b/>
          <w:sz w:val="24"/>
        </w:rPr>
        <w:t>现场条件及踏勘</w:t>
      </w:r>
    </w:p>
    <w:p w:rsidR="003E3B15" w:rsidRPr="003E3B15" w:rsidRDefault="003E3B15" w:rsidP="00DB7A00">
      <w:pPr>
        <w:spacing w:line="360" w:lineRule="auto"/>
        <w:ind w:firstLineChars="200" w:firstLine="480"/>
        <w:rPr>
          <w:rFonts w:ascii="仿宋" w:eastAsia="仿宋" w:hAnsi="仿宋"/>
          <w:sz w:val="24"/>
        </w:rPr>
      </w:pPr>
      <w:r w:rsidRPr="003E3B15">
        <w:rPr>
          <w:rFonts w:ascii="仿宋" w:eastAsia="仿宋" w:hAnsi="仿宋" w:hint="eastAsia"/>
          <w:sz w:val="24"/>
        </w:rPr>
        <w:t>采购人不组织现场踏勘，</w:t>
      </w:r>
      <w:r w:rsidRPr="003E3B15">
        <w:rPr>
          <w:rFonts w:ascii="仿宋" w:eastAsia="仿宋" w:hAnsi="仿宋"/>
          <w:sz w:val="24"/>
        </w:rPr>
        <w:t>供应商</w:t>
      </w:r>
      <w:r w:rsidRPr="003E3B15">
        <w:rPr>
          <w:rFonts w:ascii="仿宋" w:eastAsia="仿宋" w:hAnsi="仿宋" w:hint="eastAsia"/>
          <w:sz w:val="24"/>
        </w:rPr>
        <w:t>应自行安排</w:t>
      </w:r>
      <w:r w:rsidRPr="003E3B15">
        <w:rPr>
          <w:rFonts w:ascii="仿宋" w:eastAsia="仿宋" w:hAnsi="仿宋"/>
          <w:sz w:val="24"/>
        </w:rPr>
        <w:t>对</w:t>
      </w:r>
      <w:r w:rsidRPr="003E3B15">
        <w:rPr>
          <w:rFonts w:ascii="仿宋" w:eastAsia="仿宋" w:hAnsi="仿宋" w:hint="eastAsia"/>
          <w:sz w:val="24"/>
        </w:rPr>
        <w:t>项</w:t>
      </w:r>
      <w:bookmarkStart w:id="0" w:name="_GoBack"/>
      <w:bookmarkEnd w:id="0"/>
      <w:r w:rsidRPr="003E3B15">
        <w:rPr>
          <w:rFonts w:ascii="仿宋" w:eastAsia="仿宋" w:hAnsi="仿宋" w:hint="eastAsia"/>
          <w:sz w:val="24"/>
        </w:rPr>
        <w:t>目</w:t>
      </w:r>
      <w:r w:rsidRPr="003E3B15">
        <w:rPr>
          <w:rFonts w:ascii="仿宋" w:eastAsia="仿宋" w:hAnsi="仿宋"/>
          <w:sz w:val="24"/>
        </w:rPr>
        <w:t>现场和周围环境进行</w:t>
      </w:r>
      <w:r w:rsidRPr="003E3B15">
        <w:rPr>
          <w:rFonts w:ascii="仿宋" w:eastAsia="仿宋" w:hAnsi="仿宋" w:hint="eastAsia"/>
          <w:sz w:val="24"/>
        </w:rPr>
        <w:t>踏勘和了解</w:t>
      </w:r>
      <w:r w:rsidRPr="003E3B15">
        <w:rPr>
          <w:rFonts w:ascii="仿宋" w:eastAsia="仿宋" w:hAnsi="仿宋"/>
          <w:sz w:val="24"/>
        </w:rPr>
        <w:t>，以获取有关编制询价响应文件和签署合同所需的各</w:t>
      </w:r>
      <w:r w:rsidRPr="003E3B15">
        <w:rPr>
          <w:rFonts w:ascii="仿宋" w:eastAsia="仿宋" w:hAnsi="仿宋" w:hint="eastAsia"/>
          <w:sz w:val="24"/>
        </w:rPr>
        <w:t>种</w:t>
      </w:r>
      <w:r w:rsidRPr="003E3B15">
        <w:rPr>
          <w:rFonts w:ascii="仿宋" w:eastAsia="仿宋" w:hAnsi="仿宋"/>
          <w:sz w:val="24"/>
        </w:rPr>
        <w:t>资料</w:t>
      </w:r>
      <w:r w:rsidRPr="003E3B15">
        <w:rPr>
          <w:rFonts w:ascii="仿宋" w:eastAsia="仿宋" w:hAnsi="仿宋" w:hint="eastAsia"/>
          <w:sz w:val="24"/>
        </w:rPr>
        <w:t>，</w:t>
      </w:r>
      <w:r w:rsidRPr="003E3B15">
        <w:rPr>
          <w:rFonts w:ascii="仿宋" w:eastAsia="仿宋" w:hAnsi="仿宋"/>
          <w:sz w:val="24"/>
        </w:rPr>
        <w:t>并应充分</w:t>
      </w:r>
      <w:r w:rsidRPr="003E3B15">
        <w:rPr>
          <w:rFonts w:ascii="仿宋" w:eastAsia="仿宋" w:hAnsi="仿宋" w:hint="eastAsia"/>
          <w:sz w:val="24"/>
        </w:rPr>
        <w:t>考虑影响本次报价的因素、</w:t>
      </w:r>
      <w:r w:rsidRPr="003E3B15">
        <w:rPr>
          <w:rFonts w:ascii="仿宋" w:eastAsia="仿宋" w:hAnsi="仿宋"/>
          <w:sz w:val="24"/>
        </w:rPr>
        <w:t>预计</w:t>
      </w:r>
      <w:r w:rsidRPr="003E3B15">
        <w:rPr>
          <w:rFonts w:ascii="仿宋" w:eastAsia="仿宋" w:hAnsi="仿宋" w:hint="eastAsia"/>
          <w:sz w:val="24"/>
        </w:rPr>
        <w:t>实施</w:t>
      </w:r>
      <w:r w:rsidRPr="003E3B15">
        <w:rPr>
          <w:rFonts w:ascii="仿宋" w:eastAsia="仿宋" w:hAnsi="仿宋"/>
          <w:sz w:val="24"/>
        </w:rPr>
        <w:t>过程中各种不利因素，由此可能发生的费用均由供应商考虑并包含在响应报价中。成交后</w:t>
      </w:r>
      <w:r w:rsidRPr="003E3B15">
        <w:rPr>
          <w:rFonts w:ascii="仿宋" w:eastAsia="仿宋" w:hAnsi="仿宋" w:hint="eastAsia"/>
          <w:sz w:val="24"/>
        </w:rPr>
        <w:t>，供应商</w:t>
      </w:r>
      <w:r w:rsidRPr="003E3B15">
        <w:rPr>
          <w:rFonts w:ascii="仿宋" w:eastAsia="仿宋" w:hAnsi="仿宋"/>
          <w:sz w:val="24"/>
        </w:rPr>
        <w:t>不得</w:t>
      </w:r>
      <w:r w:rsidRPr="003E3B15">
        <w:rPr>
          <w:rFonts w:ascii="仿宋" w:eastAsia="仿宋" w:hAnsi="仿宋" w:hint="eastAsia"/>
          <w:sz w:val="24"/>
        </w:rPr>
        <w:t>再</w:t>
      </w:r>
      <w:r w:rsidRPr="003E3B15">
        <w:rPr>
          <w:rFonts w:ascii="仿宋" w:eastAsia="仿宋" w:hAnsi="仿宋"/>
          <w:sz w:val="24"/>
        </w:rPr>
        <w:t>以不完全了解现场情况</w:t>
      </w:r>
      <w:r w:rsidRPr="003E3B15">
        <w:rPr>
          <w:rFonts w:ascii="仿宋" w:eastAsia="仿宋" w:hAnsi="仿宋" w:hint="eastAsia"/>
          <w:sz w:val="24"/>
        </w:rPr>
        <w:t>等</w:t>
      </w:r>
      <w:r w:rsidRPr="003E3B15">
        <w:rPr>
          <w:rFonts w:ascii="仿宋" w:eastAsia="仿宋" w:hAnsi="仿宋"/>
          <w:sz w:val="24"/>
        </w:rPr>
        <w:t>为理由而提出额外付款或</w:t>
      </w:r>
      <w:r w:rsidRPr="003E3B15">
        <w:rPr>
          <w:rFonts w:ascii="仿宋" w:eastAsia="仿宋" w:hAnsi="仿宋" w:hint="eastAsia"/>
          <w:sz w:val="24"/>
        </w:rPr>
        <w:t>拖延维修</w:t>
      </w:r>
      <w:r w:rsidRPr="003E3B15">
        <w:rPr>
          <w:rFonts w:ascii="仿宋" w:eastAsia="仿宋" w:hAnsi="仿宋"/>
          <w:sz w:val="24"/>
        </w:rPr>
        <w:t>工期等</w:t>
      </w:r>
      <w:r w:rsidRPr="003E3B15">
        <w:rPr>
          <w:rFonts w:ascii="仿宋" w:eastAsia="仿宋" w:hAnsi="仿宋" w:hint="eastAsia"/>
          <w:sz w:val="24"/>
        </w:rPr>
        <w:t>的</w:t>
      </w:r>
      <w:r w:rsidRPr="003E3B15">
        <w:rPr>
          <w:rFonts w:ascii="仿宋" w:eastAsia="仿宋" w:hAnsi="仿宋"/>
          <w:sz w:val="24"/>
        </w:rPr>
        <w:t>要求，若有此类要求，采购人将不作任何答复与考虑，供应商应承</w:t>
      </w:r>
      <w:proofErr w:type="gramStart"/>
      <w:r w:rsidRPr="003E3B15">
        <w:rPr>
          <w:rFonts w:ascii="仿宋" w:eastAsia="仿宋" w:hAnsi="仿宋"/>
          <w:sz w:val="24"/>
        </w:rPr>
        <w:t>担现场</w:t>
      </w:r>
      <w:proofErr w:type="gramEnd"/>
      <w:r w:rsidRPr="003E3B15">
        <w:rPr>
          <w:rFonts w:ascii="仿宋" w:eastAsia="仿宋" w:hAnsi="仿宋"/>
          <w:sz w:val="24"/>
        </w:rPr>
        <w:t>踏勘的责任和风险</w:t>
      </w:r>
      <w:r w:rsidRPr="003E3B15">
        <w:rPr>
          <w:rFonts w:ascii="仿宋" w:eastAsia="仿宋" w:hAnsi="仿宋" w:hint="eastAsia"/>
          <w:sz w:val="24"/>
        </w:rPr>
        <w:t>，</w:t>
      </w:r>
      <w:r w:rsidRPr="003E3B15">
        <w:rPr>
          <w:rFonts w:ascii="仿宋" w:eastAsia="仿宋" w:hAnsi="仿宋"/>
          <w:sz w:val="24"/>
        </w:rPr>
        <w:t>踏勘现场的费用由供应商自</w:t>
      </w:r>
      <w:r w:rsidRPr="003E3B15">
        <w:rPr>
          <w:rFonts w:ascii="仿宋" w:eastAsia="仿宋" w:hAnsi="仿宋" w:hint="eastAsia"/>
          <w:sz w:val="24"/>
        </w:rPr>
        <w:t>行</w:t>
      </w:r>
      <w:r w:rsidRPr="003E3B15">
        <w:rPr>
          <w:rFonts w:ascii="仿宋" w:eastAsia="仿宋" w:hAnsi="仿宋"/>
          <w:sz w:val="24"/>
        </w:rPr>
        <w:t>承担。</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三、</w:t>
      </w:r>
      <w:r w:rsidR="003E3B15" w:rsidRPr="00DB7A00">
        <w:rPr>
          <w:rFonts w:ascii="仿宋" w:eastAsia="仿宋" w:hAnsi="仿宋" w:hint="eastAsia"/>
          <w:b/>
          <w:sz w:val="24"/>
        </w:rPr>
        <w:t>服务范围、内容和要求</w:t>
      </w:r>
    </w:p>
    <w:p w:rsidR="00197361" w:rsidRDefault="00DB7A00" w:rsidP="00DB7A00">
      <w:pPr>
        <w:spacing w:line="360" w:lineRule="auto"/>
        <w:rPr>
          <w:rFonts w:ascii="仿宋" w:eastAsia="仿宋" w:hAnsi="仿宋"/>
          <w:sz w:val="24"/>
        </w:rPr>
      </w:pPr>
      <w:r>
        <w:rPr>
          <w:rFonts w:ascii="仿宋" w:eastAsia="仿宋" w:hAnsi="仿宋"/>
          <w:sz w:val="24"/>
        </w:rPr>
        <w:t>1.</w:t>
      </w:r>
      <w:r w:rsidR="003E3B15" w:rsidRPr="003E3B15">
        <w:rPr>
          <w:rFonts w:ascii="仿宋" w:eastAsia="仿宋" w:hAnsi="仿宋" w:hint="eastAsia"/>
          <w:sz w:val="24"/>
        </w:rPr>
        <w:t>服务范围：浙江大学医学院附属第四医院内国祥牌空调的日常维修和应急维修。</w:t>
      </w:r>
    </w:p>
    <w:p w:rsidR="003E3B15" w:rsidRPr="00197361" w:rsidRDefault="00197361" w:rsidP="00DB7A00">
      <w:pPr>
        <w:spacing w:line="360" w:lineRule="auto"/>
        <w:rPr>
          <w:rFonts w:ascii="仿宋" w:eastAsia="仿宋" w:hAnsi="仿宋"/>
          <w:sz w:val="24"/>
          <w:highlight w:val="yellow"/>
        </w:rPr>
      </w:pPr>
      <w:r>
        <w:rPr>
          <w:rFonts w:ascii="仿宋" w:eastAsia="仿宋" w:hAnsi="仿宋" w:hint="eastAsia"/>
          <w:sz w:val="24"/>
        </w:rPr>
        <w:t>其中</w:t>
      </w:r>
      <w:r w:rsidR="003E3B15" w:rsidRPr="00DB7A00">
        <w:rPr>
          <w:rFonts w:ascii="仿宋" w:eastAsia="仿宋" w:hAnsi="仿宋" w:hint="eastAsia"/>
          <w:b/>
          <w:color w:val="FF0000"/>
          <w:sz w:val="24"/>
        </w:rPr>
        <w:t>材料费用低于1000元，由中标人免费提供配件及更换服务，材料费大于1000元的，另行结算，请中标人自行根据情况做好日常备材</w:t>
      </w:r>
      <w:r w:rsidR="000C5A7C">
        <w:rPr>
          <w:rFonts w:ascii="仿宋" w:eastAsia="仿宋" w:hAnsi="仿宋" w:hint="eastAsia"/>
          <w:sz w:val="24"/>
        </w:rPr>
        <w:t>，</w:t>
      </w:r>
      <w:r w:rsidR="000C5A7C" w:rsidRPr="000C5A7C">
        <w:rPr>
          <w:rFonts w:ascii="仿宋" w:eastAsia="仿宋" w:hAnsi="仿宋" w:hint="eastAsia"/>
          <w:b/>
          <w:color w:val="FF0000"/>
          <w:sz w:val="24"/>
        </w:rPr>
        <w:t>投标人需提供维修配件的价格清单</w:t>
      </w:r>
      <w:r w:rsidR="00510749">
        <w:rPr>
          <w:rFonts w:ascii="仿宋" w:eastAsia="仿宋" w:hAnsi="仿宋" w:hint="eastAsia"/>
          <w:b/>
          <w:color w:val="FF0000"/>
          <w:sz w:val="24"/>
        </w:rPr>
        <w:t>（</w:t>
      </w:r>
      <w:r w:rsidR="00510749" w:rsidRPr="00510749">
        <w:rPr>
          <w:rFonts w:ascii="仿宋" w:eastAsia="仿宋" w:hAnsi="仿宋" w:hint="eastAsia"/>
          <w:color w:val="FF0000"/>
          <w:sz w:val="24"/>
        </w:rPr>
        <w:t>维修涉及</w:t>
      </w:r>
      <w:r w:rsidR="00510749" w:rsidRPr="00510749">
        <w:rPr>
          <w:rFonts w:ascii="仿宋" w:eastAsia="仿宋" w:hAnsi="仿宋"/>
          <w:color w:val="FF0000"/>
          <w:sz w:val="24"/>
        </w:rPr>
        <w:t>的材料清单</w:t>
      </w:r>
      <w:r w:rsidR="00510749" w:rsidRPr="00510749">
        <w:rPr>
          <w:rFonts w:ascii="仿宋" w:eastAsia="仿宋" w:hAnsi="仿宋" w:hint="eastAsia"/>
          <w:color w:val="FF0000"/>
          <w:sz w:val="24"/>
        </w:rPr>
        <w:t>详见</w:t>
      </w:r>
      <w:r w:rsidR="00510749" w:rsidRPr="00510749">
        <w:rPr>
          <w:rFonts w:ascii="仿宋" w:eastAsia="仿宋" w:hAnsi="仿宋"/>
          <w:color w:val="FF0000"/>
          <w:sz w:val="24"/>
        </w:rPr>
        <w:t>附件</w:t>
      </w:r>
      <w:r w:rsidR="00510749" w:rsidRPr="00510749">
        <w:rPr>
          <w:rFonts w:ascii="仿宋" w:eastAsia="仿宋" w:hAnsi="仿宋" w:hint="eastAsia"/>
          <w:color w:val="FF0000"/>
          <w:sz w:val="24"/>
        </w:rPr>
        <w:t>四</w:t>
      </w:r>
      <w:r w:rsidR="00510749">
        <w:rPr>
          <w:rFonts w:ascii="仿宋" w:eastAsia="仿宋" w:hAnsi="仿宋" w:hint="eastAsia"/>
          <w:b/>
          <w:color w:val="FF0000"/>
          <w:sz w:val="24"/>
        </w:rPr>
        <w:t>）</w:t>
      </w:r>
      <w:r w:rsidR="000C5A7C" w:rsidRPr="000C5A7C">
        <w:rPr>
          <w:rFonts w:ascii="仿宋" w:eastAsia="仿宋" w:hAnsi="仿宋" w:hint="eastAsia"/>
          <w:b/>
          <w:color w:val="FF0000"/>
          <w:sz w:val="24"/>
        </w:rPr>
        <w:t>。</w:t>
      </w:r>
      <w:r w:rsidR="00AE7B88" w:rsidRPr="00AE7B88">
        <w:rPr>
          <w:rFonts w:ascii="仿宋" w:eastAsia="仿宋" w:hAnsi="仿宋" w:hint="eastAsia"/>
          <w:color w:val="FF0000"/>
          <w:sz w:val="24"/>
        </w:rPr>
        <w:t>【*】</w:t>
      </w:r>
    </w:p>
    <w:p w:rsidR="003E3B15" w:rsidRPr="003E3B15" w:rsidRDefault="00DB7A00" w:rsidP="00DB7A00">
      <w:pPr>
        <w:spacing w:line="360" w:lineRule="auto"/>
        <w:rPr>
          <w:rFonts w:ascii="仿宋" w:eastAsia="仿宋" w:hAnsi="仿宋"/>
          <w:sz w:val="24"/>
        </w:rPr>
      </w:pPr>
      <w:r>
        <w:rPr>
          <w:rFonts w:ascii="仿宋" w:eastAsia="仿宋" w:hAnsi="仿宋"/>
          <w:sz w:val="24"/>
        </w:rPr>
        <w:t>2.</w:t>
      </w:r>
      <w:r w:rsidR="003E3B15" w:rsidRPr="003E3B15">
        <w:rPr>
          <w:rFonts w:ascii="仿宋" w:eastAsia="仿宋" w:hAnsi="仿宋" w:hint="eastAsia"/>
          <w:sz w:val="24"/>
        </w:rPr>
        <w:t>具体采购内容在合同实施期内由采购人另行通知。</w:t>
      </w:r>
      <w:proofErr w:type="gramStart"/>
      <w:r w:rsidR="003E3B15" w:rsidRPr="003E3B15">
        <w:rPr>
          <w:rFonts w:ascii="仿宋" w:eastAsia="仿宋" w:hAnsi="仿宋" w:hint="eastAsia"/>
          <w:sz w:val="24"/>
        </w:rPr>
        <w:t>除具体</w:t>
      </w:r>
      <w:proofErr w:type="gramEnd"/>
      <w:r w:rsidR="003E3B15" w:rsidRPr="003E3B15">
        <w:rPr>
          <w:rFonts w:ascii="仿宋" w:eastAsia="仿宋" w:hAnsi="仿宋" w:hint="eastAsia"/>
          <w:sz w:val="24"/>
        </w:rPr>
        <w:t>日常维修，本项目内容还包括以下内容：</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（1）采购人根据医院其他改造工程情况要求供应商完成的涉及空调类的配合工作。</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（2）空调运行季应派常驻医院人员至少1人，拟派常驻人员应具备空调暖通等日常维修的基本技能。</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（3）应急维修项目需加派人员、连续作业，及时完成维修工作任务。</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四、</w:t>
      </w:r>
      <w:r w:rsidR="003E3B15" w:rsidRPr="00DB7A00">
        <w:rPr>
          <w:rFonts w:ascii="仿宋" w:eastAsia="仿宋" w:hAnsi="仿宋" w:hint="eastAsia"/>
          <w:b/>
          <w:sz w:val="24"/>
        </w:rPr>
        <w:t>质保期和服务响应</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1.质保期</w:t>
      </w:r>
    </w:p>
    <w:p w:rsidR="003E3B15" w:rsidRPr="003E3B15" w:rsidRDefault="003E3B15" w:rsidP="00DB7A00">
      <w:pPr>
        <w:adjustRightInd w:val="0"/>
        <w:spacing w:line="360" w:lineRule="auto"/>
        <w:ind w:firstLineChars="200" w:firstLine="480"/>
        <w:rPr>
          <w:rFonts w:ascii="仿宋" w:eastAsia="仿宋" w:hAnsi="仿宋"/>
          <w:sz w:val="24"/>
        </w:rPr>
      </w:pPr>
      <w:r w:rsidRPr="003E3B15">
        <w:rPr>
          <w:rFonts w:ascii="仿宋" w:eastAsia="仿宋" w:hAnsi="仿宋" w:hint="eastAsia"/>
          <w:sz w:val="24"/>
        </w:rPr>
        <w:t>质保期从安装调试完毕，验收合格毕之日开始计算，除非采购人另有要求，质保期内所有的服务均为免费上门服务。</w:t>
      </w:r>
    </w:p>
    <w:p w:rsidR="003E3B15" w:rsidRPr="003E3B15" w:rsidRDefault="003E3B15" w:rsidP="00DB7A00">
      <w:pPr>
        <w:adjustRightInd w:val="0"/>
        <w:spacing w:line="360" w:lineRule="auto"/>
        <w:ind w:firstLineChars="200" w:firstLine="480"/>
        <w:rPr>
          <w:rFonts w:ascii="仿宋" w:eastAsia="仿宋" w:hAnsi="仿宋"/>
          <w:sz w:val="24"/>
        </w:rPr>
      </w:pPr>
      <w:r w:rsidRPr="00E02F95">
        <w:rPr>
          <w:rFonts w:ascii="仿宋" w:eastAsia="仿宋" w:hAnsi="仿宋" w:hint="eastAsia"/>
          <w:color w:val="FF0000"/>
          <w:sz w:val="24"/>
          <w:u w:val="single"/>
        </w:rPr>
        <w:lastRenderedPageBreak/>
        <w:t>维护时更换的空调配件，须保证1年的质保期</w:t>
      </w:r>
      <w:r w:rsidRPr="003E3B15">
        <w:rPr>
          <w:rFonts w:ascii="仿宋" w:eastAsia="仿宋" w:hAnsi="仿宋" w:hint="eastAsia"/>
          <w:sz w:val="24"/>
        </w:rPr>
        <w:t>；质保期从安装调试完毕，验收合格毕之日开始计算。在此期间内，此设备与保修、维修等相关的所有费用由投标方负责。</w:t>
      </w:r>
    </w:p>
    <w:p w:rsidR="003E3B15" w:rsidRPr="003E3B15" w:rsidRDefault="003E3B15" w:rsidP="00DB7A00">
      <w:pPr>
        <w:adjustRightInd w:val="0"/>
        <w:spacing w:line="360" w:lineRule="auto"/>
        <w:rPr>
          <w:rFonts w:ascii="仿宋" w:eastAsia="仿宋" w:hAnsi="仿宋"/>
          <w:sz w:val="24"/>
        </w:rPr>
      </w:pPr>
      <w:r w:rsidRPr="003E3B15">
        <w:rPr>
          <w:rFonts w:ascii="仿宋" w:eastAsia="仿宋" w:hAnsi="仿宋" w:hint="eastAsia"/>
          <w:sz w:val="24"/>
        </w:rPr>
        <w:t>2.服务及响应时间</w:t>
      </w:r>
    </w:p>
    <w:p w:rsidR="003E3B15" w:rsidRPr="003E3B15" w:rsidRDefault="003E3B15" w:rsidP="00DB7A00">
      <w:pPr>
        <w:spacing w:line="360" w:lineRule="auto"/>
        <w:ind w:right="-5" w:firstLineChars="200" w:firstLine="480"/>
        <w:jc w:val="left"/>
        <w:rPr>
          <w:rFonts w:ascii="仿宋" w:eastAsia="仿宋" w:hAnsi="仿宋"/>
          <w:sz w:val="24"/>
        </w:rPr>
      </w:pPr>
      <w:r w:rsidRPr="003E3B15">
        <w:rPr>
          <w:rFonts w:ascii="仿宋" w:eastAsia="仿宋" w:hAnsi="仿宋" w:hint="eastAsia"/>
          <w:sz w:val="24"/>
        </w:rPr>
        <w:t>使用单位有故障申报，</w:t>
      </w:r>
      <w:r w:rsidRPr="00E02F95">
        <w:rPr>
          <w:rFonts w:ascii="仿宋" w:eastAsia="仿宋" w:hAnsi="仿宋" w:hint="eastAsia"/>
          <w:color w:val="FF0000"/>
          <w:sz w:val="24"/>
          <w:u w:val="single"/>
        </w:rPr>
        <w:t>中标方必须在1小时内到达现场，3小时内解决</w:t>
      </w:r>
      <w:r w:rsidRPr="003E3B15">
        <w:rPr>
          <w:rFonts w:ascii="仿宋" w:eastAsia="仿宋" w:hAnsi="仿宋" w:hint="eastAsia"/>
          <w:sz w:val="24"/>
        </w:rPr>
        <w:t>。若不能在3小时内解决，须提前向采购方说明情况。</w:t>
      </w:r>
    </w:p>
    <w:p w:rsidR="003E3B15" w:rsidRPr="003E3B15" w:rsidRDefault="003E3B15" w:rsidP="00DB7A00">
      <w:pPr>
        <w:spacing w:line="360" w:lineRule="auto"/>
        <w:ind w:firstLineChars="200" w:firstLine="480"/>
        <w:rPr>
          <w:rFonts w:ascii="仿宋" w:eastAsia="仿宋" w:hAnsi="仿宋"/>
          <w:sz w:val="24"/>
        </w:rPr>
      </w:pPr>
      <w:r w:rsidRPr="003E3B15">
        <w:rPr>
          <w:rFonts w:ascii="仿宋" w:eastAsia="仿宋" w:hAnsi="仿宋" w:hint="eastAsia"/>
          <w:sz w:val="24"/>
        </w:rPr>
        <w:t>质保期内，与保修和维修相关的所有费用由中标方负责。</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五、</w:t>
      </w:r>
      <w:r w:rsidR="003E3B15" w:rsidRPr="00DB7A00">
        <w:rPr>
          <w:rFonts w:ascii="仿宋" w:eastAsia="仿宋" w:hAnsi="仿宋" w:hint="eastAsia"/>
          <w:b/>
          <w:sz w:val="24"/>
        </w:rPr>
        <w:t>设备、材料供应</w:t>
      </w:r>
    </w:p>
    <w:p w:rsidR="003E3B15" w:rsidRPr="003E3B15" w:rsidRDefault="00DB7A00" w:rsidP="00DB7A00">
      <w:pPr>
        <w:spacing w:line="360" w:lineRule="auto"/>
        <w:rPr>
          <w:rFonts w:ascii="仿宋" w:eastAsia="仿宋" w:hAnsi="仿宋"/>
          <w:sz w:val="24"/>
        </w:rPr>
      </w:pPr>
      <w:r>
        <w:rPr>
          <w:rFonts w:ascii="仿宋" w:eastAsia="仿宋" w:hAnsi="仿宋"/>
          <w:sz w:val="24"/>
        </w:rPr>
        <w:t>1.</w:t>
      </w:r>
      <w:r w:rsidR="003E3B15" w:rsidRPr="003E3B15">
        <w:rPr>
          <w:rFonts w:ascii="仿宋" w:eastAsia="仿宋" w:hAnsi="仿宋" w:hint="eastAsia"/>
          <w:sz w:val="24"/>
        </w:rPr>
        <w:t>维修工作所需全部材料、配件均</w:t>
      </w:r>
      <w:proofErr w:type="gramStart"/>
      <w:r w:rsidR="003E3B15" w:rsidRPr="003E3B15">
        <w:rPr>
          <w:rFonts w:ascii="仿宋" w:eastAsia="仿宋" w:hAnsi="仿宋" w:hint="eastAsia"/>
          <w:sz w:val="24"/>
        </w:rPr>
        <w:t>由成交人</w:t>
      </w:r>
      <w:proofErr w:type="gramEnd"/>
      <w:r w:rsidR="003E3B15" w:rsidRPr="003E3B15">
        <w:rPr>
          <w:rFonts w:ascii="仿宋" w:eastAsia="仿宋" w:hAnsi="仿宋" w:hint="eastAsia"/>
          <w:sz w:val="24"/>
        </w:rPr>
        <w:t>负责采购（除非询价文件及合同中另有约定）。所有材料、配件均应有合格证或质保书，并经采购人确认，但该确认并不能免除或减少成交人应负的任何质量责任。</w:t>
      </w:r>
    </w:p>
    <w:p w:rsidR="003E3B15" w:rsidRPr="003E3B15" w:rsidRDefault="003E3B15" w:rsidP="00DB7A00">
      <w:pPr>
        <w:spacing w:line="360" w:lineRule="auto"/>
        <w:ind w:firstLineChars="200" w:firstLine="480"/>
        <w:rPr>
          <w:rFonts w:ascii="仿宋" w:eastAsia="仿宋" w:hAnsi="仿宋"/>
          <w:sz w:val="24"/>
        </w:rPr>
      </w:pPr>
      <w:r w:rsidRPr="003E3B15">
        <w:rPr>
          <w:rFonts w:ascii="仿宋" w:eastAsia="仿宋" w:hAnsi="仿宋" w:hint="eastAsia"/>
          <w:sz w:val="24"/>
        </w:rPr>
        <w:t>成交人若使用劣质材料，一经发现，采购人有权制止使用，责令停工、返工或终止合同。无论采购人是否发现和制止，由于使用劣质材料、配件所引起的责任均</w:t>
      </w:r>
      <w:proofErr w:type="gramStart"/>
      <w:r w:rsidRPr="003E3B15">
        <w:rPr>
          <w:rFonts w:ascii="仿宋" w:eastAsia="仿宋" w:hAnsi="仿宋" w:hint="eastAsia"/>
          <w:sz w:val="24"/>
        </w:rPr>
        <w:t>由成交人</w:t>
      </w:r>
      <w:proofErr w:type="gramEnd"/>
      <w:r w:rsidRPr="003E3B15">
        <w:rPr>
          <w:rFonts w:ascii="仿宋" w:eastAsia="仿宋" w:hAnsi="仿宋" w:hint="eastAsia"/>
          <w:sz w:val="24"/>
        </w:rPr>
        <w:t>负责。</w:t>
      </w:r>
    </w:p>
    <w:p w:rsidR="003E3B15" w:rsidRPr="003E3B15" w:rsidRDefault="00DB7A00" w:rsidP="00DB7A00">
      <w:pPr>
        <w:spacing w:line="360" w:lineRule="auto"/>
        <w:rPr>
          <w:rFonts w:ascii="仿宋" w:eastAsia="仿宋" w:hAnsi="仿宋"/>
          <w:sz w:val="24"/>
        </w:rPr>
      </w:pPr>
      <w:r>
        <w:rPr>
          <w:rFonts w:ascii="仿宋" w:eastAsia="仿宋" w:hAnsi="仿宋"/>
          <w:sz w:val="24"/>
        </w:rPr>
        <w:t>2.</w:t>
      </w:r>
      <w:r w:rsidR="003E3B15" w:rsidRPr="003E3B15">
        <w:rPr>
          <w:rFonts w:ascii="仿宋" w:eastAsia="仿宋" w:hAnsi="仿宋" w:hint="eastAsia"/>
          <w:sz w:val="24"/>
        </w:rPr>
        <w:t>由采购人采购的成品（若有）只计取安装费，设备运输、验收、保管等相关费用由供应商在报价中综合考虑。</w:t>
      </w:r>
    </w:p>
    <w:p w:rsidR="003E3B15" w:rsidRPr="00DB7A00" w:rsidRDefault="00DB7A00" w:rsidP="00DB7A00">
      <w:pPr>
        <w:spacing w:line="360" w:lineRule="auto"/>
        <w:rPr>
          <w:rFonts w:ascii="仿宋" w:eastAsia="仿宋" w:hAnsi="仿宋"/>
          <w:b/>
          <w:sz w:val="24"/>
        </w:rPr>
      </w:pPr>
      <w:r w:rsidRPr="00DB7A00">
        <w:rPr>
          <w:rFonts w:ascii="仿宋" w:eastAsia="仿宋" w:hAnsi="仿宋" w:hint="eastAsia"/>
          <w:b/>
          <w:sz w:val="24"/>
        </w:rPr>
        <w:t>六、</w:t>
      </w:r>
      <w:r w:rsidR="003E3B15" w:rsidRPr="00DB7A00">
        <w:rPr>
          <w:rFonts w:ascii="仿宋" w:eastAsia="仿宋" w:hAnsi="仿宋" w:hint="eastAsia"/>
          <w:b/>
          <w:sz w:val="24"/>
        </w:rPr>
        <w:t>项目管理原则</w:t>
      </w:r>
    </w:p>
    <w:p w:rsidR="003E3B15" w:rsidRPr="003E3B15" w:rsidRDefault="00AE7B88" w:rsidP="00DB7A00">
      <w:pPr>
        <w:spacing w:line="360" w:lineRule="auto"/>
        <w:rPr>
          <w:rFonts w:ascii="仿宋" w:eastAsia="仿宋" w:hAnsi="仿宋"/>
          <w:sz w:val="24"/>
        </w:rPr>
      </w:pPr>
      <w:r>
        <w:rPr>
          <w:rFonts w:ascii="仿宋" w:eastAsia="仿宋" w:hAnsi="仿宋"/>
          <w:sz w:val="24"/>
        </w:rPr>
        <w:t>1.</w:t>
      </w:r>
      <w:r w:rsidR="003E3B15" w:rsidRPr="003E3B15">
        <w:rPr>
          <w:rFonts w:ascii="仿宋" w:eastAsia="仿宋" w:hAnsi="仿宋" w:hint="eastAsia"/>
          <w:sz w:val="24"/>
        </w:rPr>
        <w:t>本项目维修范围内的内容，成交人未经采购人同意，一律不得分包、转包，成交人擅自分包、转包以违约论，一经发现立即取消成交人的入围资格，成交人应承担由此引起的一切经济责任和法律责任，扣罚履约保证金，并应另向采购人支付合同总金额30%的违约金。</w:t>
      </w:r>
    </w:p>
    <w:p w:rsidR="003E3B15" w:rsidRPr="003E3B15" w:rsidRDefault="00AE7B88" w:rsidP="00DB7A00">
      <w:pPr>
        <w:spacing w:line="360" w:lineRule="auto"/>
        <w:rPr>
          <w:rFonts w:ascii="仿宋" w:eastAsia="仿宋" w:hAnsi="仿宋"/>
          <w:sz w:val="24"/>
        </w:rPr>
      </w:pPr>
      <w:r>
        <w:rPr>
          <w:rFonts w:ascii="仿宋" w:eastAsia="仿宋" w:hAnsi="仿宋"/>
          <w:sz w:val="24"/>
        </w:rPr>
        <w:t>2.</w:t>
      </w:r>
      <w:r w:rsidR="003E3B15" w:rsidRPr="003E3B15">
        <w:rPr>
          <w:rFonts w:ascii="仿宋" w:eastAsia="仿宋" w:hAnsi="仿宋" w:hint="eastAsia"/>
          <w:sz w:val="24"/>
        </w:rPr>
        <w:t>成交单位在平时的维修中必须做到：随叫随到，及时处理，文明服务，同时为了不影响</w:t>
      </w:r>
      <w:r w:rsidR="007767CF">
        <w:rPr>
          <w:rFonts w:ascii="仿宋" w:eastAsia="仿宋" w:hAnsi="仿宋" w:hint="eastAsia"/>
          <w:sz w:val="24"/>
        </w:rPr>
        <w:t>医院</w:t>
      </w:r>
      <w:r w:rsidR="003E3B15" w:rsidRPr="003E3B15">
        <w:rPr>
          <w:rFonts w:ascii="仿宋" w:eastAsia="仿宋" w:hAnsi="仿宋" w:hint="eastAsia"/>
          <w:sz w:val="24"/>
        </w:rPr>
        <w:t>正常秩序。</w:t>
      </w:r>
    </w:p>
    <w:p w:rsidR="003E3B15" w:rsidRPr="003E3B15" w:rsidRDefault="00AE7B88" w:rsidP="00DB7A00">
      <w:pPr>
        <w:spacing w:line="360" w:lineRule="auto"/>
        <w:rPr>
          <w:rFonts w:ascii="仿宋" w:eastAsia="仿宋" w:hAnsi="仿宋"/>
          <w:sz w:val="24"/>
        </w:rPr>
      </w:pPr>
      <w:r>
        <w:rPr>
          <w:rFonts w:ascii="仿宋" w:eastAsia="仿宋" w:hAnsi="仿宋"/>
          <w:sz w:val="24"/>
        </w:rPr>
        <w:t>3.</w:t>
      </w:r>
      <w:r w:rsidR="003E3B15" w:rsidRPr="003E3B15">
        <w:rPr>
          <w:rFonts w:ascii="仿宋" w:eastAsia="仿宋" w:hAnsi="仿宋" w:hint="eastAsia"/>
          <w:sz w:val="24"/>
        </w:rPr>
        <w:t>成交人严格按照经采购人确认的维修技术方案组织实施，并无条件接受采购人的项目管理部门的管理。</w:t>
      </w:r>
    </w:p>
    <w:p w:rsidR="003E3B15" w:rsidRPr="003E3B15" w:rsidRDefault="00AE7B88" w:rsidP="00DB7A00">
      <w:pPr>
        <w:spacing w:line="360" w:lineRule="auto"/>
        <w:rPr>
          <w:rFonts w:ascii="仿宋" w:eastAsia="仿宋" w:hAnsi="仿宋"/>
          <w:sz w:val="24"/>
        </w:rPr>
      </w:pPr>
      <w:r>
        <w:rPr>
          <w:rFonts w:ascii="仿宋" w:eastAsia="仿宋" w:hAnsi="仿宋"/>
          <w:sz w:val="24"/>
        </w:rPr>
        <w:t>4.</w:t>
      </w:r>
      <w:r w:rsidR="003E3B15" w:rsidRPr="003E3B15">
        <w:rPr>
          <w:rFonts w:ascii="仿宋" w:eastAsia="仿宋" w:hAnsi="仿宋" w:hint="eastAsia"/>
          <w:sz w:val="24"/>
        </w:rPr>
        <w:t>安全、文明管理：</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（1）入围单位成交后服从当地政府有关部门在社会治安、综合治理、计划生育、交通管理、环境保护等的管理规定，采购人有权对此进行监督检查。</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t>（2）询价响应文件中应有详细的维修安全措施和安全管理组织及配备专职负责人的说明和承诺，以确保安全。</w:t>
      </w:r>
    </w:p>
    <w:p w:rsidR="003E3B15" w:rsidRPr="003E3B15" w:rsidRDefault="003E3B15" w:rsidP="00DB7A00">
      <w:pPr>
        <w:spacing w:line="360" w:lineRule="auto"/>
        <w:rPr>
          <w:rFonts w:ascii="仿宋" w:eastAsia="仿宋" w:hAnsi="仿宋"/>
          <w:sz w:val="24"/>
        </w:rPr>
      </w:pPr>
      <w:r w:rsidRPr="003E3B15">
        <w:rPr>
          <w:rFonts w:ascii="仿宋" w:eastAsia="仿宋" w:hAnsi="仿宋" w:hint="eastAsia"/>
          <w:sz w:val="24"/>
        </w:rPr>
        <w:lastRenderedPageBreak/>
        <w:t>（3）成交人在实施维修的全过程中，要认真做好材料和成品的保护，因失窃失火或其他原因而造成的损失均</w:t>
      </w:r>
      <w:proofErr w:type="gramStart"/>
      <w:r w:rsidRPr="003E3B15">
        <w:rPr>
          <w:rFonts w:ascii="仿宋" w:eastAsia="仿宋" w:hAnsi="仿宋" w:hint="eastAsia"/>
          <w:sz w:val="24"/>
        </w:rPr>
        <w:t>由成交人</w:t>
      </w:r>
      <w:proofErr w:type="gramEnd"/>
      <w:r w:rsidRPr="003E3B15">
        <w:rPr>
          <w:rFonts w:ascii="仿宋" w:eastAsia="仿宋" w:hAnsi="仿宋" w:hint="eastAsia"/>
          <w:sz w:val="24"/>
        </w:rPr>
        <w:t>负责。凡由此而损及采购人利益时，成交人应负责赔偿采购人的损失。</w:t>
      </w:r>
    </w:p>
    <w:p w:rsidR="003E3B15" w:rsidRPr="003E3B15" w:rsidRDefault="003E3B15" w:rsidP="00DB7A00">
      <w:pPr>
        <w:spacing w:line="360" w:lineRule="auto"/>
        <w:rPr>
          <w:rFonts w:ascii="仿宋" w:eastAsia="仿宋" w:hAnsi="仿宋"/>
          <w:sz w:val="24"/>
        </w:rPr>
        <w:sectPr w:rsidR="003E3B15" w:rsidRPr="003E3B15">
          <w:headerReference w:type="default" r:id="rId8"/>
          <w:footerReference w:type="default" r:id="rId9"/>
          <w:pgSz w:w="11907" w:h="16840"/>
          <w:pgMar w:top="1418" w:right="1588" w:bottom="1418" w:left="1588" w:header="851" w:footer="992" w:gutter="0"/>
          <w:pgNumType w:start="1"/>
          <w:cols w:space="720"/>
          <w:docGrid w:linePitch="312"/>
        </w:sectPr>
      </w:pPr>
      <w:r w:rsidRPr="003E3B15">
        <w:rPr>
          <w:rFonts w:ascii="仿宋" w:eastAsia="仿宋" w:hAnsi="仿宋" w:hint="eastAsia"/>
          <w:sz w:val="24"/>
        </w:rPr>
        <w:t>（4）在实施维修过程中，因供应商原因造成的一切安</w:t>
      </w:r>
      <w:r w:rsidR="00AE7B88">
        <w:rPr>
          <w:rFonts w:ascii="仿宋" w:eastAsia="仿宋" w:hAnsi="仿宋" w:hint="eastAsia"/>
          <w:sz w:val="24"/>
        </w:rPr>
        <w:t>全事故（包括人员伤亡事故），由供应商承担全部经济责任和法律责任。</w:t>
      </w:r>
    </w:p>
    <w:p w:rsidR="002E14B4" w:rsidRPr="00100DEB" w:rsidRDefault="002E14B4" w:rsidP="00AE7B88">
      <w:pPr>
        <w:widowControl/>
        <w:spacing w:line="360" w:lineRule="auto"/>
        <w:ind w:rightChars="-297" w:right="-624"/>
        <w:jc w:val="left"/>
        <w:rPr>
          <w:kern w:val="0"/>
          <w:szCs w:val="21"/>
        </w:rPr>
      </w:pPr>
    </w:p>
    <w:p w:rsidR="00EC4927" w:rsidRPr="00100DEB" w:rsidRDefault="00D708E8" w:rsidP="00EC4927">
      <w:pPr>
        <w:spacing w:line="360" w:lineRule="auto"/>
        <w:jc w:val="center"/>
        <w:rPr>
          <w:rFonts w:ascii="仿宋" w:eastAsia="仿宋" w:hAnsi="仿宋"/>
          <w:b/>
          <w:sz w:val="32"/>
          <w:szCs w:val="32"/>
        </w:rPr>
      </w:pPr>
      <w:r w:rsidRPr="00100DEB">
        <w:rPr>
          <w:rFonts w:ascii="仿宋" w:eastAsia="仿宋" w:hAnsi="仿宋" w:hint="eastAsia"/>
          <w:b/>
          <w:sz w:val="32"/>
          <w:szCs w:val="32"/>
        </w:rPr>
        <w:t>第三</w:t>
      </w:r>
      <w:r w:rsidR="00EC4927" w:rsidRPr="00100DEB">
        <w:rPr>
          <w:rFonts w:ascii="仿宋" w:eastAsia="仿宋" w:hAnsi="仿宋" w:hint="eastAsia"/>
          <w:b/>
          <w:sz w:val="32"/>
          <w:szCs w:val="32"/>
        </w:rPr>
        <w:t>章   投标文件要求</w:t>
      </w:r>
    </w:p>
    <w:p w:rsidR="00EC4927" w:rsidRPr="00100DEB" w:rsidRDefault="00EC4927" w:rsidP="0035692B">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一、</w:t>
      </w:r>
      <w:r w:rsidR="0035692B" w:rsidRPr="00100DEB">
        <w:rPr>
          <w:rFonts w:ascii="仿宋" w:eastAsia="仿宋" w:hAnsi="仿宋" w:hint="eastAsia"/>
          <w:sz w:val="24"/>
          <w:szCs w:val="21"/>
        </w:rPr>
        <w:t>投标方应仔细阅读招标文件的所有内容，按招标文件的要求提供投标文件，并保证所提供的全部资料的真实性，以使其投标对招标文件做出实质性响应，否则，其投标可能被拒绝</w:t>
      </w:r>
      <w:r w:rsidRPr="00100DEB">
        <w:rPr>
          <w:rFonts w:ascii="仿宋" w:eastAsia="仿宋" w:hAnsi="仿宋" w:cs="宋体" w:hint="eastAsia"/>
          <w:kern w:val="0"/>
          <w:sz w:val="24"/>
          <w:szCs w:val="24"/>
        </w:rPr>
        <w:t>。</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二、投标文件的组成</w:t>
      </w:r>
    </w:p>
    <w:p w:rsidR="00197361" w:rsidRPr="00197361" w:rsidRDefault="00197361" w:rsidP="00197361">
      <w:pPr>
        <w:pStyle w:val="a6"/>
        <w:widowControl/>
        <w:numPr>
          <w:ilvl w:val="0"/>
          <w:numId w:val="3"/>
        </w:numPr>
        <w:spacing w:line="420" w:lineRule="atLeast"/>
        <w:ind w:firstLineChars="0"/>
        <w:rPr>
          <w:rFonts w:ascii="仿宋" w:eastAsia="仿宋" w:hAnsi="仿宋" w:cs="宋体"/>
          <w:b/>
          <w:bCs/>
          <w:kern w:val="0"/>
          <w:sz w:val="24"/>
          <w:szCs w:val="24"/>
        </w:rPr>
      </w:pPr>
      <w:r w:rsidRPr="00197361">
        <w:rPr>
          <w:rFonts w:ascii="仿宋" w:eastAsia="仿宋" w:hAnsi="仿宋" w:cs="宋体" w:hint="eastAsia"/>
          <w:b/>
          <w:bCs/>
          <w:kern w:val="0"/>
          <w:sz w:val="24"/>
          <w:szCs w:val="24"/>
        </w:rPr>
        <w:t>递交的投标文件应分为技术标和商务标，技术标为除商务报价外的所有内容，且技术标和商务标分开制作，并单独密封包装。技术</w:t>
      </w:r>
      <w:proofErr w:type="gramStart"/>
      <w:r w:rsidRPr="00197361">
        <w:rPr>
          <w:rFonts w:ascii="仿宋" w:eastAsia="仿宋" w:hAnsi="仿宋" w:cs="宋体" w:hint="eastAsia"/>
          <w:b/>
          <w:bCs/>
          <w:kern w:val="0"/>
          <w:sz w:val="24"/>
          <w:szCs w:val="24"/>
        </w:rPr>
        <w:t>标不得含</w:t>
      </w:r>
      <w:proofErr w:type="gramEnd"/>
      <w:r w:rsidRPr="00197361">
        <w:rPr>
          <w:rFonts w:ascii="仿宋" w:eastAsia="仿宋" w:hAnsi="仿宋" w:cs="宋体" w:hint="eastAsia"/>
          <w:b/>
          <w:bCs/>
          <w:kern w:val="0"/>
          <w:sz w:val="24"/>
          <w:szCs w:val="24"/>
        </w:rPr>
        <w:t>商务报价。</w:t>
      </w:r>
    </w:p>
    <w:p w:rsidR="00EC4927" w:rsidRPr="00100DEB" w:rsidRDefault="00EC4927" w:rsidP="00EC4927">
      <w:pPr>
        <w:widowControl/>
        <w:numPr>
          <w:ilvl w:val="0"/>
          <w:numId w:val="3"/>
        </w:numPr>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技术标：</w:t>
      </w:r>
    </w:p>
    <w:p w:rsidR="00EC4927" w:rsidRPr="00100DEB" w:rsidRDefault="00EC4927" w:rsidP="00EC4927">
      <w:pPr>
        <w:pStyle w:val="a5"/>
        <w:spacing w:line="46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应包括下列内容（</w:t>
      </w:r>
      <w:r w:rsidR="00B62B9F" w:rsidRPr="00100DEB">
        <w:rPr>
          <w:rFonts w:ascii="仿宋" w:eastAsia="仿宋" w:hAnsi="仿宋" w:cs="宋体" w:hint="eastAsia"/>
          <w:kern w:val="0"/>
          <w:sz w:val="24"/>
          <w:szCs w:val="24"/>
        </w:rPr>
        <w:t>包含但不仅限于</w:t>
      </w:r>
      <w:r w:rsidRPr="00100DEB">
        <w:rPr>
          <w:rFonts w:ascii="仿宋" w:eastAsia="仿宋" w:hAnsi="仿宋" w:cs="宋体" w:hint="eastAsia"/>
          <w:kern w:val="0"/>
          <w:sz w:val="24"/>
          <w:szCs w:val="24"/>
        </w:rPr>
        <w:t>以下）并应按顺序装订成册(复印件需加盖单位公章，提供的所有证书应在有效期内)</w:t>
      </w:r>
    </w:p>
    <w:p w:rsidR="00A575B9" w:rsidRPr="00100DEB" w:rsidRDefault="00EC4927" w:rsidP="00D708E8">
      <w:pPr>
        <w:pStyle w:val="a6"/>
        <w:widowControl/>
        <w:numPr>
          <w:ilvl w:val="0"/>
          <w:numId w:val="6"/>
        </w:numPr>
        <w:spacing w:line="420" w:lineRule="atLeast"/>
        <w:ind w:firstLineChars="0"/>
        <w:rPr>
          <w:rFonts w:ascii="仿宋" w:eastAsia="仿宋" w:hAnsi="仿宋" w:cs="宋体"/>
          <w:kern w:val="0"/>
          <w:sz w:val="24"/>
          <w:szCs w:val="24"/>
        </w:rPr>
      </w:pPr>
      <w:r w:rsidRPr="00100DEB">
        <w:rPr>
          <w:rFonts w:ascii="仿宋" w:eastAsia="仿宋" w:hAnsi="仿宋" w:cs="宋体" w:hint="eastAsia"/>
          <w:kern w:val="0"/>
          <w:sz w:val="24"/>
          <w:szCs w:val="24"/>
        </w:rPr>
        <w:t>营业执照</w:t>
      </w:r>
      <w:r w:rsidR="006B5475" w:rsidRPr="00100DEB">
        <w:rPr>
          <w:rFonts w:ascii="仿宋" w:eastAsia="仿宋" w:hAnsi="仿宋" w:cs="宋体" w:hint="eastAsia"/>
          <w:kern w:val="0"/>
          <w:sz w:val="24"/>
          <w:szCs w:val="24"/>
        </w:rPr>
        <w:t>副本</w:t>
      </w:r>
      <w:r w:rsidRPr="00100DEB">
        <w:rPr>
          <w:rFonts w:ascii="仿宋" w:eastAsia="仿宋" w:hAnsi="仿宋" w:cs="宋体" w:hint="eastAsia"/>
          <w:kern w:val="0"/>
          <w:sz w:val="24"/>
          <w:szCs w:val="24"/>
        </w:rPr>
        <w:t>（复印件</w:t>
      </w:r>
      <w:r w:rsidR="00A575B9" w:rsidRPr="00100DEB">
        <w:rPr>
          <w:rFonts w:ascii="仿宋" w:eastAsia="仿宋" w:hAnsi="仿宋" w:cs="宋体" w:hint="eastAsia"/>
          <w:kern w:val="0"/>
          <w:sz w:val="24"/>
          <w:szCs w:val="24"/>
        </w:rPr>
        <w:t>加盖公章</w:t>
      </w:r>
      <w:r w:rsidRPr="00100DEB">
        <w:rPr>
          <w:rFonts w:ascii="仿宋" w:eastAsia="仿宋" w:hAnsi="仿宋" w:cs="宋体" w:hint="eastAsia"/>
          <w:kern w:val="0"/>
          <w:sz w:val="24"/>
          <w:szCs w:val="24"/>
        </w:rPr>
        <w:t>）；</w:t>
      </w:r>
      <w:r w:rsidR="00A575B9" w:rsidRPr="00100DEB">
        <w:rPr>
          <w:rFonts w:ascii="仿宋" w:eastAsia="仿宋" w:hAnsi="仿宋" w:cs="宋体" w:hint="eastAsia"/>
          <w:kern w:val="0"/>
          <w:sz w:val="24"/>
          <w:szCs w:val="24"/>
        </w:rPr>
        <w:t>组织机构代码证</w:t>
      </w:r>
      <w:r w:rsidR="006B5475" w:rsidRPr="00100DEB">
        <w:rPr>
          <w:rFonts w:ascii="仿宋" w:eastAsia="仿宋" w:hAnsi="仿宋" w:cs="宋体" w:hint="eastAsia"/>
          <w:kern w:val="0"/>
          <w:sz w:val="24"/>
          <w:szCs w:val="24"/>
        </w:rPr>
        <w:t>副本</w:t>
      </w:r>
      <w:r w:rsidR="00A575B9" w:rsidRPr="00100DEB">
        <w:rPr>
          <w:rFonts w:ascii="仿宋" w:eastAsia="仿宋" w:hAnsi="仿宋" w:cs="宋体" w:hint="eastAsia"/>
          <w:kern w:val="0"/>
          <w:sz w:val="24"/>
          <w:szCs w:val="24"/>
        </w:rPr>
        <w:t>（复印件加盖公章）</w:t>
      </w:r>
      <w:r w:rsidR="00D708E8" w:rsidRPr="00100DEB">
        <w:rPr>
          <w:rFonts w:ascii="仿宋" w:eastAsia="仿宋" w:hAnsi="仿宋" w:cs="宋体" w:hint="eastAsia"/>
          <w:kern w:val="0"/>
          <w:sz w:val="24"/>
          <w:szCs w:val="24"/>
        </w:rPr>
        <w:t>、税务登记证副本（复印件加盖公章）</w:t>
      </w:r>
    </w:p>
    <w:p w:rsidR="00EC4927" w:rsidRPr="00100DEB" w:rsidRDefault="00D708E8" w:rsidP="00D708E8">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w:t>
      </w:r>
      <w:r w:rsidR="00EC4927" w:rsidRPr="00100DEB">
        <w:rPr>
          <w:rFonts w:ascii="仿宋" w:eastAsia="仿宋" w:hAnsi="仿宋" w:cs="宋体" w:hint="eastAsia"/>
          <w:kern w:val="0"/>
          <w:sz w:val="24"/>
          <w:szCs w:val="24"/>
        </w:rPr>
        <w:t>）法人资格证明或法人代表授权书；</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3</w:t>
      </w:r>
      <w:r w:rsidR="00EC4927" w:rsidRPr="00100DEB">
        <w:rPr>
          <w:rFonts w:ascii="仿宋" w:eastAsia="仿宋" w:hAnsi="仿宋" w:cs="宋体" w:hint="eastAsia"/>
          <w:kern w:val="0"/>
          <w:sz w:val="24"/>
          <w:szCs w:val="24"/>
        </w:rPr>
        <w:t>）法定代表人或授权代表的身份证（复印件）；</w:t>
      </w:r>
    </w:p>
    <w:p w:rsidR="007344A9" w:rsidRPr="00100DEB" w:rsidRDefault="00D708E8" w:rsidP="007344A9">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4</w:t>
      </w:r>
      <w:r w:rsidR="007344A9" w:rsidRPr="00100DEB">
        <w:rPr>
          <w:rFonts w:ascii="仿宋" w:eastAsia="仿宋" w:hAnsi="仿宋" w:cs="宋体" w:hint="eastAsia"/>
          <w:kern w:val="0"/>
          <w:sz w:val="24"/>
          <w:szCs w:val="24"/>
        </w:rPr>
        <w:t>）</w:t>
      </w:r>
      <w:r w:rsidR="00FD6E22" w:rsidRPr="00100DEB">
        <w:rPr>
          <w:rFonts w:ascii="仿宋" w:eastAsia="仿宋" w:hAnsi="仿宋" w:cs="宋体" w:hint="eastAsia"/>
          <w:kern w:val="0"/>
          <w:sz w:val="24"/>
          <w:szCs w:val="24"/>
        </w:rPr>
        <w:t>售后</w:t>
      </w:r>
      <w:r w:rsidR="007344A9" w:rsidRPr="00100DEB">
        <w:rPr>
          <w:rFonts w:ascii="仿宋" w:eastAsia="仿宋" w:hAnsi="仿宋" w:cs="宋体" w:hint="eastAsia"/>
          <w:kern w:val="0"/>
          <w:sz w:val="24"/>
          <w:szCs w:val="24"/>
        </w:rPr>
        <w:t>服务的及时性等保证措施。</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5</w:t>
      </w:r>
      <w:r w:rsidR="00EC4927" w:rsidRPr="00100DEB">
        <w:rPr>
          <w:rFonts w:ascii="仿宋" w:eastAsia="仿宋" w:hAnsi="仿宋" w:cs="宋体" w:hint="eastAsia"/>
          <w:kern w:val="0"/>
          <w:sz w:val="24"/>
          <w:szCs w:val="24"/>
        </w:rPr>
        <w:t>）</w:t>
      </w:r>
      <w:r w:rsidR="007344A9" w:rsidRPr="00100DEB">
        <w:rPr>
          <w:rFonts w:ascii="仿宋" w:eastAsia="仿宋" w:hAnsi="仿宋" w:cs="宋体" w:hint="eastAsia"/>
          <w:kern w:val="0"/>
          <w:sz w:val="24"/>
          <w:szCs w:val="24"/>
        </w:rPr>
        <w:t>对本次采购货物及供货服务的具体方案，包括供货方案、服务团队、常驻联系人等</w:t>
      </w:r>
      <w:r w:rsidR="00EC4927" w:rsidRPr="00100DEB">
        <w:rPr>
          <w:rFonts w:ascii="仿宋" w:eastAsia="仿宋" w:hAnsi="仿宋" w:cs="宋体" w:hint="eastAsia"/>
          <w:kern w:val="0"/>
          <w:sz w:val="24"/>
          <w:szCs w:val="24"/>
        </w:rPr>
        <w:t>；</w:t>
      </w:r>
    </w:p>
    <w:p w:rsidR="007344A9" w:rsidRPr="00100DEB" w:rsidRDefault="00D708E8" w:rsidP="007344A9">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6</w:t>
      </w:r>
      <w:r w:rsidR="0074150D" w:rsidRPr="00100DEB">
        <w:rPr>
          <w:rFonts w:ascii="仿宋" w:eastAsia="仿宋" w:hAnsi="仿宋" w:cs="宋体" w:hint="eastAsia"/>
          <w:kern w:val="0"/>
          <w:sz w:val="24"/>
          <w:szCs w:val="24"/>
        </w:rPr>
        <w:t>）产品质量保证措施、产品的质量保证承诺；</w:t>
      </w:r>
    </w:p>
    <w:p w:rsidR="007344A9" w:rsidRPr="00100DEB" w:rsidRDefault="00D708E8" w:rsidP="007344A9">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7</w:t>
      </w:r>
      <w:r w:rsidR="007344A9" w:rsidRPr="00100DEB">
        <w:rPr>
          <w:rFonts w:ascii="仿宋" w:eastAsia="仿宋" w:hAnsi="仿宋" w:cs="宋体" w:hint="eastAsia"/>
          <w:kern w:val="0"/>
          <w:sz w:val="24"/>
          <w:szCs w:val="24"/>
        </w:rPr>
        <w:t>）售前、售后服务内容和服务承诺。</w:t>
      </w:r>
    </w:p>
    <w:p w:rsidR="00F71C86" w:rsidRPr="00100DEB" w:rsidRDefault="00D708E8" w:rsidP="00F71C86">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8</w:t>
      </w:r>
      <w:r w:rsidR="00F71C86" w:rsidRPr="00100DEB">
        <w:rPr>
          <w:rFonts w:ascii="仿宋" w:eastAsia="仿宋" w:hAnsi="仿宋" w:cs="宋体" w:hint="eastAsia"/>
          <w:kern w:val="0"/>
          <w:sz w:val="24"/>
          <w:szCs w:val="24"/>
        </w:rPr>
        <w:t>）若有技术偏离，详细列明技术偏离部分；</w:t>
      </w:r>
    </w:p>
    <w:p w:rsidR="00EC4927" w:rsidRPr="00100DEB" w:rsidRDefault="00D708E8"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kern w:val="0"/>
          <w:sz w:val="24"/>
          <w:szCs w:val="24"/>
        </w:rPr>
        <w:t>9</w:t>
      </w:r>
      <w:r w:rsidR="0074150D" w:rsidRPr="00100DEB">
        <w:rPr>
          <w:rFonts w:ascii="仿宋" w:eastAsia="仿宋" w:hAnsi="仿宋" w:cs="宋体" w:hint="eastAsia"/>
          <w:kern w:val="0"/>
          <w:sz w:val="24"/>
          <w:szCs w:val="24"/>
        </w:rPr>
        <w:t>）投标人能够给予招标人的其他优惠条件；</w:t>
      </w:r>
    </w:p>
    <w:p w:rsidR="00EC4927" w:rsidRPr="00100DEB" w:rsidRDefault="00D708E8" w:rsidP="007344A9">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10</w:t>
      </w:r>
      <w:r w:rsidR="0074150D" w:rsidRPr="00100DEB">
        <w:rPr>
          <w:rFonts w:ascii="仿宋" w:eastAsia="仿宋" w:hAnsi="仿宋" w:cs="宋体" w:hint="eastAsia"/>
          <w:kern w:val="0"/>
          <w:sz w:val="24"/>
          <w:szCs w:val="24"/>
        </w:rPr>
        <w:t>）其他投标人认为应该提交给招标人的资料（如业绩）；</w:t>
      </w:r>
    </w:p>
    <w:p w:rsidR="007C5748" w:rsidRDefault="00D708E8" w:rsidP="006E719C">
      <w:pPr>
        <w:widowControl/>
        <w:spacing w:line="420" w:lineRule="atLeast"/>
        <w:ind w:firstLineChars="200" w:firstLine="480"/>
        <w:rPr>
          <w:rFonts w:ascii="仿宋" w:eastAsia="仿宋" w:hAnsi="仿宋" w:cs="宋体"/>
          <w:kern w:val="0"/>
          <w:sz w:val="24"/>
          <w:szCs w:val="24"/>
        </w:rPr>
      </w:pPr>
      <w:r w:rsidRPr="00100DEB">
        <w:rPr>
          <w:rFonts w:ascii="仿宋" w:eastAsia="仿宋" w:hAnsi="仿宋" w:cs="宋体"/>
          <w:kern w:val="0"/>
          <w:sz w:val="24"/>
          <w:szCs w:val="24"/>
        </w:rPr>
        <w:t>11</w:t>
      </w:r>
      <w:r w:rsidR="00AD5A6A" w:rsidRPr="00100DEB">
        <w:rPr>
          <w:rFonts w:ascii="仿宋" w:eastAsia="仿宋" w:hAnsi="仿宋" w:cs="宋体" w:hint="eastAsia"/>
          <w:kern w:val="0"/>
          <w:sz w:val="24"/>
          <w:szCs w:val="24"/>
        </w:rPr>
        <w:t>）各种能体现投标人实力的响应内容或有利于招标人的各种承诺等；</w:t>
      </w:r>
    </w:p>
    <w:p w:rsidR="00D508EC" w:rsidRPr="00100DEB" w:rsidRDefault="00D508EC" w:rsidP="006E719C">
      <w:pPr>
        <w:widowControl/>
        <w:spacing w:line="420" w:lineRule="atLeast"/>
        <w:ind w:firstLineChars="200" w:firstLine="480"/>
        <w:rPr>
          <w:rFonts w:ascii="仿宋" w:eastAsia="仿宋" w:hAnsi="仿宋" w:cs="宋体"/>
          <w:kern w:val="0"/>
          <w:sz w:val="24"/>
          <w:szCs w:val="24"/>
        </w:rPr>
      </w:pPr>
      <w:r>
        <w:rPr>
          <w:rFonts w:ascii="仿宋" w:eastAsia="仿宋" w:hAnsi="仿宋" w:cs="宋体" w:hint="eastAsia"/>
          <w:kern w:val="0"/>
          <w:sz w:val="24"/>
          <w:szCs w:val="24"/>
        </w:rPr>
        <w:t>12）</w:t>
      </w:r>
      <w:r w:rsidRPr="00D508EC">
        <w:rPr>
          <w:rFonts w:ascii="仿宋" w:eastAsia="仿宋" w:hAnsi="仿宋" w:hint="eastAsia"/>
          <w:color w:val="FF0000"/>
          <w:sz w:val="24"/>
          <w:szCs w:val="24"/>
        </w:rPr>
        <w:t>维修</w:t>
      </w:r>
      <w:r w:rsidRPr="00D508EC">
        <w:rPr>
          <w:rFonts w:ascii="仿宋" w:eastAsia="仿宋" w:hAnsi="仿宋"/>
          <w:color w:val="FF0000"/>
          <w:sz w:val="24"/>
          <w:szCs w:val="24"/>
        </w:rPr>
        <w:t>配件报价</w:t>
      </w:r>
      <w:r w:rsidRPr="00D508EC">
        <w:rPr>
          <w:rFonts w:ascii="仿宋" w:eastAsia="仿宋" w:hAnsi="仿宋" w:hint="eastAsia"/>
          <w:color w:val="FF0000"/>
          <w:sz w:val="24"/>
          <w:szCs w:val="24"/>
        </w:rPr>
        <w:t>单（详见</w:t>
      </w:r>
      <w:r w:rsidRPr="00D508EC">
        <w:rPr>
          <w:rFonts w:ascii="仿宋" w:eastAsia="仿宋" w:hAnsi="仿宋"/>
          <w:color w:val="FF0000"/>
          <w:sz w:val="24"/>
          <w:szCs w:val="24"/>
        </w:rPr>
        <w:t>附件四</w:t>
      </w:r>
      <w:r w:rsidRPr="00D508EC">
        <w:rPr>
          <w:rFonts w:ascii="仿宋" w:eastAsia="仿宋" w:hAnsi="仿宋" w:hint="eastAsia"/>
          <w:color w:val="FF0000"/>
          <w:sz w:val="24"/>
          <w:szCs w:val="24"/>
        </w:rPr>
        <w:t>）</w:t>
      </w:r>
      <w:r>
        <w:rPr>
          <w:rFonts w:ascii="仿宋" w:eastAsia="仿宋" w:hAnsi="仿宋" w:hint="eastAsia"/>
          <w:color w:val="FF0000"/>
          <w:sz w:val="24"/>
          <w:szCs w:val="24"/>
        </w:rPr>
        <w:t>。</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（2）商务标：</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1）投标函（附件一）</w:t>
      </w:r>
    </w:p>
    <w:p w:rsidR="00EC4927" w:rsidRPr="00197361" w:rsidRDefault="00EC4927" w:rsidP="00EC4927">
      <w:pPr>
        <w:widowControl/>
        <w:spacing w:line="420" w:lineRule="atLeast"/>
        <w:ind w:firstLine="480"/>
        <w:rPr>
          <w:rFonts w:ascii="仿宋" w:eastAsia="仿宋" w:hAnsi="仿宋" w:cs="宋体"/>
          <w:color w:val="FF0000"/>
          <w:kern w:val="0"/>
          <w:sz w:val="24"/>
          <w:szCs w:val="24"/>
        </w:rPr>
      </w:pPr>
      <w:r w:rsidRPr="00197361">
        <w:rPr>
          <w:rFonts w:ascii="仿宋" w:eastAsia="仿宋" w:hAnsi="仿宋" w:cs="宋体" w:hint="eastAsia"/>
          <w:color w:val="FF0000"/>
          <w:kern w:val="0"/>
          <w:sz w:val="24"/>
          <w:szCs w:val="24"/>
        </w:rPr>
        <w:t>2）报价一览表（见</w:t>
      </w:r>
      <w:r w:rsidR="00766C43" w:rsidRPr="00197361">
        <w:rPr>
          <w:rFonts w:ascii="仿宋" w:eastAsia="仿宋" w:hAnsi="仿宋" w:cs="宋体" w:hint="eastAsia"/>
          <w:color w:val="FF0000"/>
          <w:kern w:val="0"/>
          <w:sz w:val="24"/>
          <w:szCs w:val="24"/>
        </w:rPr>
        <w:t>附件</w:t>
      </w:r>
      <w:r w:rsidR="00197361" w:rsidRPr="00197361">
        <w:rPr>
          <w:rFonts w:ascii="仿宋" w:eastAsia="仿宋" w:hAnsi="仿宋" w:cs="宋体" w:hint="eastAsia"/>
          <w:color w:val="FF0000"/>
          <w:kern w:val="0"/>
          <w:sz w:val="24"/>
          <w:szCs w:val="24"/>
        </w:rPr>
        <w:t>三</w:t>
      </w:r>
      <w:r w:rsidRPr="00197361">
        <w:rPr>
          <w:rFonts w:ascii="仿宋" w:eastAsia="仿宋" w:hAnsi="仿宋" w:cs="宋体" w:hint="eastAsia"/>
          <w:color w:val="FF0000"/>
          <w:kern w:val="0"/>
          <w:sz w:val="24"/>
          <w:szCs w:val="24"/>
        </w:rPr>
        <w:t>）</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三、投标报价</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（1）投标均以人民币报价。</w:t>
      </w:r>
    </w:p>
    <w:p w:rsidR="00EC4927" w:rsidRPr="00100DEB" w:rsidRDefault="00EC4927" w:rsidP="004B56F1">
      <w:pPr>
        <w:spacing w:line="360" w:lineRule="auto"/>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（2）投标报价应是</w:t>
      </w:r>
      <w:r w:rsidR="00060069" w:rsidRPr="00100DEB">
        <w:rPr>
          <w:rFonts w:ascii="仿宋" w:eastAsia="仿宋" w:hAnsi="仿宋" w:cs="宋体" w:hint="eastAsia"/>
          <w:kern w:val="0"/>
          <w:sz w:val="24"/>
          <w:szCs w:val="24"/>
        </w:rPr>
        <w:t>设计费、</w:t>
      </w:r>
      <w:r w:rsidRPr="00100DEB">
        <w:rPr>
          <w:rFonts w:ascii="仿宋" w:eastAsia="仿宋" w:hAnsi="仿宋" w:cs="宋体" w:hint="eastAsia"/>
          <w:kern w:val="0"/>
          <w:sz w:val="24"/>
          <w:szCs w:val="24"/>
        </w:rPr>
        <w:t>货物费、</w:t>
      </w:r>
      <w:r w:rsidR="006D2968" w:rsidRPr="00100DEB">
        <w:rPr>
          <w:rFonts w:ascii="仿宋" w:eastAsia="仿宋" w:hAnsi="仿宋" w:cs="宋体" w:hint="eastAsia"/>
          <w:kern w:val="0"/>
          <w:sz w:val="24"/>
          <w:szCs w:val="24"/>
        </w:rPr>
        <w:t>包装费、</w:t>
      </w:r>
      <w:r w:rsidRPr="00100DEB">
        <w:rPr>
          <w:rFonts w:ascii="仿宋" w:eastAsia="仿宋" w:hAnsi="仿宋" w:cs="宋体" w:hint="eastAsia"/>
          <w:kern w:val="0"/>
          <w:sz w:val="24"/>
          <w:szCs w:val="24"/>
        </w:rPr>
        <w:t>运输保险费、装卸费、检验验收费、</w:t>
      </w:r>
      <w:r w:rsidR="00060069" w:rsidRPr="00100DEB">
        <w:rPr>
          <w:rFonts w:ascii="仿宋" w:eastAsia="仿宋" w:hAnsi="仿宋" w:cs="宋体" w:hint="eastAsia"/>
          <w:kern w:val="0"/>
          <w:sz w:val="24"/>
          <w:szCs w:val="24"/>
        </w:rPr>
        <w:t>税金等</w:t>
      </w:r>
      <w:r w:rsidRPr="00100DEB">
        <w:rPr>
          <w:rFonts w:ascii="仿宋" w:eastAsia="仿宋" w:hAnsi="仿宋" w:cs="宋体" w:hint="eastAsia"/>
          <w:kern w:val="0"/>
          <w:sz w:val="24"/>
          <w:szCs w:val="24"/>
        </w:rPr>
        <w:t>其他需要发生或可能发生的所有费用。</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四、投标文件制作要求</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lastRenderedPageBreak/>
        <w:t>（1）投标文件正本必须用不退色的墨水填写或打印，幅面规格A4并装订成册，副本可用复印件。投标文件须一式</w:t>
      </w:r>
      <w:r w:rsidR="00197361">
        <w:rPr>
          <w:rFonts w:ascii="仿宋" w:eastAsia="仿宋" w:hAnsi="仿宋" w:cs="宋体"/>
          <w:kern w:val="0"/>
          <w:sz w:val="24"/>
          <w:szCs w:val="24"/>
        </w:rPr>
        <w:t>2</w:t>
      </w:r>
      <w:r w:rsidRPr="00100DEB">
        <w:rPr>
          <w:rFonts w:ascii="仿宋" w:eastAsia="仿宋" w:hAnsi="仿宋" w:cs="宋体" w:hint="eastAsia"/>
          <w:kern w:val="0"/>
          <w:sz w:val="24"/>
          <w:szCs w:val="24"/>
        </w:rPr>
        <w:t>份（正本1份，副本</w:t>
      </w:r>
      <w:r w:rsidR="00197361">
        <w:rPr>
          <w:rFonts w:ascii="仿宋" w:eastAsia="仿宋" w:hAnsi="仿宋" w:cs="宋体"/>
          <w:kern w:val="0"/>
          <w:sz w:val="24"/>
          <w:szCs w:val="24"/>
        </w:rPr>
        <w:t>1</w:t>
      </w:r>
      <w:r w:rsidRPr="00100DEB">
        <w:rPr>
          <w:rFonts w:ascii="仿宋" w:eastAsia="仿宋" w:hAnsi="仿宋" w:cs="宋体" w:hint="eastAsia"/>
          <w:kern w:val="0"/>
          <w:sz w:val="24"/>
          <w:szCs w:val="24"/>
        </w:rPr>
        <w:t>份），分别加盖“正本”“副本”印章。正本与副本如有差别，以正本为准，责任由投标人自负。</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（2）投标文件中不许有加行、涂抹或改写。若修改错漏处，须由法定代表人或其授权代表签字并加盖单位公章方可生效。</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（3）投标文件封面应标明“正本”或“副本”字样。</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（4）</w:t>
      </w:r>
      <w:r w:rsidRPr="00100DEB">
        <w:rPr>
          <w:rFonts w:ascii="仿宋" w:eastAsia="仿宋" w:hAnsi="仿宋" w:cs="宋体" w:hint="eastAsia"/>
          <w:b/>
          <w:bCs/>
          <w:kern w:val="0"/>
          <w:sz w:val="24"/>
          <w:szCs w:val="24"/>
        </w:rPr>
        <w:t>全部投标文件应装入同一密封袋内，密封包装，封口处应有投标人法定代表人或其授权代表签字并加盖投标单位公章；封面注明招标项目名称和编号，投标人的名称、地址、邮编、传真、联系电话、联系人。</w:t>
      </w:r>
    </w:p>
    <w:p w:rsidR="00EC4927" w:rsidRPr="00100DEB" w:rsidRDefault="00EC4927" w:rsidP="00EC4927">
      <w:pPr>
        <w:widowControl/>
        <w:spacing w:line="420" w:lineRule="atLeast"/>
        <w:rPr>
          <w:rFonts w:ascii="仿宋" w:eastAsia="仿宋" w:hAnsi="仿宋" w:cs="宋体"/>
          <w:kern w:val="0"/>
          <w:sz w:val="24"/>
          <w:szCs w:val="24"/>
        </w:rPr>
      </w:pPr>
      <w:r w:rsidRPr="00100DEB">
        <w:rPr>
          <w:rFonts w:ascii="仿宋" w:eastAsia="仿宋" w:hAnsi="仿宋" w:cs="宋体" w:hint="eastAsia"/>
          <w:kern w:val="0"/>
          <w:sz w:val="24"/>
          <w:szCs w:val="24"/>
        </w:rPr>
        <w:t xml:space="preserve">    五 、投标文件的送达时间 </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1、开标地点即为投标文件的递交地点，招标人在投标截止时间前一小时内接收投标文件。</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2、投标截止时间即为开标时间，招标方将拒绝在投标截止时间后收到的投标文件。</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六、投标单位有下列情况之一的，</w:t>
      </w:r>
      <w:r w:rsidRPr="00100DEB">
        <w:rPr>
          <w:rFonts w:ascii="仿宋" w:eastAsia="仿宋" w:hAnsi="仿宋" w:cs="宋体" w:hint="eastAsia"/>
          <w:kern w:val="0"/>
          <w:sz w:val="24"/>
          <w:szCs w:val="24"/>
          <w:lang w:val="en-GB"/>
        </w:rPr>
        <w:t>其投标将可能被拒绝或作无效投标处理：</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1、未在规定时间内将投标书送达规定地点的。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2、投标书未按规定密封或未按要求加盖公章或投标文件签署不符合要求的。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3、投标文件无法人代表签字或签字无法人代表有效委托的。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4、投标单位不符合投标单位资格要求的。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5、投标单位不符合产品报价要求的。</w:t>
      </w:r>
    </w:p>
    <w:p w:rsidR="00EC4927" w:rsidRPr="00100DEB" w:rsidRDefault="00EC4927" w:rsidP="00EC4927">
      <w:pPr>
        <w:widowControl/>
        <w:spacing w:line="420" w:lineRule="atLeast"/>
        <w:ind w:firstLine="480"/>
        <w:rPr>
          <w:rFonts w:ascii="仿宋" w:eastAsia="仿宋" w:hAnsi="仿宋" w:cs="宋体"/>
          <w:kern w:val="0"/>
          <w:sz w:val="24"/>
          <w:szCs w:val="24"/>
        </w:rPr>
      </w:pPr>
      <w:r w:rsidRPr="00100DEB">
        <w:rPr>
          <w:rFonts w:ascii="仿宋" w:eastAsia="仿宋" w:hAnsi="仿宋" w:cs="宋体" w:hint="eastAsia"/>
          <w:kern w:val="0"/>
          <w:sz w:val="24"/>
          <w:szCs w:val="24"/>
        </w:rPr>
        <w:t>6、投标文件中提供伪造、虚假材料的。</w:t>
      </w:r>
    </w:p>
    <w:p w:rsidR="00FB0CAB" w:rsidRPr="00100DEB" w:rsidRDefault="00FB0CAB" w:rsidP="00EC4927">
      <w:pPr>
        <w:widowControl/>
        <w:spacing w:line="420" w:lineRule="atLeast"/>
        <w:ind w:firstLine="480"/>
        <w:rPr>
          <w:rFonts w:ascii="仿宋" w:eastAsia="仿宋" w:hAnsi="仿宋"/>
          <w:sz w:val="24"/>
        </w:rPr>
      </w:pPr>
      <w:r w:rsidRPr="00100DEB">
        <w:rPr>
          <w:rFonts w:ascii="仿宋" w:eastAsia="仿宋" w:hAnsi="仿宋" w:cs="宋体" w:hint="eastAsia"/>
          <w:kern w:val="0"/>
          <w:sz w:val="24"/>
          <w:szCs w:val="24"/>
        </w:rPr>
        <w:t>7、投标</w:t>
      </w:r>
      <w:r w:rsidR="00333F65" w:rsidRPr="00100DEB">
        <w:rPr>
          <w:rFonts w:ascii="仿宋" w:eastAsia="仿宋" w:hAnsi="仿宋" w:cs="宋体" w:hint="eastAsia"/>
          <w:kern w:val="0"/>
          <w:sz w:val="24"/>
          <w:szCs w:val="24"/>
        </w:rPr>
        <w:t>单价及价格</w:t>
      </w:r>
      <w:r w:rsidR="00527FA4" w:rsidRPr="00100DEB">
        <w:rPr>
          <w:rFonts w:ascii="仿宋" w:eastAsia="仿宋" w:hAnsi="仿宋" w:cs="宋体" w:hint="eastAsia"/>
          <w:kern w:val="0"/>
          <w:sz w:val="24"/>
          <w:szCs w:val="24"/>
        </w:rPr>
        <w:t>经评标小组认定</w:t>
      </w:r>
      <w:r w:rsidRPr="00100DEB">
        <w:rPr>
          <w:rFonts w:ascii="仿宋" w:eastAsia="仿宋" w:hAnsi="仿宋" w:cs="宋体" w:hint="eastAsia"/>
          <w:kern w:val="0"/>
          <w:sz w:val="24"/>
          <w:szCs w:val="24"/>
        </w:rPr>
        <w:t>明显不合理的。</w:t>
      </w:r>
    </w:p>
    <w:p w:rsidR="00EC4927" w:rsidRPr="00100DEB" w:rsidRDefault="00EC4927" w:rsidP="0080539B">
      <w:pPr>
        <w:snapToGrid w:val="0"/>
        <w:spacing w:line="360" w:lineRule="auto"/>
        <w:rPr>
          <w:rFonts w:ascii="仿宋" w:eastAsia="仿宋" w:hAnsi="仿宋"/>
          <w:sz w:val="24"/>
        </w:rPr>
      </w:pPr>
    </w:p>
    <w:p w:rsidR="00504228" w:rsidRPr="00100DEB" w:rsidRDefault="00504228" w:rsidP="00504228">
      <w:pPr>
        <w:widowControl/>
        <w:spacing w:line="420" w:lineRule="atLeast"/>
        <w:rPr>
          <w:rFonts w:ascii="仿宋" w:eastAsia="仿宋" w:hAnsi="仿宋" w:cs="宋体"/>
          <w:kern w:val="0"/>
          <w:sz w:val="24"/>
          <w:szCs w:val="24"/>
        </w:rPr>
      </w:pPr>
    </w:p>
    <w:p w:rsidR="00C01E5D" w:rsidRPr="00100DEB" w:rsidRDefault="00C01E5D" w:rsidP="00504228">
      <w:pPr>
        <w:widowControl/>
        <w:spacing w:line="420" w:lineRule="atLeast"/>
        <w:rPr>
          <w:rFonts w:ascii="仿宋" w:eastAsia="仿宋" w:hAnsi="仿宋" w:cs="宋体"/>
          <w:kern w:val="0"/>
          <w:sz w:val="24"/>
          <w:szCs w:val="24"/>
        </w:rPr>
      </w:pPr>
    </w:p>
    <w:p w:rsidR="0035692B" w:rsidRPr="00100DEB" w:rsidRDefault="0035692B"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D708E8" w:rsidRPr="00100DEB" w:rsidRDefault="00D708E8" w:rsidP="00504228">
      <w:pPr>
        <w:widowControl/>
        <w:spacing w:line="420" w:lineRule="atLeast"/>
        <w:rPr>
          <w:rFonts w:ascii="仿宋" w:eastAsia="仿宋" w:hAnsi="仿宋" w:cs="宋体"/>
          <w:kern w:val="0"/>
          <w:sz w:val="24"/>
          <w:szCs w:val="24"/>
        </w:rPr>
      </w:pPr>
    </w:p>
    <w:p w:rsidR="006E719C" w:rsidRPr="00100DEB" w:rsidRDefault="006E719C" w:rsidP="00504228">
      <w:pPr>
        <w:widowControl/>
        <w:spacing w:line="420" w:lineRule="atLeast"/>
        <w:rPr>
          <w:rFonts w:ascii="仿宋" w:eastAsia="仿宋" w:hAnsi="仿宋" w:cs="宋体"/>
          <w:kern w:val="0"/>
          <w:sz w:val="24"/>
          <w:szCs w:val="24"/>
        </w:rPr>
      </w:pPr>
    </w:p>
    <w:p w:rsidR="006E719C" w:rsidRPr="00100DEB" w:rsidRDefault="006E719C" w:rsidP="00504228">
      <w:pPr>
        <w:widowControl/>
        <w:spacing w:line="420" w:lineRule="atLeast"/>
        <w:rPr>
          <w:rFonts w:ascii="仿宋" w:eastAsia="仿宋" w:hAnsi="仿宋" w:cs="宋体"/>
          <w:kern w:val="0"/>
          <w:sz w:val="24"/>
          <w:szCs w:val="24"/>
        </w:rPr>
      </w:pPr>
    </w:p>
    <w:p w:rsidR="006E719C" w:rsidRPr="00100DEB" w:rsidRDefault="006E719C" w:rsidP="00504228">
      <w:pPr>
        <w:widowControl/>
        <w:spacing w:line="420" w:lineRule="atLeast"/>
        <w:rPr>
          <w:rFonts w:ascii="仿宋" w:eastAsia="仿宋" w:hAnsi="仿宋" w:cs="宋体"/>
          <w:kern w:val="0"/>
          <w:sz w:val="24"/>
          <w:szCs w:val="24"/>
        </w:rPr>
      </w:pPr>
    </w:p>
    <w:p w:rsidR="002D7D0F" w:rsidRPr="00100DEB" w:rsidRDefault="002D7D0F" w:rsidP="00504228">
      <w:pPr>
        <w:widowControl/>
        <w:spacing w:line="420" w:lineRule="atLeast"/>
        <w:rPr>
          <w:rFonts w:ascii="仿宋" w:eastAsia="仿宋" w:hAnsi="仿宋" w:cs="宋体"/>
          <w:kern w:val="0"/>
          <w:sz w:val="24"/>
          <w:szCs w:val="24"/>
        </w:rPr>
      </w:pPr>
    </w:p>
    <w:p w:rsidR="00504228" w:rsidRPr="00100DEB" w:rsidRDefault="00504228" w:rsidP="00504228">
      <w:pPr>
        <w:spacing w:line="360" w:lineRule="auto"/>
        <w:jc w:val="center"/>
        <w:rPr>
          <w:rFonts w:ascii="仿宋" w:eastAsia="仿宋" w:hAnsi="仿宋"/>
          <w:b/>
          <w:sz w:val="32"/>
          <w:szCs w:val="32"/>
        </w:rPr>
      </w:pPr>
      <w:r w:rsidRPr="00100DEB">
        <w:rPr>
          <w:rFonts w:ascii="仿宋" w:eastAsia="仿宋" w:hAnsi="仿宋" w:hint="eastAsia"/>
          <w:b/>
          <w:sz w:val="32"/>
          <w:szCs w:val="32"/>
        </w:rPr>
        <w:lastRenderedPageBreak/>
        <w:t>第</w:t>
      </w:r>
      <w:r w:rsidR="00D708E8" w:rsidRPr="00100DEB">
        <w:rPr>
          <w:rFonts w:ascii="仿宋" w:eastAsia="仿宋" w:hAnsi="仿宋" w:hint="eastAsia"/>
          <w:b/>
          <w:sz w:val="32"/>
          <w:szCs w:val="32"/>
        </w:rPr>
        <w:t>四</w:t>
      </w:r>
      <w:r w:rsidRPr="00100DEB">
        <w:rPr>
          <w:rFonts w:ascii="仿宋" w:eastAsia="仿宋" w:hAnsi="仿宋" w:hint="eastAsia"/>
          <w:b/>
          <w:sz w:val="32"/>
          <w:szCs w:val="32"/>
        </w:rPr>
        <w:t>章   评标办法</w:t>
      </w:r>
    </w:p>
    <w:p w:rsidR="00B032E4" w:rsidRPr="00100DEB" w:rsidRDefault="00BD57B8" w:rsidP="00BD57B8">
      <w:pPr>
        <w:adjustRightInd w:val="0"/>
        <w:snapToGrid w:val="0"/>
        <w:spacing w:line="360" w:lineRule="auto"/>
        <w:ind w:right="17" w:firstLineChars="200" w:firstLine="480"/>
        <w:rPr>
          <w:rFonts w:ascii="仿宋" w:eastAsia="仿宋" w:hAnsi="仿宋"/>
          <w:sz w:val="24"/>
          <w:szCs w:val="24"/>
        </w:rPr>
      </w:pPr>
      <w:r w:rsidRPr="00100DEB">
        <w:rPr>
          <w:rFonts w:ascii="仿宋" w:eastAsia="仿宋" w:hAnsi="仿宋"/>
          <w:sz w:val="24"/>
          <w:szCs w:val="24"/>
        </w:rPr>
        <w:t>根据《中华人民共和国政府采购法》和《中华人民共和国招标投标法》的有关规定，为更好地做到公开、公平、公正，结合本次招标的特点，特制定本评标办法。评标小组用</w:t>
      </w:r>
      <w:r w:rsidRPr="001D3C66">
        <w:rPr>
          <w:rFonts w:ascii="仿宋" w:eastAsia="仿宋" w:hAnsi="仿宋"/>
          <w:b/>
          <w:color w:val="FF0000"/>
          <w:sz w:val="24"/>
          <w:szCs w:val="24"/>
        </w:rPr>
        <w:t>综合评分法</w:t>
      </w:r>
      <w:r w:rsidRPr="00100DEB">
        <w:rPr>
          <w:rFonts w:ascii="仿宋" w:eastAsia="仿宋" w:hAnsi="仿宋"/>
          <w:sz w:val="24"/>
          <w:szCs w:val="24"/>
        </w:rPr>
        <w:t>对招标项目</w:t>
      </w:r>
      <w:proofErr w:type="gramStart"/>
      <w:r w:rsidRPr="00100DEB">
        <w:rPr>
          <w:rFonts w:ascii="仿宋" w:eastAsia="仿宋" w:hAnsi="仿宋"/>
          <w:sz w:val="24"/>
          <w:szCs w:val="24"/>
        </w:rPr>
        <w:t>作出</w:t>
      </w:r>
      <w:proofErr w:type="gramEnd"/>
      <w:r w:rsidRPr="00100DEB">
        <w:rPr>
          <w:rFonts w:ascii="仿宋" w:eastAsia="仿宋" w:hAnsi="仿宋"/>
          <w:sz w:val="24"/>
          <w:szCs w:val="24"/>
        </w:rPr>
        <w:t>评标结论</w:t>
      </w:r>
      <w:r w:rsidR="00B032E4" w:rsidRPr="00100DEB">
        <w:rPr>
          <w:rFonts w:ascii="仿宋" w:eastAsia="仿宋" w:hAnsi="仿宋" w:hint="eastAsia"/>
          <w:sz w:val="24"/>
          <w:szCs w:val="24"/>
        </w:rPr>
        <w:t>。</w:t>
      </w:r>
    </w:p>
    <w:p w:rsidR="00BD57B8" w:rsidRPr="00100DEB" w:rsidRDefault="0035692B" w:rsidP="00BD57B8">
      <w:pPr>
        <w:pStyle w:val="a5"/>
        <w:spacing w:line="360" w:lineRule="auto"/>
        <w:rPr>
          <w:rFonts w:ascii="华文仿宋" w:eastAsia="华文仿宋" w:hAnsi="华文仿宋"/>
          <w:b/>
          <w:bCs/>
          <w:sz w:val="24"/>
          <w:szCs w:val="24"/>
        </w:rPr>
      </w:pPr>
      <w:r w:rsidRPr="00100DEB">
        <w:rPr>
          <w:rFonts w:ascii="华文仿宋" w:eastAsia="华文仿宋" w:hAnsi="华文仿宋" w:hint="eastAsia"/>
          <w:b/>
          <w:bCs/>
          <w:sz w:val="24"/>
          <w:szCs w:val="24"/>
        </w:rPr>
        <w:t>一</w:t>
      </w:r>
      <w:r w:rsidR="00BD57B8" w:rsidRPr="00100DEB">
        <w:rPr>
          <w:rFonts w:ascii="华文仿宋" w:eastAsia="华文仿宋" w:hAnsi="华文仿宋"/>
          <w:b/>
          <w:bCs/>
          <w:sz w:val="24"/>
          <w:szCs w:val="24"/>
        </w:rPr>
        <w:t>、评审办法</w:t>
      </w:r>
    </w:p>
    <w:p w:rsidR="00ED7C14" w:rsidRPr="00100DEB" w:rsidRDefault="00ED7C14" w:rsidP="00B032E4">
      <w:pPr>
        <w:adjustRightInd w:val="0"/>
        <w:snapToGrid w:val="0"/>
        <w:spacing w:line="360" w:lineRule="auto"/>
        <w:rPr>
          <w:rFonts w:ascii="仿宋" w:eastAsia="仿宋" w:hAnsi="仿宋"/>
          <w:sz w:val="24"/>
          <w:szCs w:val="24"/>
        </w:rPr>
      </w:pPr>
      <w:r w:rsidRPr="00100DEB">
        <w:rPr>
          <w:rFonts w:ascii="仿宋" w:eastAsia="仿宋" w:hAnsi="仿宋" w:hint="eastAsia"/>
          <w:sz w:val="24"/>
          <w:szCs w:val="24"/>
        </w:rPr>
        <w:t>1、</w:t>
      </w:r>
      <w:r w:rsidR="00B032E4" w:rsidRPr="00100DEB">
        <w:rPr>
          <w:rFonts w:ascii="仿宋" w:eastAsia="仿宋" w:hAnsi="仿宋" w:hint="eastAsia"/>
          <w:sz w:val="24"/>
          <w:szCs w:val="24"/>
        </w:rPr>
        <w:t>技术评审。由评标专家负责对投标文件的技术部分采用记名方式各自评分。</w:t>
      </w:r>
      <w:r w:rsidR="00B032E4" w:rsidRPr="00100DEB">
        <w:rPr>
          <w:rFonts w:ascii="仿宋" w:eastAsia="仿宋" w:hAnsi="仿宋" w:cs="黑体" w:hint="eastAsia"/>
          <w:sz w:val="24"/>
          <w:szCs w:val="24"/>
        </w:rPr>
        <w:t>投标人的最终技术部分的得分</w:t>
      </w:r>
      <w:r w:rsidR="00B032E4" w:rsidRPr="00100DEB">
        <w:rPr>
          <w:rFonts w:ascii="仿宋" w:eastAsia="仿宋" w:hAnsi="仿宋" w:hint="eastAsia"/>
          <w:sz w:val="24"/>
          <w:szCs w:val="24"/>
        </w:rPr>
        <w:t>为全体评标专家评分的算术平均值。如某一份评分表中某一项评分，超过评分细则所规定的分值范围，则该张</w:t>
      </w:r>
      <w:proofErr w:type="gramStart"/>
      <w:r w:rsidR="00B032E4" w:rsidRPr="00100DEB">
        <w:rPr>
          <w:rFonts w:ascii="仿宋" w:eastAsia="仿宋" w:hAnsi="仿宋" w:hint="eastAsia"/>
          <w:sz w:val="24"/>
          <w:szCs w:val="24"/>
        </w:rPr>
        <w:t>打分表</w:t>
      </w:r>
      <w:proofErr w:type="gramEnd"/>
      <w:r w:rsidR="00B032E4" w:rsidRPr="00100DEB">
        <w:rPr>
          <w:rFonts w:ascii="仿宋" w:eastAsia="仿宋" w:hAnsi="仿宋" w:hint="eastAsia"/>
          <w:sz w:val="24"/>
          <w:szCs w:val="24"/>
        </w:rPr>
        <w:t>无效。</w:t>
      </w:r>
    </w:p>
    <w:p w:rsidR="00B032E4" w:rsidRPr="00100DEB" w:rsidRDefault="00ED7C14" w:rsidP="00E909C4">
      <w:pPr>
        <w:adjustRightInd w:val="0"/>
        <w:snapToGrid w:val="0"/>
        <w:spacing w:line="360" w:lineRule="auto"/>
        <w:rPr>
          <w:rFonts w:ascii="仿宋" w:eastAsia="仿宋" w:hAnsi="仿宋"/>
          <w:sz w:val="24"/>
          <w:szCs w:val="24"/>
        </w:rPr>
      </w:pPr>
      <w:r w:rsidRPr="00100DEB">
        <w:rPr>
          <w:rFonts w:ascii="仿宋" w:eastAsia="仿宋" w:hAnsi="仿宋" w:hint="eastAsia"/>
          <w:sz w:val="24"/>
          <w:szCs w:val="24"/>
        </w:rPr>
        <w:t>2、</w:t>
      </w:r>
      <w:r w:rsidR="00B032E4" w:rsidRPr="00100DEB">
        <w:rPr>
          <w:rFonts w:ascii="仿宋" w:eastAsia="仿宋" w:hAnsi="仿宋" w:hint="eastAsia"/>
          <w:sz w:val="24"/>
          <w:szCs w:val="24"/>
        </w:rPr>
        <w:t>商务评审。由商务评标专家对投标文件进行商务评审。商务评标专家应对商务报价的范围、单价等进行全面审阅和对比分析，找出报价差异的原因及存在的问题。商务报价评审应以报价口径范围一致的评标价为依据。评标价应在最终报价的基础上，按照招标文件约定的因素和方法进行计算。凡属招标文件的原因造成报价口径范围不一致的，应予以调整，但因投标人自身失误造成多算、少算、漏算的，不得调整。</w:t>
      </w:r>
    </w:p>
    <w:p w:rsidR="00B032E4" w:rsidRPr="00100DEB" w:rsidRDefault="00ED7C14" w:rsidP="00B032E4">
      <w:pPr>
        <w:adjustRightInd w:val="0"/>
        <w:snapToGrid w:val="0"/>
        <w:spacing w:line="360" w:lineRule="auto"/>
        <w:rPr>
          <w:rFonts w:ascii="仿宋" w:eastAsia="仿宋" w:hAnsi="仿宋"/>
          <w:sz w:val="24"/>
          <w:szCs w:val="24"/>
        </w:rPr>
      </w:pPr>
      <w:r w:rsidRPr="00100DEB">
        <w:rPr>
          <w:rFonts w:ascii="仿宋" w:eastAsia="仿宋" w:hAnsi="仿宋" w:hint="eastAsia"/>
          <w:sz w:val="24"/>
          <w:szCs w:val="24"/>
        </w:rPr>
        <w:t>3、投标人的综合得分为以上两</w:t>
      </w:r>
      <w:r w:rsidR="00B032E4" w:rsidRPr="00100DEB">
        <w:rPr>
          <w:rFonts w:ascii="仿宋" w:eastAsia="仿宋" w:hAnsi="仿宋" w:hint="eastAsia"/>
          <w:sz w:val="24"/>
          <w:szCs w:val="24"/>
        </w:rPr>
        <w:t>部分评分的总和。</w:t>
      </w:r>
    </w:p>
    <w:p w:rsidR="00B032E4" w:rsidRPr="00100DEB" w:rsidRDefault="00B032E4" w:rsidP="00B032E4">
      <w:pPr>
        <w:adjustRightInd w:val="0"/>
        <w:snapToGrid w:val="0"/>
        <w:spacing w:line="360" w:lineRule="auto"/>
        <w:rPr>
          <w:rFonts w:ascii="仿宋" w:eastAsia="仿宋" w:hAnsi="仿宋"/>
          <w:sz w:val="24"/>
          <w:szCs w:val="24"/>
        </w:rPr>
      </w:pPr>
      <w:r w:rsidRPr="00100DEB">
        <w:rPr>
          <w:rFonts w:ascii="仿宋" w:eastAsia="仿宋" w:hAnsi="仿宋" w:hint="eastAsia"/>
          <w:sz w:val="24"/>
          <w:szCs w:val="24"/>
        </w:rPr>
        <w:t xml:space="preserve">4.评标报告 </w:t>
      </w:r>
    </w:p>
    <w:p w:rsidR="00B032E4" w:rsidRPr="00100DEB" w:rsidRDefault="00B032E4" w:rsidP="00B032E4">
      <w:pPr>
        <w:adjustRightInd w:val="0"/>
        <w:snapToGrid w:val="0"/>
        <w:spacing w:line="360" w:lineRule="auto"/>
        <w:ind w:firstLine="435"/>
        <w:rPr>
          <w:rFonts w:ascii="仿宋" w:eastAsia="仿宋" w:hAnsi="仿宋"/>
          <w:sz w:val="24"/>
          <w:szCs w:val="24"/>
        </w:rPr>
      </w:pPr>
      <w:r w:rsidRPr="00100DEB">
        <w:rPr>
          <w:rFonts w:ascii="仿宋" w:eastAsia="仿宋" w:hAnsi="仿宋" w:hint="eastAsia"/>
          <w:sz w:val="24"/>
          <w:szCs w:val="24"/>
        </w:rPr>
        <w:t>评标委员会应根据评标情况和结果，向招标领导小组提交评标报告。评标报告应由评标委员会起草，按少数服从多数的原则通过。评标委员会全体成员应在评标报告上签字认可，评标专家如有保留意见可以在评标报告中阐明。</w:t>
      </w:r>
    </w:p>
    <w:p w:rsidR="0035692B" w:rsidRPr="00100DEB" w:rsidRDefault="00B032E4" w:rsidP="0035692B">
      <w:pPr>
        <w:adjustRightInd w:val="0"/>
        <w:snapToGrid w:val="0"/>
        <w:spacing w:line="360" w:lineRule="auto"/>
        <w:ind w:firstLine="435"/>
        <w:rPr>
          <w:rFonts w:ascii="仿宋" w:eastAsia="仿宋" w:hAnsi="仿宋"/>
          <w:sz w:val="24"/>
          <w:szCs w:val="24"/>
        </w:rPr>
      </w:pPr>
      <w:r w:rsidRPr="00100DEB">
        <w:rPr>
          <w:rFonts w:ascii="仿宋" w:eastAsia="仿宋" w:hAnsi="仿宋" w:hint="eastAsia"/>
          <w:sz w:val="24"/>
          <w:szCs w:val="24"/>
        </w:rPr>
        <w:t>评标委员会应在评标报告中</w:t>
      </w:r>
      <w:r w:rsidR="00CE64A5" w:rsidRPr="00100DEB">
        <w:rPr>
          <w:rFonts w:ascii="仿宋" w:eastAsia="仿宋" w:hAnsi="仿宋" w:hint="eastAsia"/>
          <w:sz w:val="24"/>
          <w:szCs w:val="24"/>
        </w:rPr>
        <w:t>，由得分从</w:t>
      </w:r>
      <w:r w:rsidR="007A0518" w:rsidRPr="00100DEB">
        <w:rPr>
          <w:rFonts w:ascii="仿宋" w:eastAsia="仿宋" w:hAnsi="仿宋" w:hint="eastAsia"/>
          <w:sz w:val="24"/>
          <w:szCs w:val="24"/>
        </w:rPr>
        <w:t>高到低</w:t>
      </w:r>
      <w:r w:rsidR="00CE64A5" w:rsidRPr="00100DEB">
        <w:rPr>
          <w:rFonts w:ascii="仿宋" w:eastAsia="仿宋" w:hAnsi="仿宋" w:hint="eastAsia"/>
          <w:sz w:val="24"/>
          <w:szCs w:val="24"/>
        </w:rPr>
        <w:t>推荐</w:t>
      </w:r>
      <w:r w:rsidRPr="00100DEB">
        <w:rPr>
          <w:rFonts w:ascii="仿宋" w:eastAsia="仿宋" w:hAnsi="仿宋" w:hint="eastAsia"/>
          <w:sz w:val="24"/>
          <w:szCs w:val="24"/>
        </w:rPr>
        <w:t>前二名为中标候选人。得分相同时，</w:t>
      </w:r>
      <w:r w:rsidR="00185186" w:rsidRPr="00100DEB">
        <w:rPr>
          <w:rFonts w:ascii="仿宋" w:eastAsia="仿宋" w:hAnsi="仿宋" w:hint="eastAsia"/>
          <w:sz w:val="24"/>
          <w:szCs w:val="24"/>
        </w:rPr>
        <w:t>投标</w:t>
      </w:r>
      <w:r w:rsidR="00A6494F" w:rsidRPr="00100DEB">
        <w:rPr>
          <w:rFonts w:ascii="仿宋" w:eastAsia="仿宋" w:hAnsi="仿宋" w:hint="eastAsia"/>
          <w:sz w:val="24"/>
          <w:szCs w:val="24"/>
        </w:rPr>
        <w:t>价</w:t>
      </w:r>
      <w:r w:rsidRPr="00100DEB">
        <w:rPr>
          <w:rFonts w:ascii="仿宋" w:eastAsia="仿宋" w:hAnsi="仿宋" w:hint="eastAsia"/>
          <w:sz w:val="24"/>
          <w:szCs w:val="24"/>
        </w:rPr>
        <w:t>低者优先。</w:t>
      </w:r>
      <w:r w:rsidR="0035692B" w:rsidRPr="00100DEB">
        <w:rPr>
          <w:rFonts w:ascii="仿宋" w:eastAsia="仿宋" w:hAnsi="仿宋" w:hint="eastAsia"/>
          <w:sz w:val="24"/>
          <w:szCs w:val="24"/>
        </w:rPr>
        <w:t>若第一中标候选人在中标后30天内拒绝与采购人签订合同的，采购人可以与第二中标候选人签约采购货物；若第一中标候选人签订合同后未按合同及采购人要求进行产品设计制作的，采购人有权与其解除合同并与第二中标候选人签订采购合同。</w:t>
      </w:r>
    </w:p>
    <w:p w:rsidR="00B032E4" w:rsidRPr="00100DEB" w:rsidRDefault="00ED7C14" w:rsidP="00ED7C14">
      <w:pPr>
        <w:adjustRightInd w:val="0"/>
        <w:snapToGrid w:val="0"/>
        <w:spacing w:line="360" w:lineRule="auto"/>
        <w:rPr>
          <w:rFonts w:ascii="仿宋" w:eastAsia="仿宋" w:hAnsi="仿宋"/>
          <w:sz w:val="24"/>
          <w:szCs w:val="24"/>
        </w:rPr>
      </w:pPr>
      <w:r w:rsidRPr="00100DEB">
        <w:rPr>
          <w:rFonts w:ascii="仿宋" w:eastAsia="仿宋" w:hAnsi="仿宋" w:hint="eastAsia"/>
          <w:sz w:val="24"/>
          <w:szCs w:val="24"/>
        </w:rPr>
        <w:t>5、</w:t>
      </w:r>
      <w:r w:rsidR="00B032E4" w:rsidRPr="00100DEB">
        <w:rPr>
          <w:rFonts w:ascii="仿宋" w:eastAsia="仿宋" w:hAnsi="仿宋" w:hint="eastAsia"/>
          <w:sz w:val="24"/>
          <w:szCs w:val="24"/>
        </w:rPr>
        <w:t>评分细则</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134"/>
        <w:gridCol w:w="6"/>
        <w:gridCol w:w="6372"/>
        <w:gridCol w:w="851"/>
      </w:tblGrid>
      <w:tr w:rsidR="00510749" w:rsidRPr="00510749" w:rsidTr="009D060E">
        <w:trPr>
          <w:trHeight w:val="548"/>
        </w:trPr>
        <w:tc>
          <w:tcPr>
            <w:tcW w:w="1101" w:type="dxa"/>
            <w:vAlign w:val="center"/>
          </w:tcPr>
          <w:p w:rsidR="00D827C0" w:rsidRPr="00510749" w:rsidRDefault="00D827C0" w:rsidP="009D060E">
            <w:pPr>
              <w:jc w:val="center"/>
              <w:rPr>
                <w:rFonts w:ascii="宋体" w:hAnsi="宋体"/>
                <w:szCs w:val="21"/>
              </w:rPr>
            </w:pPr>
            <w:r w:rsidRPr="00510749">
              <w:rPr>
                <w:rFonts w:hint="eastAsia"/>
                <w:b/>
                <w:szCs w:val="21"/>
              </w:rPr>
              <w:t>项目</w:t>
            </w:r>
          </w:p>
        </w:tc>
        <w:tc>
          <w:tcPr>
            <w:tcW w:w="7512" w:type="dxa"/>
            <w:gridSpan w:val="3"/>
            <w:vAlign w:val="center"/>
          </w:tcPr>
          <w:p w:rsidR="00D827C0" w:rsidRPr="00510749" w:rsidRDefault="00D827C0" w:rsidP="009D060E">
            <w:pPr>
              <w:ind w:firstLine="482"/>
              <w:jc w:val="center"/>
              <w:rPr>
                <w:b/>
                <w:szCs w:val="21"/>
              </w:rPr>
            </w:pPr>
            <w:r w:rsidRPr="00510749">
              <w:rPr>
                <w:rFonts w:hint="eastAsia"/>
                <w:b/>
                <w:szCs w:val="21"/>
              </w:rPr>
              <w:t>评分标准</w:t>
            </w:r>
          </w:p>
        </w:tc>
        <w:tc>
          <w:tcPr>
            <w:tcW w:w="851" w:type="dxa"/>
            <w:vAlign w:val="center"/>
          </w:tcPr>
          <w:p w:rsidR="00D827C0" w:rsidRPr="00510749" w:rsidRDefault="00D827C0" w:rsidP="009D060E">
            <w:pPr>
              <w:rPr>
                <w:b/>
                <w:szCs w:val="21"/>
              </w:rPr>
            </w:pPr>
            <w:r w:rsidRPr="00510749">
              <w:rPr>
                <w:rFonts w:hint="eastAsia"/>
                <w:b/>
                <w:szCs w:val="21"/>
              </w:rPr>
              <w:t>分值</w:t>
            </w:r>
          </w:p>
        </w:tc>
      </w:tr>
      <w:tr w:rsidR="00510749" w:rsidRPr="00510749" w:rsidTr="009D060E">
        <w:trPr>
          <w:trHeight w:val="1407"/>
        </w:trPr>
        <w:tc>
          <w:tcPr>
            <w:tcW w:w="1101" w:type="dxa"/>
            <w:vAlign w:val="center"/>
          </w:tcPr>
          <w:p w:rsidR="00D827C0" w:rsidRPr="00510749" w:rsidRDefault="00D827C0" w:rsidP="001D3C66">
            <w:pPr>
              <w:contextualSpacing/>
              <w:jc w:val="center"/>
              <w:rPr>
                <w:rFonts w:ascii="宋体" w:hAnsi="宋体"/>
                <w:szCs w:val="21"/>
              </w:rPr>
            </w:pPr>
            <w:r w:rsidRPr="00510749">
              <w:rPr>
                <w:rFonts w:ascii="宋体" w:hAnsi="宋体" w:hint="eastAsia"/>
                <w:szCs w:val="21"/>
              </w:rPr>
              <w:t>商务分（</w:t>
            </w:r>
            <w:r w:rsidR="001D3C66" w:rsidRPr="00510749">
              <w:rPr>
                <w:rFonts w:ascii="宋体" w:hAnsi="宋体"/>
                <w:szCs w:val="21"/>
              </w:rPr>
              <w:t>30</w:t>
            </w:r>
            <w:r w:rsidRPr="00510749">
              <w:rPr>
                <w:rFonts w:ascii="宋体" w:hAnsi="宋体" w:hint="eastAsia"/>
                <w:szCs w:val="21"/>
              </w:rPr>
              <w:t>分）</w:t>
            </w:r>
          </w:p>
        </w:tc>
        <w:tc>
          <w:tcPr>
            <w:tcW w:w="7512" w:type="dxa"/>
            <w:gridSpan w:val="3"/>
          </w:tcPr>
          <w:p w:rsidR="00D827C0" w:rsidRPr="00510749" w:rsidRDefault="00D827C0" w:rsidP="009D060E">
            <w:pPr>
              <w:rPr>
                <w:rFonts w:ascii="宋体" w:hAnsi="宋体"/>
                <w:szCs w:val="21"/>
              </w:rPr>
            </w:pPr>
            <w:r w:rsidRPr="00510749">
              <w:rPr>
                <w:rFonts w:ascii="宋体" w:hAnsi="宋体" w:hint="eastAsia"/>
                <w:szCs w:val="21"/>
              </w:rPr>
              <w:t>基准价：满足招标文件要求且投标价格最低的投标报价为评标基准价。</w:t>
            </w:r>
          </w:p>
          <w:p w:rsidR="00D827C0" w:rsidRPr="00510749" w:rsidRDefault="00D827C0" w:rsidP="009D060E">
            <w:pPr>
              <w:rPr>
                <w:rFonts w:ascii="宋体" w:hAnsi="宋体"/>
                <w:szCs w:val="21"/>
              </w:rPr>
            </w:pPr>
            <w:r w:rsidRPr="00510749">
              <w:rPr>
                <w:rFonts w:ascii="宋体" w:hAnsi="宋体" w:hint="eastAsia"/>
                <w:szCs w:val="21"/>
              </w:rPr>
              <w:t>投标价为基准价的得满分</w:t>
            </w:r>
            <w:r w:rsidR="001D3C66" w:rsidRPr="00510749">
              <w:rPr>
                <w:rFonts w:ascii="宋体" w:hAnsi="宋体"/>
                <w:szCs w:val="21"/>
              </w:rPr>
              <w:t>30</w:t>
            </w:r>
            <w:r w:rsidRPr="00510749">
              <w:rPr>
                <w:rFonts w:ascii="宋体" w:hAnsi="宋体" w:hint="eastAsia"/>
                <w:szCs w:val="21"/>
              </w:rPr>
              <w:t>分，其他投标报价得分计算公式如下：</w:t>
            </w:r>
          </w:p>
          <w:p w:rsidR="00D827C0" w:rsidRPr="00510749" w:rsidRDefault="00D827C0" w:rsidP="009D060E">
            <w:pPr>
              <w:rPr>
                <w:rFonts w:ascii="宋体" w:hAnsi="宋体"/>
                <w:szCs w:val="21"/>
              </w:rPr>
            </w:pPr>
            <w:r w:rsidRPr="00510749">
              <w:rPr>
                <w:rFonts w:ascii="宋体" w:hAnsi="宋体" w:hint="eastAsia"/>
                <w:szCs w:val="21"/>
              </w:rPr>
              <w:t>投标报价得分=（评标基准价/投标报价）×</w:t>
            </w:r>
            <w:r w:rsidR="001D3C66" w:rsidRPr="00510749">
              <w:rPr>
                <w:rFonts w:ascii="宋体" w:hAnsi="宋体"/>
                <w:szCs w:val="21"/>
              </w:rPr>
              <w:t>30</w:t>
            </w:r>
            <w:r w:rsidRPr="00510749">
              <w:rPr>
                <w:rFonts w:ascii="宋体" w:hAnsi="宋体" w:hint="eastAsia"/>
                <w:szCs w:val="21"/>
              </w:rPr>
              <w:t>%×100</w:t>
            </w:r>
          </w:p>
          <w:p w:rsidR="00D827C0" w:rsidRPr="00510749" w:rsidRDefault="00D827C0" w:rsidP="009D060E">
            <w:pPr>
              <w:contextualSpacing/>
              <w:jc w:val="left"/>
              <w:rPr>
                <w:rFonts w:ascii="宋体" w:hAnsi="宋体"/>
                <w:szCs w:val="21"/>
              </w:rPr>
            </w:pPr>
            <w:r w:rsidRPr="00510749">
              <w:rPr>
                <w:rFonts w:ascii="宋体" w:hAnsi="宋体" w:hint="eastAsia"/>
                <w:szCs w:val="21"/>
              </w:rPr>
              <w:t>（经评标委员会审核，投标商所</w:t>
            </w:r>
            <w:proofErr w:type="gramStart"/>
            <w:r w:rsidRPr="00510749">
              <w:rPr>
                <w:rFonts w:ascii="宋体" w:hAnsi="宋体" w:hint="eastAsia"/>
                <w:szCs w:val="21"/>
              </w:rPr>
              <w:t>投产品若有</w:t>
            </w:r>
            <w:proofErr w:type="gramEnd"/>
            <w:r w:rsidRPr="00510749">
              <w:rPr>
                <w:rFonts w:ascii="宋体" w:hAnsi="宋体" w:hint="eastAsia"/>
                <w:szCs w:val="21"/>
              </w:rPr>
              <w:t>缺项，所缺部分评标价格将加上其他投标商所投产品同类部分中的最高价格作为其投标报价打分的依据。）</w:t>
            </w:r>
          </w:p>
        </w:tc>
        <w:tc>
          <w:tcPr>
            <w:tcW w:w="851" w:type="dxa"/>
            <w:vAlign w:val="center"/>
          </w:tcPr>
          <w:p w:rsidR="00D827C0" w:rsidRPr="00510749" w:rsidRDefault="001D3C66" w:rsidP="009D060E">
            <w:pPr>
              <w:contextualSpacing/>
              <w:jc w:val="center"/>
              <w:rPr>
                <w:rFonts w:ascii="宋体" w:hAnsi="宋体"/>
                <w:szCs w:val="21"/>
              </w:rPr>
            </w:pPr>
            <w:r w:rsidRPr="00510749">
              <w:rPr>
                <w:rFonts w:ascii="宋体" w:hAnsi="宋体"/>
                <w:szCs w:val="21"/>
              </w:rPr>
              <w:t>30</w:t>
            </w:r>
            <w:r w:rsidR="00D827C0" w:rsidRPr="00510749">
              <w:rPr>
                <w:rFonts w:ascii="宋体" w:hAnsi="宋体" w:hint="eastAsia"/>
                <w:szCs w:val="21"/>
              </w:rPr>
              <w:t>分</w:t>
            </w:r>
          </w:p>
        </w:tc>
      </w:tr>
      <w:tr w:rsidR="00510749" w:rsidRPr="00510749" w:rsidTr="009D060E">
        <w:trPr>
          <w:trHeight w:val="932"/>
        </w:trPr>
        <w:tc>
          <w:tcPr>
            <w:tcW w:w="1101" w:type="dxa"/>
            <w:vMerge w:val="restart"/>
            <w:vAlign w:val="center"/>
          </w:tcPr>
          <w:p w:rsidR="00190BB5" w:rsidRPr="00510749" w:rsidRDefault="00190BB5" w:rsidP="00055AE2">
            <w:pPr>
              <w:ind w:leftChars="-33" w:left="-69" w:firstLine="2"/>
              <w:contextualSpacing/>
              <w:jc w:val="center"/>
              <w:rPr>
                <w:rFonts w:ascii="宋体" w:hAnsi="宋体"/>
                <w:szCs w:val="21"/>
              </w:rPr>
            </w:pPr>
            <w:r w:rsidRPr="00510749">
              <w:rPr>
                <w:rFonts w:ascii="宋体" w:hAnsi="宋体" w:hint="eastAsia"/>
                <w:szCs w:val="21"/>
              </w:rPr>
              <w:t>技术分</w:t>
            </w:r>
          </w:p>
          <w:p w:rsidR="00AA4A98" w:rsidRPr="00510749" w:rsidRDefault="00190BB5" w:rsidP="001D3C66">
            <w:pPr>
              <w:ind w:leftChars="-33" w:left="-69" w:firstLine="2"/>
              <w:contextualSpacing/>
              <w:jc w:val="center"/>
              <w:rPr>
                <w:rFonts w:ascii="宋体" w:hAnsi="宋体"/>
                <w:szCs w:val="21"/>
              </w:rPr>
            </w:pPr>
            <w:r w:rsidRPr="00510749">
              <w:rPr>
                <w:rFonts w:ascii="宋体" w:hAnsi="宋体" w:hint="eastAsia"/>
                <w:szCs w:val="21"/>
              </w:rPr>
              <w:t>（</w:t>
            </w:r>
            <w:r w:rsidR="001D3C66" w:rsidRPr="00510749">
              <w:rPr>
                <w:rFonts w:ascii="宋体" w:hAnsi="宋体"/>
                <w:szCs w:val="21"/>
              </w:rPr>
              <w:t>70</w:t>
            </w:r>
            <w:r w:rsidRPr="00510749">
              <w:rPr>
                <w:rFonts w:ascii="宋体" w:hAnsi="宋体" w:hint="eastAsia"/>
                <w:szCs w:val="21"/>
              </w:rPr>
              <w:t>分）</w:t>
            </w:r>
          </w:p>
        </w:tc>
        <w:tc>
          <w:tcPr>
            <w:tcW w:w="1134" w:type="dxa"/>
            <w:vAlign w:val="center"/>
          </w:tcPr>
          <w:p w:rsidR="00AA4A98" w:rsidRPr="00510749" w:rsidRDefault="001D3C66" w:rsidP="00190BB5">
            <w:pPr>
              <w:contextualSpacing/>
              <w:jc w:val="center"/>
              <w:rPr>
                <w:rFonts w:ascii="宋体" w:hAnsi="宋体"/>
                <w:szCs w:val="21"/>
              </w:rPr>
            </w:pPr>
            <w:r w:rsidRPr="00510749">
              <w:rPr>
                <w:rFonts w:ascii="宋体" w:hAnsi="宋体" w:hint="eastAsia"/>
                <w:szCs w:val="21"/>
              </w:rPr>
              <w:t>公司规模</w:t>
            </w:r>
          </w:p>
        </w:tc>
        <w:tc>
          <w:tcPr>
            <w:tcW w:w="6378" w:type="dxa"/>
            <w:gridSpan w:val="2"/>
            <w:vAlign w:val="center"/>
          </w:tcPr>
          <w:p w:rsidR="00AA4A98" w:rsidRPr="00510749" w:rsidRDefault="001D3C66" w:rsidP="00E67EE9">
            <w:pPr>
              <w:contextualSpacing/>
              <w:rPr>
                <w:rFonts w:ascii="宋体" w:hAnsi="宋体"/>
                <w:szCs w:val="21"/>
              </w:rPr>
            </w:pPr>
            <w:r w:rsidRPr="00510749">
              <w:rPr>
                <w:rFonts w:ascii="宋体" w:hAnsi="宋体" w:hint="eastAsia"/>
                <w:szCs w:val="21"/>
              </w:rPr>
              <w:t>根据投标人的注册资金、成立时间、公司规模等进行综合排名，综合排名第一的得</w:t>
            </w:r>
            <w:r w:rsidR="00E67EE9" w:rsidRPr="00510749">
              <w:rPr>
                <w:rFonts w:ascii="宋体" w:hAnsi="宋体" w:hint="eastAsia"/>
                <w:szCs w:val="21"/>
              </w:rPr>
              <w:t>10</w:t>
            </w:r>
            <w:r w:rsidRPr="00510749">
              <w:rPr>
                <w:rFonts w:ascii="宋体" w:hAnsi="宋体" w:hint="eastAsia"/>
                <w:szCs w:val="21"/>
              </w:rPr>
              <w:t>.0分，第二的得</w:t>
            </w:r>
            <w:r w:rsidR="00E67EE9" w:rsidRPr="00510749">
              <w:rPr>
                <w:rFonts w:ascii="宋体" w:hAnsi="宋体" w:hint="eastAsia"/>
                <w:szCs w:val="21"/>
              </w:rPr>
              <w:t>8</w:t>
            </w:r>
            <w:r w:rsidRPr="00510749">
              <w:rPr>
                <w:rFonts w:ascii="宋体" w:hAnsi="宋体" w:hint="eastAsia"/>
                <w:szCs w:val="21"/>
              </w:rPr>
              <w:t>.0分，第三的得</w:t>
            </w:r>
            <w:r w:rsidR="00E67EE9" w:rsidRPr="00510749">
              <w:rPr>
                <w:rFonts w:ascii="宋体" w:hAnsi="宋体" w:hint="eastAsia"/>
                <w:szCs w:val="21"/>
              </w:rPr>
              <w:t>6</w:t>
            </w:r>
            <w:r w:rsidRPr="00510749">
              <w:rPr>
                <w:rFonts w:ascii="宋体" w:hAnsi="宋体" w:hint="eastAsia"/>
                <w:szCs w:val="21"/>
              </w:rPr>
              <w:t>.0分，</w:t>
            </w:r>
            <w:r w:rsidR="00E67EE9" w:rsidRPr="00510749">
              <w:rPr>
                <w:rFonts w:ascii="宋体" w:hAnsi="宋体" w:hint="eastAsia"/>
                <w:szCs w:val="21"/>
              </w:rPr>
              <w:t>其他名次依次减去2分，</w:t>
            </w:r>
            <w:r w:rsidRPr="00510749">
              <w:rPr>
                <w:rFonts w:ascii="宋体" w:hAnsi="宋体" w:hint="eastAsia"/>
                <w:szCs w:val="21"/>
              </w:rPr>
              <w:t>最低得0分。不同供应商名次可并列，且不影响后续供应商排名。</w:t>
            </w:r>
          </w:p>
        </w:tc>
        <w:tc>
          <w:tcPr>
            <w:tcW w:w="851" w:type="dxa"/>
            <w:vAlign w:val="center"/>
          </w:tcPr>
          <w:p w:rsidR="00AA4A98" w:rsidRPr="00510749" w:rsidRDefault="00E67EE9" w:rsidP="009D060E">
            <w:pPr>
              <w:spacing w:line="360" w:lineRule="auto"/>
              <w:jc w:val="center"/>
              <w:rPr>
                <w:rFonts w:ascii="宋体" w:hAnsi="宋体"/>
                <w:szCs w:val="21"/>
              </w:rPr>
            </w:pPr>
            <w:r w:rsidRPr="00510749">
              <w:rPr>
                <w:rFonts w:ascii="宋体" w:hAnsi="宋体" w:hint="eastAsia"/>
                <w:szCs w:val="21"/>
              </w:rPr>
              <w:t>10</w:t>
            </w:r>
            <w:r w:rsidR="00AA4A98" w:rsidRPr="00510749">
              <w:rPr>
                <w:rFonts w:ascii="宋体" w:hAnsi="宋体" w:hint="eastAsia"/>
                <w:szCs w:val="21"/>
              </w:rPr>
              <w:t>分</w:t>
            </w:r>
          </w:p>
        </w:tc>
      </w:tr>
      <w:tr w:rsidR="00510749" w:rsidRPr="00510749" w:rsidTr="009D060E">
        <w:trPr>
          <w:trHeight w:val="932"/>
        </w:trPr>
        <w:tc>
          <w:tcPr>
            <w:tcW w:w="1101" w:type="dxa"/>
            <w:vMerge/>
            <w:vAlign w:val="center"/>
          </w:tcPr>
          <w:p w:rsidR="001D3C66" w:rsidRPr="00510749" w:rsidRDefault="001D3C66" w:rsidP="001D3C66">
            <w:pPr>
              <w:ind w:leftChars="-33" w:left="-69" w:firstLine="2"/>
              <w:contextualSpacing/>
              <w:jc w:val="center"/>
              <w:rPr>
                <w:rFonts w:ascii="宋体" w:hAnsi="宋体"/>
                <w:szCs w:val="21"/>
              </w:rPr>
            </w:pPr>
          </w:p>
        </w:tc>
        <w:tc>
          <w:tcPr>
            <w:tcW w:w="1134" w:type="dxa"/>
            <w:vAlign w:val="center"/>
          </w:tcPr>
          <w:p w:rsidR="001D3C66" w:rsidRPr="00510749" w:rsidRDefault="001D3C66" w:rsidP="001D3C66">
            <w:pPr>
              <w:contextualSpacing/>
              <w:jc w:val="center"/>
              <w:rPr>
                <w:rFonts w:ascii="宋体" w:hAnsi="宋体"/>
                <w:szCs w:val="21"/>
              </w:rPr>
            </w:pPr>
            <w:r w:rsidRPr="00510749">
              <w:rPr>
                <w:rFonts w:ascii="宋体" w:hAnsi="宋体" w:hint="eastAsia"/>
                <w:szCs w:val="21"/>
              </w:rPr>
              <w:t>投标人业绩情况</w:t>
            </w:r>
          </w:p>
          <w:p w:rsidR="001D3C66" w:rsidRPr="00510749" w:rsidRDefault="001D3C66" w:rsidP="00E02F95">
            <w:pPr>
              <w:contextualSpacing/>
              <w:jc w:val="center"/>
              <w:rPr>
                <w:rFonts w:ascii="宋体" w:hAnsi="宋体"/>
                <w:szCs w:val="21"/>
              </w:rPr>
            </w:pPr>
            <w:r w:rsidRPr="00510749">
              <w:rPr>
                <w:rFonts w:ascii="宋体" w:hAnsi="宋体" w:hint="eastAsia"/>
                <w:szCs w:val="21"/>
              </w:rPr>
              <w:t>（</w:t>
            </w:r>
            <w:r w:rsidR="00E02F95" w:rsidRPr="00510749">
              <w:rPr>
                <w:rFonts w:ascii="宋体" w:hAnsi="宋体"/>
                <w:szCs w:val="21"/>
              </w:rPr>
              <w:t>5</w:t>
            </w:r>
            <w:r w:rsidRPr="00510749">
              <w:rPr>
                <w:rFonts w:ascii="宋体" w:hAnsi="宋体" w:hint="eastAsia"/>
                <w:szCs w:val="21"/>
              </w:rPr>
              <w:t>分）</w:t>
            </w:r>
          </w:p>
        </w:tc>
        <w:tc>
          <w:tcPr>
            <w:tcW w:w="6378" w:type="dxa"/>
            <w:gridSpan w:val="2"/>
            <w:vAlign w:val="center"/>
          </w:tcPr>
          <w:p w:rsidR="001D3C66" w:rsidRPr="00510749" w:rsidRDefault="001D3C66" w:rsidP="001D3C66">
            <w:pPr>
              <w:contextualSpacing/>
              <w:rPr>
                <w:rFonts w:ascii="宋体" w:hAnsi="宋体"/>
                <w:szCs w:val="21"/>
              </w:rPr>
            </w:pPr>
            <w:r w:rsidRPr="00510749">
              <w:rPr>
                <w:rFonts w:ascii="宋体" w:hAnsi="宋体" w:hint="eastAsia"/>
                <w:szCs w:val="21"/>
              </w:rPr>
              <w:t>投标人已完成的近3年内（自2017年1月1日</w:t>
            </w:r>
            <w:r w:rsidRPr="00510749">
              <w:rPr>
                <w:rFonts w:ascii="宋体" w:hAnsi="宋体"/>
                <w:szCs w:val="21"/>
              </w:rPr>
              <w:t>起</w:t>
            </w:r>
            <w:r w:rsidRPr="00510749">
              <w:rPr>
                <w:rFonts w:ascii="宋体" w:hAnsi="宋体" w:hint="eastAsia"/>
                <w:szCs w:val="21"/>
              </w:rPr>
              <w:t>）具有</w:t>
            </w:r>
            <w:r w:rsidR="00C40DDF" w:rsidRPr="00510749">
              <w:rPr>
                <w:rFonts w:ascii="宋体" w:hAnsi="宋体" w:hint="eastAsia"/>
                <w:szCs w:val="21"/>
              </w:rPr>
              <w:t>空调</w:t>
            </w:r>
            <w:r w:rsidRPr="00510749">
              <w:rPr>
                <w:rFonts w:ascii="宋体" w:hAnsi="宋体" w:hint="eastAsia"/>
                <w:szCs w:val="21"/>
              </w:rPr>
              <w:t>维修合同，</w:t>
            </w:r>
            <w:r w:rsidR="00C40DDF" w:rsidRPr="00510749">
              <w:rPr>
                <w:rFonts w:ascii="宋体" w:hAnsi="宋体" w:hint="eastAsia"/>
                <w:szCs w:val="21"/>
              </w:rPr>
              <w:t>每个合同一分，</w:t>
            </w:r>
            <w:r w:rsidRPr="00510749">
              <w:rPr>
                <w:rFonts w:ascii="宋体" w:hAnsi="宋体" w:hint="eastAsia"/>
                <w:szCs w:val="21"/>
              </w:rPr>
              <w:t>满分</w:t>
            </w:r>
            <w:r w:rsidR="00C40DDF" w:rsidRPr="00510749">
              <w:rPr>
                <w:rFonts w:ascii="宋体" w:hAnsi="宋体" w:hint="eastAsia"/>
                <w:szCs w:val="21"/>
              </w:rPr>
              <w:t>5</w:t>
            </w:r>
            <w:r w:rsidRPr="00510749">
              <w:rPr>
                <w:rFonts w:ascii="宋体" w:hAnsi="宋体" w:hint="eastAsia"/>
                <w:szCs w:val="21"/>
              </w:rPr>
              <w:t>分；（0-</w:t>
            </w:r>
            <w:r w:rsidR="00C40DDF" w:rsidRPr="00510749">
              <w:rPr>
                <w:rFonts w:ascii="宋体" w:hAnsi="宋体" w:hint="eastAsia"/>
                <w:szCs w:val="21"/>
              </w:rPr>
              <w:t>5</w:t>
            </w:r>
            <w:r w:rsidRPr="00510749">
              <w:rPr>
                <w:rFonts w:ascii="宋体" w:hAnsi="宋体" w:hint="eastAsia"/>
                <w:szCs w:val="21"/>
              </w:rPr>
              <w:t>分）（投标文件中提供合同复印件及采购单位名称、项目负责人联系电话）</w:t>
            </w:r>
          </w:p>
        </w:tc>
        <w:tc>
          <w:tcPr>
            <w:tcW w:w="851" w:type="dxa"/>
            <w:vAlign w:val="center"/>
          </w:tcPr>
          <w:p w:rsidR="001D3C66" w:rsidRPr="00510749" w:rsidRDefault="00C40DDF" w:rsidP="001D3C66">
            <w:pPr>
              <w:spacing w:line="360" w:lineRule="auto"/>
              <w:jc w:val="center"/>
              <w:rPr>
                <w:rFonts w:ascii="宋体" w:hAnsi="宋体"/>
                <w:szCs w:val="21"/>
              </w:rPr>
            </w:pPr>
            <w:r w:rsidRPr="00510749">
              <w:rPr>
                <w:rFonts w:ascii="宋体" w:hAnsi="宋体" w:hint="eastAsia"/>
                <w:szCs w:val="21"/>
              </w:rPr>
              <w:t>5</w:t>
            </w:r>
            <w:r w:rsidR="00E02F95" w:rsidRPr="00510749">
              <w:rPr>
                <w:rFonts w:ascii="宋体" w:hAnsi="宋体" w:hint="eastAsia"/>
                <w:szCs w:val="21"/>
              </w:rPr>
              <w:t>分</w:t>
            </w:r>
          </w:p>
        </w:tc>
      </w:tr>
      <w:tr w:rsidR="00510749" w:rsidRPr="00510749" w:rsidTr="00E02F95">
        <w:trPr>
          <w:trHeight w:val="1023"/>
        </w:trPr>
        <w:tc>
          <w:tcPr>
            <w:tcW w:w="1101" w:type="dxa"/>
            <w:vMerge/>
            <w:vAlign w:val="center"/>
          </w:tcPr>
          <w:p w:rsidR="001D3C66" w:rsidRPr="00510749" w:rsidRDefault="001D3C66" w:rsidP="001D3C66">
            <w:pPr>
              <w:ind w:leftChars="-33" w:left="-69" w:firstLine="2"/>
              <w:contextualSpacing/>
              <w:jc w:val="center"/>
              <w:rPr>
                <w:rFonts w:ascii="宋体" w:hAnsi="宋体"/>
                <w:szCs w:val="21"/>
              </w:rPr>
            </w:pPr>
          </w:p>
        </w:tc>
        <w:tc>
          <w:tcPr>
            <w:tcW w:w="1134" w:type="dxa"/>
            <w:vAlign w:val="center"/>
          </w:tcPr>
          <w:p w:rsidR="001D3C66" w:rsidRPr="00510749" w:rsidRDefault="001D3C66" w:rsidP="001D3C66">
            <w:pPr>
              <w:contextualSpacing/>
              <w:jc w:val="center"/>
              <w:rPr>
                <w:rFonts w:ascii="宋体" w:hAnsi="宋体"/>
                <w:szCs w:val="21"/>
              </w:rPr>
            </w:pPr>
            <w:r w:rsidRPr="00510749">
              <w:rPr>
                <w:rFonts w:ascii="宋体" w:hAnsi="宋体" w:hint="eastAsia"/>
                <w:szCs w:val="21"/>
              </w:rPr>
              <w:t>售后服务与承诺</w:t>
            </w:r>
          </w:p>
          <w:p w:rsidR="001D3C66" w:rsidRPr="00510749" w:rsidRDefault="001D3C66" w:rsidP="00E02F95">
            <w:pPr>
              <w:contextualSpacing/>
              <w:jc w:val="center"/>
              <w:rPr>
                <w:rFonts w:ascii="宋体" w:hAnsi="宋体"/>
                <w:szCs w:val="21"/>
              </w:rPr>
            </w:pPr>
            <w:r w:rsidRPr="00510749">
              <w:rPr>
                <w:rFonts w:ascii="宋体" w:hAnsi="宋体" w:hint="eastAsia"/>
                <w:szCs w:val="21"/>
              </w:rPr>
              <w:t>（</w:t>
            </w:r>
            <w:r w:rsidR="00E02F95" w:rsidRPr="00510749">
              <w:rPr>
                <w:rFonts w:ascii="宋体" w:hAnsi="宋体"/>
                <w:szCs w:val="21"/>
              </w:rPr>
              <w:t>10</w:t>
            </w:r>
            <w:r w:rsidRPr="00510749">
              <w:rPr>
                <w:rFonts w:ascii="宋体" w:hAnsi="宋体" w:hint="eastAsia"/>
                <w:szCs w:val="21"/>
              </w:rPr>
              <w:t>分）</w:t>
            </w:r>
          </w:p>
        </w:tc>
        <w:tc>
          <w:tcPr>
            <w:tcW w:w="6378" w:type="dxa"/>
            <w:gridSpan w:val="2"/>
            <w:vAlign w:val="center"/>
          </w:tcPr>
          <w:p w:rsidR="001D3C66" w:rsidRPr="00510749" w:rsidRDefault="001D3C66" w:rsidP="001D3C66">
            <w:pPr>
              <w:ind w:left="-69" w:firstLine="2"/>
              <w:contextualSpacing/>
              <w:rPr>
                <w:rFonts w:ascii="宋体" w:hAnsi="宋体"/>
                <w:szCs w:val="21"/>
              </w:rPr>
            </w:pPr>
            <w:r w:rsidRPr="00510749">
              <w:rPr>
                <w:rFonts w:ascii="宋体" w:hAnsi="宋体" w:hint="eastAsia"/>
                <w:szCs w:val="21"/>
              </w:rPr>
              <w:t>评标委员会根据投标人提供的资料从售后服务承诺、质保期限及维保费用等方面对投标产品评分；（0-</w:t>
            </w:r>
            <w:r w:rsidR="00E67EE9" w:rsidRPr="00510749">
              <w:rPr>
                <w:rFonts w:ascii="宋体" w:hAnsi="宋体" w:hint="eastAsia"/>
                <w:szCs w:val="21"/>
              </w:rPr>
              <w:t>10</w:t>
            </w:r>
            <w:r w:rsidRPr="00510749">
              <w:rPr>
                <w:rFonts w:ascii="宋体" w:hAnsi="宋体" w:hint="eastAsia"/>
                <w:szCs w:val="21"/>
              </w:rPr>
              <w:t>分）</w:t>
            </w:r>
          </w:p>
        </w:tc>
        <w:tc>
          <w:tcPr>
            <w:tcW w:w="851" w:type="dxa"/>
            <w:vAlign w:val="center"/>
          </w:tcPr>
          <w:p w:rsidR="001D3C66" w:rsidRPr="00510749" w:rsidRDefault="00E67EE9" w:rsidP="001D3C66">
            <w:pPr>
              <w:spacing w:line="360" w:lineRule="auto"/>
              <w:ind w:leftChars="-33" w:left="-69" w:firstLine="2"/>
              <w:jc w:val="center"/>
              <w:rPr>
                <w:rFonts w:ascii="宋体" w:hAnsi="宋体"/>
                <w:szCs w:val="21"/>
              </w:rPr>
            </w:pPr>
            <w:r w:rsidRPr="00510749">
              <w:rPr>
                <w:rFonts w:ascii="宋体" w:hAnsi="宋体" w:hint="eastAsia"/>
                <w:szCs w:val="21"/>
              </w:rPr>
              <w:t>10</w:t>
            </w:r>
            <w:r w:rsidR="00E02F95" w:rsidRPr="00510749">
              <w:rPr>
                <w:rFonts w:ascii="宋体" w:hAnsi="宋体" w:hint="eastAsia"/>
                <w:szCs w:val="21"/>
              </w:rPr>
              <w:t>分</w:t>
            </w:r>
          </w:p>
        </w:tc>
      </w:tr>
      <w:tr w:rsidR="00510749" w:rsidRPr="00510749" w:rsidTr="00510749">
        <w:trPr>
          <w:trHeight w:val="838"/>
        </w:trPr>
        <w:tc>
          <w:tcPr>
            <w:tcW w:w="1101" w:type="dxa"/>
            <w:vMerge/>
            <w:vAlign w:val="center"/>
          </w:tcPr>
          <w:p w:rsidR="001D3C66" w:rsidRPr="00510749" w:rsidRDefault="001D3C66" w:rsidP="001D3C66">
            <w:pPr>
              <w:ind w:leftChars="-33" w:left="-69" w:firstLine="2"/>
              <w:contextualSpacing/>
              <w:jc w:val="center"/>
              <w:rPr>
                <w:rFonts w:ascii="宋体" w:hAnsi="宋体"/>
                <w:szCs w:val="21"/>
              </w:rPr>
            </w:pPr>
          </w:p>
        </w:tc>
        <w:tc>
          <w:tcPr>
            <w:tcW w:w="1134" w:type="dxa"/>
            <w:vAlign w:val="center"/>
          </w:tcPr>
          <w:p w:rsidR="001D3C66" w:rsidRPr="00510749" w:rsidRDefault="001D3C66" w:rsidP="001D3C66">
            <w:pPr>
              <w:contextualSpacing/>
              <w:jc w:val="center"/>
              <w:rPr>
                <w:rFonts w:ascii="宋体" w:hAnsi="宋体"/>
                <w:szCs w:val="21"/>
              </w:rPr>
            </w:pPr>
            <w:r w:rsidRPr="00510749">
              <w:rPr>
                <w:rFonts w:ascii="宋体" w:hAnsi="宋体" w:hint="eastAsia"/>
                <w:szCs w:val="21"/>
              </w:rPr>
              <w:t>响应时间</w:t>
            </w:r>
          </w:p>
        </w:tc>
        <w:tc>
          <w:tcPr>
            <w:tcW w:w="6378" w:type="dxa"/>
            <w:gridSpan w:val="2"/>
            <w:vAlign w:val="center"/>
          </w:tcPr>
          <w:p w:rsidR="001D3C66" w:rsidRPr="00510749" w:rsidRDefault="001D3C66" w:rsidP="001D3C66">
            <w:pPr>
              <w:ind w:left="-69" w:firstLine="2"/>
              <w:contextualSpacing/>
              <w:rPr>
                <w:rFonts w:ascii="宋体" w:hAnsi="宋体"/>
                <w:szCs w:val="21"/>
              </w:rPr>
            </w:pPr>
            <w:r w:rsidRPr="00510749">
              <w:rPr>
                <w:rFonts w:ascii="宋体" w:hAnsi="宋体" w:hint="eastAsia"/>
                <w:szCs w:val="21"/>
              </w:rPr>
              <w:t>投标人驻地距离招标人现场1小时内车程的得5分，3小时车程的得2分，3小时以上0分</w:t>
            </w:r>
          </w:p>
        </w:tc>
        <w:tc>
          <w:tcPr>
            <w:tcW w:w="851" w:type="dxa"/>
            <w:vAlign w:val="center"/>
          </w:tcPr>
          <w:p w:rsidR="001D3C66" w:rsidRPr="00510749" w:rsidRDefault="00C40DDF" w:rsidP="001D3C66">
            <w:pPr>
              <w:spacing w:line="360" w:lineRule="auto"/>
              <w:ind w:leftChars="-33" w:left="-69" w:firstLine="2"/>
              <w:jc w:val="center"/>
              <w:rPr>
                <w:rFonts w:ascii="宋体" w:hAnsi="宋体"/>
                <w:szCs w:val="21"/>
              </w:rPr>
            </w:pPr>
            <w:r w:rsidRPr="00510749">
              <w:rPr>
                <w:rFonts w:ascii="宋体" w:hAnsi="宋体" w:hint="eastAsia"/>
                <w:szCs w:val="21"/>
              </w:rPr>
              <w:t>5</w:t>
            </w:r>
            <w:r w:rsidR="00E02F95" w:rsidRPr="00510749">
              <w:rPr>
                <w:rFonts w:ascii="宋体" w:hAnsi="宋体" w:hint="eastAsia"/>
                <w:szCs w:val="21"/>
              </w:rPr>
              <w:t>分</w:t>
            </w:r>
          </w:p>
        </w:tc>
      </w:tr>
      <w:tr w:rsidR="00510749" w:rsidRPr="00510749" w:rsidTr="00510749">
        <w:trPr>
          <w:trHeight w:val="1133"/>
        </w:trPr>
        <w:tc>
          <w:tcPr>
            <w:tcW w:w="1101" w:type="dxa"/>
            <w:vMerge/>
            <w:vAlign w:val="center"/>
          </w:tcPr>
          <w:p w:rsidR="001D3C66" w:rsidRPr="00510749" w:rsidRDefault="001D3C66" w:rsidP="001D3C66">
            <w:pPr>
              <w:ind w:leftChars="-33" w:left="-69" w:firstLine="2"/>
              <w:contextualSpacing/>
              <w:rPr>
                <w:rFonts w:ascii="宋体" w:hAnsi="宋体"/>
                <w:szCs w:val="21"/>
              </w:rPr>
            </w:pPr>
          </w:p>
        </w:tc>
        <w:tc>
          <w:tcPr>
            <w:tcW w:w="1140" w:type="dxa"/>
            <w:gridSpan w:val="2"/>
            <w:shd w:val="clear" w:color="auto" w:fill="auto"/>
            <w:vAlign w:val="center"/>
          </w:tcPr>
          <w:p w:rsidR="001D3C66" w:rsidRPr="00510749" w:rsidRDefault="001D3C66" w:rsidP="001D3C66">
            <w:pPr>
              <w:ind w:leftChars="-33" w:left="-69" w:firstLine="2"/>
              <w:contextualSpacing/>
              <w:jc w:val="center"/>
              <w:rPr>
                <w:rFonts w:ascii="宋体" w:hAnsi="宋体"/>
                <w:szCs w:val="21"/>
              </w:rPr>
            </w:pPr>
            <w:r w:rsidRPr="00510749">
              <w:rPr>
                <w:rFonts w:ascii="宋体" w:hAnsi="宋体" w:hint="eastAsia"/>
                <w:szCs w:val="21"/>
              </w:rPr>
              <w:t>维修配件价格</w:t>
            </w:r>
          </w:p>
        </w:tc>
        <w:tc>
          <w:tcPr>
            <w:tcW w:w="6372" w:type="dxa"/>
            <w:shd w:val="clear" w:color="auto" w:fill="auto"/>
            <w:vAlign w:val="center"/>
          </w:tcPr>
          <w:p w:rsidR="001D3C66" w:rsidRPr="00510749" w:rsidRDefault="001D3C66" w:rsidP="001D3C66">
            <w:pPr>
              <w:ind w:leftChars="-33" w:left="-69" w:firstLine="2"/>
              <w:contextualSpacing/>
              <w:rPr>
                <w:rFonts w:ascii="宋体" w:hAnsi="宋体"/>
                <w:szCs w:val="21"/>
              </w:rPr>
            </w:pPr>
            <w:r w:rsidRPr="00510749">
              <w:rPr>
                <w:rFonts w:ascii="宋体" w:hAnsi="宋体" w:hint="eastAsia"/>
                <w:szCs w:val="21"/>
              </w:rPr>
              <w:t>根据维修配件报价，符合招标文件要求，</w:t>
            </w:r>
            <w:r w:rsidR="00C40DDF" w:rsidRPr="00510749">
              <w:rPr>
                <w:rFonts w:ascii="宋体" w:hAnsi="宋体" w:hint="eastAsia"/>
                <w:szCs w:val="21"/>
              </w:rPr>
              <w:t>进行综合排名</w:t>
            </w:r>
            <w:r w:rsidRPr="00510749">
              <w:rPr>
                <w:rFonts w:ascii="宋体" w:hAnsi="宋体" w:hint="eastAsia"/>
                <w:szCs w:val="21"/>
              </w:rPr>
              <w:t>第一</w:t>
            </w:r>
            <w:r w:rsidR="00C40DDF" w:rsidRPr="00510749">
              <w:rPr>
                <w:rFonts w:ascii="宋体" w:hAnsi="宋体" w:hint="eastAsia"/>
                <w:szCs w:val="21"/>
              </w:rPr>
              <w:t>得20</w:t>
            </w:r>
            <w:r w:rsidRPr="00510749">
              <w:rPr>
                <w:rFonts w:ascii="宋体" w:hAnsi="宋体" w:hint="eastAsia"/>
                <w:szCs w:val="21"/>
              </w:rPr>
              <w:t>分，第二得</w:t>
            </w:r>
            <w:r w:rsidR="00C40DDF" w:rsidRPr="00510749">
              <w:rPr>
                <w:rFonts w:ascii="宋体" w:hAnsi="宋体" w:hint="eastAsia"/>
                <w:szCs w:val="21"/>
              </w:rPr>
              <w:t>15</w:t>
            </w:r>
            <w:r w:rsidRPr="00510749">
              <w:rPr>
                <w:rFonts w:ascii="宋体" w:hAnsi="宋体" w:hint="eastAsia"/>
                <w:szCs w:val="21"/>
              </w:rPr>
              <w:t>.0分，第三得</w:t>
            </w:r>
            <w:r w:rsidR="00C40DDF" w:rsidRPr="00510749">
              <w:rPr>
                <w:rFonts w:ascii="宋体" w:hAnsi="宋体" w:hint="eastAsia"/>
                <w:szCs w:val="21"/>
              </w:rPr>
              <w:t>10</w:t>
            </w:r>
            <w:r w:rsidRPr="00510749">
              <w:rPr>
                <w:rFonts w:ascii="宋体" w:hAnsi="宋体" w:hint="eastAsia"/>
                <w:szCs w:val="21"/>
              </w:rPr>
              <w:t>.0分，</w:t>
            </w:r>
            <w:r w:rsidR="00C40DDF" w:rsidRPr="00510749">
              <w:rPr>
                <w:rFonts w:ascii="宋体" w:hAnsi="宋体" w:hint="eastAsia"/>
                <w:szCs w:val="21"/>
              </w:rPr>
              <w:t>其他名次依次减去5分，</w:t>
            </w:r>
            <w:r w:rsidRPr="00510749">
              <w:rPr>
                <w:rFonts w:ascii="宋体" w:hAnsi="宋体" w:hint="eastAsia"/>
                <w:szCs w:val="21"/>
              </w:rPr>
              <w:t>最低得0分</w:t>
            </w:r>
            <w:r w:rsidR="00C40DDF" w:rsidRPr="00510749">
              <w:rPr>
                <w:rFonts w:ascii="宋体" w:hAnsi="宋体" w:hint="eastAsia"/>
                <w:szCs w:val="21"/>
              </w:rPr>
              <w:t>，不同供应商名次可并列，且不影响后续供应商排名</w:t>
            </w:r>
            <w:r w:rsidRPr="00510749">
              <w:rPr>
                <w:rFonts w:ascii="宋体" w:hAnsi="宋体" w:hint="eastAsia"/>
                <w:szCs w:val="21"/>
              </w:rPr>
              <w:t>。</w:t>
            </w:r>
          </w:p>
        </w:tc>
        <w:tc>
          <w:tcPr>
            <w:tcW w:w="851" w:type="dxa"/>
            <w:shd w:val="clear" w:color="auto" w:fill="auto"/>
            <w:vAlign w:val="center"/>
          </w:tcPr>
          <w:p w:rsidR="001D3C66" w:rsidRPr="00510749" w:rsidRDefault="00C40DDF" w:rsidP="001D3C66">
            <w:pPr>
              <w:ind w:leftChars="-33" w:left="-69" w:firstLine="2"/>
              <w:jc w:val="center"/>
              <w:rPr>
                <w:rFonts w:ascii="宋体" w:hAnsi="宋体"/>
                <w:szCs w:val="21"/>
              </w:rPr>
            </w:pPr>
            <w:r w:rsidRPr="00510749">
              <w:rPr>
                <w:rFonts w:ascii="宋体" w:hAnsi="宋体" w:hint="eastAsia"/>
                <w:szCs w:val="21"/>
              </w:rPr>
              <w:t>20</w:t>
            </w:r>
            <w:r w:rsidR="00E02F95" w:rsidRPr="00510749">
              <w:rPr>
                <w:rFonts w:ascii="宋体" w:hAnsi="宋体" w:hint="eastAsia"/>
                <w:szCs w:val="21"/>
              </w:rPr>
              <w:t>分</w:t>
            </w:r>
          </w:p>
        </w:tc>
      </w:tr>
      <w:tr w:rsidR="00510749" w:rsidRPr="00510749" w:rsidTr="001D3C66">
        <w:trPr>
          <w:trHeight w:val="830"/>
        </w:trPr>
        <w:tc>
          <w:tcPr>
            <w:tcW w:w="1101" w:type="dxa"/>
            <w:vMerge/>
            <w:vAlign w:val="center"/>
          </w:tcPr>
          <w:p w:rsidR="001D3C66" w:rsidRPr="00510749" w:rsidRDefault="001D3C66" w:rsidP="001D3C66">
            <w:pPr>
              <w:ind w:leftChars="-33" w:left="-69" w:firstLine="2"/>
              <w:contextualSpacing/>
              <w:rPr>
                <w:rFonts w:ascii="宋体" w:hAnsi="宋体"/>
                <w:szCs w:val="21"/>
              </w:rPr>
            </w:pPr>
          </w:p>
        </w:tc>
        <w:tc>
          <w:tcPr>
            <w:tcW w:w="1140" w:type="dxa"/>
            <w:gridSpan w:val="2"/>
            <w:shd w:val="clear" w:color="auto" w:fill="auto"/>
            <w:vAlign w:val="center"/>
          </w:tcPr>
          <w:p w:rsidR="001D3C66" w:rsidRPr="00510749" w:rsidRDefault="001D3C66" w:rsidP="001D3C66">
            <w:pPr>
              <w:ind w:leftChars="-33" w:left="-69" w:firstLine="2"/>
              <w:contextualSpacing/>
              <w:jc w:val="center"/>
              <w:rPr>
                <w:rFonts w:ascii="宋体" w:hAnsi="宋体"/>
                <w:szCs w:val="21"/>
              </w:rPr>
            </w:pPr>
            <w:r w:rsidRPr="00510749">
              <w:rPr>
                <w:rFonts w:ascii="宋体" w:hAnsi="宋体" w:hint="eastAsia"/>
                <w:szCs w:val="21"/>
              </w:rPr>
              <w:t>人员配备</w:t>
            </w:r>
          </w:p>
        </w:tc>
        <w:tc>
          <w:tcPr>
            <w:tcW w:w="6372" w:type="dxa"/>
            <w:shd w:val="clear" w:color="auto" w:fill="auto"/>
            <w:vAlign w:val="center"/>
          </w:tcPr>
          <w:p w:rsidR="001D3C66" w:rsidRPr="00510749" w:rsidRDefault="00C40DDF" w:rsidP="00C40DDF">
            <w:pPr>
              <w:ind w:leftChars="-33" w:left="-69" w:firstLine="2"/>
              <w:contextualSpacing/>
              <w:rPr>
                <w:rFonts w:ascii="宋体" w:hAnsi="宋体"/>
                <w:szCs w:val="21"/>
              </w:rPr>
            </w:pPr>
            <w:r w:rsidRPr="00510749">
              <w:rPr>
                <w:rFonts w:ascii="宋体" w:hAnsi="宋体" w:hint="eastAsia"/>
                <w:szCs w:val="21"/>
              </w:rPr>
              <w:t>根据</w:t>
            </w:r>
            <w:r w:rsidR="001D3C66" w:rsidRPr="00510749">
              <w:rPr>
                <w:rFonts w:ascii="宋体" w:hAnsi="宋体" w:hint="eastAsia"/>
                <w:szCs w:val="21"/>
              </w:rPr>
              <w:t>投标单位</w:t>
            </w:r>
            <w:proofErr w:type="gramStart"/>
            <w:r w:rsidRPr="00510749">
              <w:rPr>
                <w:rFonts w:ascii="宋体" w:hAnsi="宋体" w:hint="eastAsia"/>
                <w:szCs w:val="21"/>
              </w:rPr>
              <w:t>驻医院</w:t>
            </w:r>
            <w:proofErr w:type="gramEnd"/>
            <w:r w:rsidRPr="00510749">
              <w:rPr>
                <w:rFonts w:ascii="宋体" w:hAnsi="宋体" w:hint="eastAsia"/>
                <w:szCs w:val="21"/>
              </w:rPr>
              <w:t>现场</w:t>
            </w:r>
            <w:r w:rsidR="001D3C66" w:rsidRPr="00510749">
              <w:rPr>
                <w:rFonts w:ascii="宋体" w:hAnsi="宋体" w:hint="eastAsia"/>
                <w:szCs w:val="21"/>
              </w:rPr>
              <w:t>人员配置情况及相应人员资质：</w:t>
            </w:r>
            <w:r w:rsidRPr="00510749">
              <w:rPr>
                <w:rFonts w:ascii="宋体" w:hAnsi="宋体" w:hint="eastAsia"/>
                <w:szCs w:val="21"/>
              </w:rPr>
              <w:t>进行综合排名第一得20分，第二得15.0分，第三得10.0分，其他名次依次减去5分，最低得0分，不同供应商名次可并列，且不影响后续供应商排名。</w:t>
            </w:r>
            <w:r w:rsidR="001D3C66" w:rsidRPr="00510749">
              <w:rPr>
                <w:rFonts w:ascii="宋体" w:hAnsi="宋体" w:hint="eastAsia"/>
                <w:szCs w:val="21"/>
              </w:rPr>
              <w:t>。</w:t>
            </w:r>
          </w:p>
        </w:tc>
        <w:tc>
          <w:tcPr>
            <w:tcW w:w="851" w:type="dxa"/>
            <w:shd w:val="clear" w:color="auto" w:fill="auto"/>
            <w:vAlign w:val="center"/>
          </w:tcPr>
          <w:p w:rsidR="001D3C66" w:rsidRPr="00510749" w:rsidRDefault="00C40DDF" w:rsidP="001D3C66">
            <w:pPr>
              <w:ind w:leftChars="-33" w:left="-69" w:firstLine="2"/>
              <w:jc w:val="center"/>
              <w:rPr>
                <w:rFonts w:ascii="宋体" w:hAnsi="宋体"/>
                <w:szCs w:val="21"/>
              </w:rPr>
            </w:pPr>
            <w:r w:rsidRPr="00510749">
              <w:rPr>
                <w:rFonts w:ascii="宋体" w:hAnsi="宋体" w:hint="eastAsia"/>
                <w:szCs w:val="21"/>
              </w:rPr>
              <w:t>20</w:t>
            </w:r>
            <w:r w:rsidR="00E02F95" w:rsidRPr="00510749">
              <w:rPr>
                <w:rFonts w:ascii="宋体" w:hAnsi="宋体" w:hint="eastAsia"/>
                <w:szCs w:val="21"/>
              </w:rPr>
              <w:t>分</w:t>
            </w:r>
          </w:p>
        </w:tc>
      </w:tr>
    </w:tbl>
    <w:p w:rsidR="00F05FBE" w:rsidRPr="00100DEB" w:rsidRDefault="00F05FBE" w:rsidP="00612DEE">
      <w:pPr>
        <w:adjustRightInd w:val="0"/>
        <w:snapToGrid w:val="0"/>
        <w:spacing w:line="360" w:lineRule="auto"/>
        <w:rPr>
          <w:rFonts w:ascii="仿宋" w:eastAsia="仿宋" w:hAnsi="仿宋"/>
          <w:sz w:val="24"/>
          <w:szCs w:val="24"/>
        </w:rPr>
      </w:pPr>
    </w:p>
    <w:p w:rsidR="008F7D9F" w:rsidRPr="00100DEB" w:rsidRDefault="008F7D9F" w:rsidP="00E32C62">
      <w:pPr>
        <w:adjustRightInd w:val="0"/>
        <w:snapToGrid w:val="0"/>
        <w:spacing w:line="360" w:lineRule="auto"/>
        <w:rPr>
          <w:rFonts w:ascii="仿宋" w:eastAsia="仿宋" w:hAnsi="仿宋"/>
          <w:sz w:val="24"/>
          <w:szCs w:val="24"/>
        </w:rPr>
      </w:pPr>
    </w:p>
    <w:p w:rsidR="0079658B" w:rsidRPr="00100DEB" w:rsidRDefault="0079658B" w:rsidP="00E32C62">
      <w:pPr>
        <w:adjustRightInd w:val="0"/>
        <w:snapToGrid w:val="0"/>
        <w:spacing w:line="360" w:lineRule="auto"/>
        <w:rPr>
          <w:rFonts w:ascii="仿宋" w:eastAsia="仿宋" w:hAnsi="仿宋"/>
          <w:sz w:val="24"/>
          <w:szCs w:val="24"/>
        </w:rPr>
      </w:pPr>
    </w:p>
    <w:p w:rsidR="005E0EE6" w:rsidRPr="00100DEB" w:rsidRDefault="005E0EE6"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D708E8" w:rsidRPr="00100DEB" w:rsidRDefault="00D708E8"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782A19" w:rsidRPr="00100DEB" w:rsidRDefault="00782A19" w:rsidP="00E32C62">
      <w:pPr>
        <w:adjustRightInd w:val="0"/>
        <w:snapToGrid w:val="0"/>
        <w:spacing w:line="360" w:lineRule="auto"/>
        <w:rPr>
          <w:rFonts w:ascii="仿宋" w:eastAsia="仿宋" w:hAnsi="仿宋"/>
          <w:sz w:val="24"/>
          <w:szCs w:val="24"/>
        </w:rPr>
      </w:pPr>
    </w:p>
    <w:p w:rsidR="008937C5" w:rsidRPr="00100DEB" w:rsidRDefault="008937C5" w:rsidP="00E32C62">
      <w:pPr>
        <w:adjustRightInd w:val="0"/>
        <w:snapToGrid w:val="0"/>
        <w:spacing w:line="360" w:lineRule="auto"/>
        <w:rPr>
          <w:rFonts w:ascii="仿宋" w:eastAsia="仿宋" w:hAnsi="仿宋"/>
          <w:sz w:val="24"/>
          <w:szCs w:val="24"/>
        </w:rPr>
      </w:pPr>
    </w:p>
    <w:p w:rsidR="005E0EE6" w:rsidRPr="00100DEB" w:rsidRDefault="005E0EE6" w:rsidP="00E32C62">
      <w:pPr>
        <w:adjustRightInd w:val="0"/>
        <w:snapToGrid w:val="0"/>
        <w:spacing w:line="360" w:lineRule="auto"/>
        <w:rPr>
          <w:rFonts w:ascii="仿宋" w:eastAsia="仿宋" w:hAnsi="仿宋"/>
          <w:sz w:val="24"/>
          <w:szCs w:val="24"/>
        </w:rPr>
      </w:pPr>
    </w:p>
    <w:p w:rsidR="0079658B" w:rsidRPr="00100DEB" w:rsidRDefault="0079658B" w:rsidP="00E32C62">
      <w:pPr>
        <w:adjustRightInd w:val="0"/>
        <w:snapToGrid w:val="0"/>
        <w:spacing w:line="360" w:lineRule="auto"/>
        <w:rPr>
          <w:rFonts w:ascii="仿宋" w:eastAsia="仿宋" w:hAnsi="仿宋"/>
          <w:sz w:val="24"/>
          <w:szCs w:val="24"/>
        </w:rPr>
      </w:pPr>
    </w:p>
    <w:p w:rsidR="00504228" w:rsidRPr="00100DEB" w:rsidRDefault="00D708E8" w:rsidP="006E2BE7">
      <w:pPr>
        <w:spacing w:line="360" w:lineRule="auto"/>
        <w:jc w:val="center"/>
        <w:rPr>
          <w:rFonts w:ascii="宋体" w:hAnsi="宋体"/>
          <w:b/>
          <w:sz w:val="32"/>
          <w:szCs w:val="32"/>
        </w:rPr>
      </w:pPr>
      <w:r w:rsidRPr="00100DEB">
        <w:rPr>
          <w:rFonts w:ascii="宋体" w:hAnsi="宋体" w:hint="eastAsia"/>
          <w:b/>
          <w:sz w:val="32"/>
          <w:szCs w:val="32"/>
        </w:rPr>
        <w:lastRenderedPageBreak/>
        <w:t>第五</w:t>
      </w:r>
      <w:r w:rsidR="006E2BE7" w:rsidRPr="00100DEB">
        <w:rPr>
          <w:rFonts w:ascii="宋体" w:hAnsi="宋体" w:hint="eastAsia"/>
          <w:b/>
          <w:sz w:val="32"/>
          <w:szCs w:val="32"/>
        </w:rPr>
        <w:t>章</w:t>
      </w:r>
      <w:r w:rsidR="006E2BE7" w:rsidRPr="00100DEB">
        <w:rPr>
          <w:rFonts w:ascii="宋体" w:hAnsi="宋体"/>
          <w:b/>
          <w:sz w:val="32"/>
          <w:szCs w:val="32"/>
        </w:rPr>
        <w:t xml:space="preserve">  </w:t>
      </w:r>
      <w:r w:rsidR="006E2BE7" w:rsidRPr="00100DEB">
        <w:rPr>
          <w:rFonts w:ascii="宋体" w:hAnsi="宋体" w:hint="eastAsia"/>
          <w:b/>
          <w:sz w:val="32"/>
          <w:szCs w:val="32"/>
        </w:rPr>
        <w:t>投标相关文件格式</w:t>
      </w:r>
    </w:p>
    <w:p w:rsidR="00504228" w:rsidRPr="00100DEB" w:rsidRDefault="00504228" w:rsidP="00504228">
      <w:pPr>
        <w:widowControl/>
        <w:spacing w:line="420" w:lineRule="atLeast"/>
        <w:rPr>
          <w:rFonts w:ascii="仿宋" w:eastAsia="仿宋" w:hAnsi="仿宋" w:cs="宋体"/>
          <w:kern w:val="0"/>
          <w:sz w:val="28"/>
          <w:szCs w:val="28"/>
        </w:rPr>
      </w:pPr>
      <w:r w:rsidRPr="00100DEB">
        <w:rPr>
          <w:rFonts w:ascii="仿宋" w:eastAsia="仿宋" w:hAnsi="仿宋" w:cs="宋体" w:hint="eastAsia"/>
          <w:kern w:val="0"/>
          <w:sz w:val="28"/>
          <w:szCs w:val="28"/>
        </w:rPr>
        <w:t>附件一：                 投标函（格式）</w:t>
      </w:r>
    </w:p>
    <w:p w:rsidR="00504228" w:rsidRPr="00100DEB" w:rsidRDefault="00504228" w:rsidP="00504228">
      <w:pPr>
        <w:pStyle w:val="a5"/>
        <w:spacing w:line="400" w:lineRule="exact"/>
        <w:rPr>
          <w:rFonts w:ascii="仿宋" w:eastAsia="仿宋" w:hAnsi="仿宋" w:cs="宋体"/>
          <w:kern w:val="0"/>
          <w:sz w:val="24"/>
          <w:szCs w:val="24"/>
        </w:rPr>
      </w:pPr>
    </w:p>
    <w:p w:rsidR="00504228" w:rsidRPr="00100DEB" w:rsidRDefault="00504228" w:rsidP="00504228">
      <w:pPr>
        <w:pStyle w:val="a5"/>
        <w:spacing w:line="4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致：                  </w:t>
      </w:r>
    </w:p>
    <w:p w:rsidR="00504228" w:rsidRPr="00100DEB" w:rsidRDefault="00504228" w:rsidP="00504228">
      <w:pPr>
        <w:pStyle w:val="a5"/>
        <w:spacing w:line="4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     _________________________（投标人全称）授权_________________（全名、职务）为全权代表参加贵方组织的_________________________              项目（招标项目名称、招标编号）       标段的招标、投标等有关活动，为此提交下述文件：</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1、技术标，正本一份，副本      份；</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2、商务标，正本一份，副本      份；</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3、其他：</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4、据此函，签字代表宣布同意如下：</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1）所附投标报价表中规定的应提供和支付的设备和服务投标总价为（人民币） __   _， 即 ___  ____（大写）。（企业成本价为         元）</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2）投标人已详细审查全部招标文件，我们完全理解并同意放弃对这方面有不明及误解的权利。</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3）投标人将按招标文件规定履行合同责任和义务。</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4）其投标自开标之日起有效期____</w:t>
      </w:r>
      <w:proofErr w:type="gramStart"/>
      <w:r w:rsidRPr="00100DEB">
        <w:rPr>
          <w:rFonts w:ascii="仿宋" w:eastAsia="仿宋" w:hAnsi="仿宋" w:cs="宋体" w:hint="eastAsia"/>
          <w:kern w:val="0"/>
          <w:sz w:val="24"/>
          <w:szCs w:val="24"/>
        </w:rPr>
        <w:t>个</w:t>
      </w:r>
      <w:proofErr w:type="gramEnd"/>
      <w:r w:rsidRPr="00100DEB">
        <w:rPr>
          <w:rFonts w:ascii="仿宋" w:eastAsia="仿宋" w:hAnsi="仿宋" w:cs="宋体" w:hint="eastAsia"/>
          <w:kern w:val="0"/>
          <w:sz w:val="24"/>
          <w:szCs w:val="24"/>
        </w:rPr>
        <w:t>日历天。</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5）如果在规定的开标时间后，投标人不得在投标有效期内撤回投标。</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6）投标人同意提供按照贵方可能要求的与其投标有关的一切数据或资料，理解贵方不一定要接受最低价的投标或收到的任何投标。</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7）投标文件中未明确的东西，一律按招标文件规定执行。</w:t>
      </w:r>
    </w:p>
    <w:p w:rsidR="00504228" w:rsidRPr="00100DEB" w:rsidRDefault="00504228" w:rsidP="00504228">
      <w:pPr>
        <w:spacing w:line="400" w:lineRule="exact"/>
        <w:ind w:firstLineChars="200" w:firstLine="480"/>
        <w:rPr>
          <w:rFonts w:ascii="仿宋" w:eastAsia="仿宋" w:hAnsi="仿宋" w:cs="宋体"/>
          <w:kern w:val="0"/>
          <w:sz w:val="24"/>
          <w:szCs w:val="24"/>
        </w:rPr>
      </w:pPr>
      <w:r w:rsidRPr="00100DEB">
        <w:rPr>
          <w:rFonts w:ascii="仿宋" w:eastAsia="仿宋" w:hAnsi="仿宋" w:cs="宋体" w:hint="eastAsia"/>
          <w:kern w:val="0"/>
          <w:sz w:val="24"/>
          <w:szCs w:val="24"/>
        </w:rPr>
        <w:t>8）与本投标有关的一切正式往来通讯请寄：</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地址：______________________             邮编：______________________  </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电话：______________________            传真：______________________ </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投标人名称：_____________ （公章）      全权代表签字： ____________</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投标人代表职务： ______________________</w:t>
      </w:r>
    </w:p>
    <w:p w:rsidR="00504228" w:rsidRPr="00100DEB" w:rsidRDefault="00504228" w:rsidP="00504228">
      <w:pPr>
        <w:spacing w:line="600" w:lineRule="exact"/>
        <w:rPr>
          <w:rFonts w:ascii="仿宋" w:eastAsia="仿宋" w:hAnsi="仿宋" w:cs="宋体"/>
          <w:kern w:val="0"/>
          <w:sz w:val="24"/>
          <w:szCs w:val="24"/>
        </w:rPr>
      </w:pPr>
      <w:r w:rsidRPr="00100DEB">
        <w:rPr>
          <w:rFonts w:ascii="仿宋" w:eastAsia="仿宋" w:hAnsi="仿宋" w:cs="宋体" w:hint="eastAsia"/>
          <w:kern w:val="0"/>
          <w:sz w:val="24"/>
          <w:szCs w:val="24"/>
        </w:rPr>
        <w:t xml:space="preserve">投标日期： _______年____月____日      </w:t>
      </w:r>
    </w:p>
    <w:p w:rsidR="00504228" w:rsidRPr="00100DEB" w:rsidRDefault="00504228" w:rsidP="00504228">
      <w:pPr>
        <w:widowControl/>
        <w:spacing w:line="420" w:lineRule="atLeast"/>
        <w:ind w:firstLine="480"/>
        <w:rPr>
          <w:rFonts w:ascii="仿宋" w:eastAsia="仿宋" w:hAnsi="仿宋" w:cs="宋体"/>
          <w:kern w:val="0"/>
          <w:sz w:val="24"/>
          <w:szCs w:val="24"/>
        </w:rPr>
      </w:pPr>
    </w:p>
    <w:p w:rsidR="00504228" w:rsidRPr="00100DEB" w:rsidRDefault="00504228" w:rsidP="006E2BE7">
      <w:pPr>
        <w:widowControl/>
        <w:spacing w:line="420" w:lineRule="atLeast"/>
        <w:rPr>
          <w:rFonts w:ascii="仿宋" w:eastAsia="仿宋" w:hAnsi="仿宋" w:cs="宋体"/>
          <w:kern w:val="0"/>
          <w:sz w:val="24"/>
          <w:szCs w:val="24"/>
        </w:rPr>
      </w:pPr>
    </w:p>
    <w:p w:rsidR="00D708E8" w:rsidRPr="00100DEB" w:rsidRDefault="00D708E8" w:rsidP="006E2BE7">
      <w:pPr>
        <w:widowControl/>
        <w:spacing w:line="420" w:lineRule="atLeast"/>
        <w:rPr>
          <w:rFonts w:ascii="仿宋" w:eastAsia="仿宋" w:hAnsi="仿宋" w:cs="宋体"/>
          <w:kern w:val="0"/>
          <w:sz w:val="24"/>
          <w:szCs w:val="24"/>
        </w:rPr>
      </w:pPr>
    </w:p>
    <w:p w:rsidR="00D708E8" w:rsidRPr="00100DEB" w:rsidRDefault="00D708E8" w:rsidP="006E2BE7">
      <w:pPr>
        <w:widowControl/>
        <w:spacing w:line="420" w:lineRule="atLeast"/>
        <w:rPr>
          <w:rFonts w:ascii="仿宋" w:eastAsia="仿宋" w:hAnsi="仿宋" w:cs="宋体"/>
          <w:kern w:val="0"/>
          <w:sz w:val="24"/>
          <w:szCs w:val="24"/>
        </w:rPr>
      </w:pPr>
    </w:p>
    <w:p w:rsidR="00504228" w:rsidRPr="00100DEB" w:rsidRDefault="00504228" w:rsidP="00504228">
      <w:pPr>
        <w:rPr>
          <w:rFonts w:ascii="仿宋" w:eastAsia="仿宋" w:hAnsi="仿宋"/>
          <w:b/>
          <w:bCs/>
          <w:sz w:val="36"/>
          <w:szCs w:val="36"/>
        </w:rPr>
      </w:pPr>
    </w:p>
    <w:p w:rsidR="00504228" w:rsidRPr="00100DEB" w:rsidRDefault="00D708E8" w:rsidP="00504228">
      <w:pPr>
        <w:rPr>
          <w:rFonts w:ascii="仿宋" w:eastAsia="仿宋" w:hAnsi="仿宋" w:cs="宋体"/>
          <w:b/>
          <w:bCs/>
          <w:kern w:val="0"/>
          <w:sz w:val="28"/>
          <w:szCs w:val="28"/>
        </w:rPr>
      </w:pPr>
      <w:r w:rsidRPr="00100DEB">
        <w:rPr>
          <w:rFonts w:ascii="仿宋" w:eastAsia="仿宋" w:hAnsi="仿宋" w:cs="宋体" w:hint="eastAsia"/>
          <w:kern w:val="0"/>
          <w:sz w:val="28"/>
          <w:szCs w:val="28"/>
        </w:rPr>
        <w:lastRenderedPageBreak/>
        <w:t>附件二</w:t>
      </w:r>
      <w:r w:rsidR="00504228" w:rsidRPr="00100DEB">
        <w:rPr>
          <w:rFonts w:ascii="仿宋" w:eastAsia="仿宋" w:hAnsi="仿宋" w:cs="宋体" w:hint="eastAsia"/>
          <w:kern w:val="0"/>
          <w:sz w:val="28"/>
          <w:szCs w:val="28"/>
        </w:rPr>
        <w:t xml:space="preserve"> </w:t>
      </w:r>
      <w:r w:rsidR="00504228" w:rsidRPr="00100DEB">
        <w:rPr>
          <w:rFonts w:ascii="仿宋" w:eastAsia="仿宋" w:hAnsi="仿宋" w:cs="宋体" w:hint="eastAsia"/>
          <w:b/>
          <w:bCs/>
          <w:kern w:val="0"/>
          <w:sz w:val="28"/>
          <w:szCs w:val="28"/>
        </w:rPr>
        <w:t xml:space="preserve">        投标人法定代表人授权书（格式）</w:t>
      </w:r>
    </w:p>
    <w:p w:rsidR="00504228" w:rsidRPr="00100DEB" w:rsidRDefault="00504228" w:rsidP="00504228">
      <w:pPr>
        <w:spacing w:line="480" w:lineRule="auto"/>
        <w:rPr>
          <w:rFonts w:ascii="仿宋" w:eastAsia="仿宋" w:hAnsi="仿宋"/>
          <w:b/>
          <w:sz w:val="48"/>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项目名称：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日    期：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致：（采购人名称）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    （招标代理机构名称）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注册于                                 （注册地址）的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                              （投标人名称），系中华人民共和国合法企业；本人             （授权人姓名）系该公司的法定代表人。现特授权本单位的（被授权人姓名）               （身份证号码）                             为我公司合法代理人，全权代表我公司办理就                                                     项目的投标、谈判、签约等具体工作，并签署全部有关的文件、协议及合同。</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我公司对被授权人的签名负全部责任。</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在撤销授权的书面通知以前，本授权书一直有效。被授权人签署的所有文件（在授权书有效期内签署的）不因授权的撤销而失效。被授权人无转委托。特此声明。</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被授权人身份证复印件：</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投标人公章：</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授权人签名：                       职        </w:t>
      </w:r>
      <w:proofErr w:type="gramStart"/>
      <w:r w:rsidRPr="00100DEB">
        <w:rPr>
          <w:rFonts w:ascii="仿宋" w:eastAsia="仿宋" w:hAnsi="仿宋" w:cs="宋体" w:hint="eastAsia"/>
          <w:kern w:val="0"/>
          <w:sz w:val="24"/>
          <w:szCs w:val="24"/>
          <w:lang w:val="zh-CN"/>
        </w:rPr>
        <w:t>务</w:t>
      </w:r>
      <w:proofErr w:type="gramEnd"/>
      <w:r w:rsidRPr="00100DEB">
        <w:rPr>
          <w:rFonts w:ascii="仿宋" w:eastAsia="仿宋" w:hAnsi="仿宋" w:cs="宋体" w:hint="eastAsia"/>
          <w:kern w:val="0"/>
          <w:sz w:val="24"/>
          <w:szCs w:val="24"/>
          <w:lang w:val="zh-CN"/>
        </w:rPr>
        <w:t xml:space="preserve">：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 xml:space="preserve">被授权人签名：                     </w:t>
      </w: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p>
    <w:p w:rsidR="00504228" w:rsidRPr="00100DEB" w:rsidRDefault="00504228" w:rsidP="00504228">
      <w:pPr>
        <w:spacing w:line="400" w:lineRule="exact"/>
        <w:ind w:firstLineChars="200" w:firstLine="480"/>
        <w:rPr>
          <w:rFonts w:ascii="仿宋" w:eastAsia="仿宋" w:hAnsi="仿宋" w:cs="宋体"/>
          <w:kern w:val="0"/>
          <w:sz w:val="24"/>
          <w:szCs w:val="24"/>
          <w:lang w:val="zh-CN"/>
        </w:rPr>
      </w:pPr>
      <w:r w:rsidRPr="00100DEB">
        <w:rPr>
          <w:rFonts w:ascii="仿宋" w:eastAsia="仿宋" w:hAnsi="仿宋" w:cs="宋体" w:hint="eastAsia"/>
          <w:kern w:val="0"/>
          <w:sz w:val="24"/>
          <w:szCs w:val="24"/>
          <w:lang w:val="zh-CN"/>
        </w:rPr>
        <w:t>注：投标人法定代表人参加投标的，提供法定代表人证明书和身份证明即可。</w:t>
      </w:r>
    </w:p>
    <w:p w:rsidR="00504228" w:rsidRPr="00100DEB" w:rsidRDefault="00504228" w:rsidP="00504228">
      <w:pPr>
        <w:spacing w:line="400" w:lineRule="exact"/>
        <w:rPr>
          <w:rFonts w:ascii="仿宋" w:eastAsia="仿宋" w:hAnsi="仿宋" w:cs="宋体"/>
          <w:kern w:val="0"/>
          <w:sz w:val="24"/>
          <w:szCs w:val="24"/>
        </w:rPr>
      </w:pPr>
    </w:p>
    <w:p w:rsidR="004B181D" w:rsidRPr="00100DEB" w:rsidRDefault="004B181D"/>
    <w:p w:rsidR="00537C17" w:rsidRPr="00100DEB" w:rsidRDefault="00537C17"/>
    <w:p w:rsidR="00537C17" w:rsidRPr="00100DEB" w:rsidRDefault="00537C17"/>
    <w:p w:rsidR="00537C17" w:rsidRPr="00100DEB" w:rsidRDefault="00537C17"/>
    <w:p w:rsidR="00537C17" w:rsidRPr="00100DEB" w:rsidRDefault="00537C17"/>
    <w:p w:rsidR="0016269C" w:rsidRPr="00100DEB" w:rsidRDefault="0016269C"/>
    <w:p w:rsidR="0016269C" w:rsidRPr="00100DEB" w:rsidRDefault="0016269C"/>
    <w:p w:rsidR="00537C17" w:rsidRPr="00100DEB" w:rsidRDefault="00537C17"/>
    <w:p w:rsidR="00D708E8" w:rsidRPr="00100DEB" w:rsidRDefault="00D708E8"/>
    <w:p w:rsidR="00D708E8" w:rsidRDefault="00D708E8"/>
    <w:p w:rsidR="00E02F95" w:rsidRDefault="00E02F95"/>
    <w:p w:rsidR="00E02F95" w:rsidRPr="00100DEB" w:rsidRDefault="00E02F95"/>
    <w:p w:rsidR="006E719C" w:rsidRPr="00100DEB" w:rsidRDefault="006E719C"/>
    <w:p w:rsidR="00110D6E" w:rsidRPr="00100DEB" w:rsidRDefault="00110D6E"/>
    <w:p w:rsidR="00816DD4" w:rsidRPr="00100DEB" w:rsidRDefault="00D708E8" w:rsidP="00816DD4">
      <w:pPr>
        <w:snapToGrid w:val="0"/>
        <w:spacing w:before="50" w:after="50"/>
        <w:rPr>
          <w:rFonts w:ascii="仿宋" w:eastAsia="仿宋" w:hAnsi="仿宋"/>
          <w:b/>
          <w:sz w:val="24"/>
          <w:szCs w:val="24"/>
        </w:rPr>
      </w:pPr>
      <w:r w:rsidRPr="00100DEB">
        <w:rPr>
          <w:rFonts w:ascii="仿宋" w:eastAsia="仿宋" w:hAnsi="仿宋" w:hint="eastAsia"/>
          <w:b/>
          <w:sz w:val="24"/>
          <w:szCs w:val="24"/>
        </w:rPr>
        <w:lastRenderedPageBreak/>
        <w:t>附件三</w:t>
      </w:r>
      <w:r w:rsidR="00110D6E" w:rsidRPr="00100DEB">
        <w:rPr>
          <w:rFonts w:ascii="仿宋" w:eastAsia="仿宋" w:hAnsi="仿宋" w:hint="eastAsia"/>
          <w:b/>
          <w:sz w:val="24"/>
          <w:szCs w:val="24"/>
        </w:rPr>
        <w:t>、</w:t>
      </w:r>
      <w:r w:rsidR="00816DD4" w:rsidRPr="00100DEB">
        <w:rPr>
          <w:rFonts w:ascii="仿宋" w:eastAsia="仿宋" w:hAnsi="仿宋" w:hint="eastAsia"/>
          <w:b/>
          <w:sz w:val="24"/>
          <w:szCs w:val="24"/>
        </w:rPr>
        <w:t>报价一览表</w:t>
      </w:r>
    </w:p>
    <w:p w:rsidR="00816DD4" w:rsidRPr="00100DEB" w:rsidRDefault="00816DD4" w:rsidP="00816DD4">
      <w:pPr>
        <w:snapToGrid w:val="0"/>
        <w:spacing w:before="50" w:after="50"/>
        <w:jc w:val="center"/>
        <w:rPr>
          <w:rFonts w:ascii="仿宋" w:eastAsia="仿宋" w:hAnsi="仿宋"/>
          <w:b/>
          <w:sz w:val="24"/>
          <w:szCs w:val="24"/>
        </w:rPr>
      </w:pPr>
      <w:r w:rsidRPr="00100DEB">
        <w:rPr>
          <w:rFonts w:ascii="仿宋" w:eastAsia="仿宋" w:hAnsi="仿宋" w:hint="eastAsia"/>
          <w:b/>
          <w:sz w:val="24"/>
          <w:szCs w:val="24"/>
        </w:rPr>
        <w:t>报价一览表</w:t>
      </w:r>
    </w:p>
    <w:p w:rsidR="00816DD4" w:rsidRPr="00100DEB" w:rsidRDefault="00816DD4" w:rsidP="00816DD4">
      <w:pPr>
        <w:snapToGrid w:val="0"/>
        <w:spacing w:before="50" w:after="50"/>
        <w:rPr>
          <w:rFonts w:ascii="仿宋" w:eastAsia="仿宋" w:hAnsi="仿宋"/>
          <w:sz w:val="24"/>
          <w:szCs w:val="24"/>
        </w:rPr>
      </w:pPr>
      <w:r w:rsidRPr="00100DEB">
        <w:rPr>
          <w:rFonts w:ascii="仿宋" w:eastAsia="仿宋" w:hAnsi="仿宋" w:hint="eastAsia"/>
          <w:sz w:val="24"/>
          <w:szCs w:val="24"/>
        </w:rPr>
        <w:t>招标编号：</w:t>
      </w:r>
      <w:r w:rsidRPr="00100DEB">
        <w:rPr>
          <w:rFonts w:ascii="仿宋" w:eastAsia="仿宋" w:hAnsi="仿宋"/>
          <w:sz w:val="24"/>
          <w:szCs w:val="24"/>
          <w:u w:val="single"/>
        </w:rPr>
        <w:t xml:space="preserve">   </w:t>
      </w:r>
      <w:r w:rsidR="00931215">
        <w:rPr>
          <w:rFonts w:ascii="仿宋" w:eastAsia="仿宋" w:hAnsi="仿宋"/>
          <w:sz w:val="24"/>
          <w:szCs w:val="24"/>
          <w:u w:val="single"/>
        </w:rPr>
        <w:t xml:space="preserve">     </w:t>
      </w:r>
      <w:r w:rsidRPr="00100DEB">
        <w:rPr>
          <w:rFonts w:ascii="仿宋" w:eastAsia="仿宋" w:hAnsi="仿宋"/>
          <w:sz w:val="24"/>
          <w:szCs w:val="24"/>
          <w:u w:val="single"/>
        </w:rPr>
        <w:t xml:space="preserve">  </w:t>
      </w:r>
      <w:r w:rsidRPr="00100DEB">
        <w:rPr>
          <w:rFonts w:ascii="仿宋" w:eastAsia="仿宋" w:hAnsi="仿宋" w:hint="eastAsia"/>
          <w:sz w:val="24"/>
          <w:szCs w:val="24"/>
        </w:rPr>
        <w:t>投标人名称：</w:t>
      </w:r>
      <w:r w:rsidRPr="00100DEB">
        <w:rPr>
          <w:rFonts w:ascii="仿宋" w:eastAsia="仿宋" w:hAnsi="仿宋"/>
          <w:sz w:val="24"/>
          <w:szCs w:val="24"/>
          <w:u w:val="single"/>
        </w:rPr>
        <w:t xml:space="preserve">                    </w:t>
      </w:r>
      <w:r w:rsidRPr="00100DEB">
        <w:rPr>
          <w:rFonts w:ascii="仿宋" w:eastAsia="仿宋" w:hAnsi="仿宋" w:hint="eastAsia"/>
          <w:sz w:val="24"/>
          <w:szCs w:val="24"/>
        </w:rPr>
        <w:t>单位：元</w:t>
      </w:r>
      <w:r w:rsidR="00931215">
        <w:rPr>
          <w:rFonts w:ascii="仿宋" w:eastAsia="仿宋" w:hAnsi="仿宋"/>
          <w:sz w:val="24"/>
          <w:szCs w:val="24"/>
        </w:rPr>
        <w:t xml:space="preserve">               </w:t>
      </w:r>
      <w:r w:rsidRPr="00100DEB">
        <w:rPr>
          <w:rFonts w:ascii="仿宋" w:eastAsia="仿宋" w:hAnsi="仿宋"/>
          <w:sz w:val="24"/>
          <w:szCs w:val="24"/>
        </w:rPr>
        <w:t xml:space="preserve"> </w:t>
      </w:r>
    </w:p>
    <w:tbl>
      <w:tblPr>
        <w:tblW w:w="880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17"/>
        <w:gridCol w:w="2869"/>
        <w:gridCol w:w="1271"/>
        <w:gridCol w:w="2268"/>
        <w:gridCol w:w="1580"/>
      </w:tblGrid>
      <w:tr w:rsidR="00100DEB" w:rsidRPr="00100DEB" w:rsidTr="00931215">
        <w:trPr>
          <w:trHeight w:val="566"/>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2D1BD3">
            <w:pPr>
              <w:snapToGrid w:val="0"/>
              <w:spacing w:before="50" w:after="50"/>
              <w:jc w:val="center"/>
              <w:rPr>
                <w:rFonts w:ascii="仿宋" w:eastAsia="仿宋" w:hAnsi="仿宋"/>
                <w:b/>
                <w:sz w:val="24"/>
                <w:szCs w:val="24"/>
              </w:rPr>
            </w:pPr>
            <w:proofErr w:type="gramStart"/>
            <w:r w:rsidRPr="00100DEB">
              <w:rPr>
                <w:rFonts w:ascii="仿宋" w:eastAsia="仿宋" w:hAnsi="仿宋" w:hint="eastAsia"/>
                <w:b/>
                <w:sz w:val="24"/>
                <w:szCs w:val="24"/>
              </w:rPr>
              <w:t>标项</w:t>
            </w:r>
            <w:proofErr w:type="gramEnd"/>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100DEB" w:rsidRDefault="004B6B41" w:rsidP="002D1BD3">
            <w:pPr>
              <w:snapToGrid w:val="0"/>
              <w:spacing w:before="50" w:after="50"/>
              <w:jc w:val="center"/>
              <w:rPr>
                <w:rFonts w:ascii="仿宋" w:eastAsia="仿宋" w:hAnsi="仿宋"/>
                <w:b/>
                <w:sz w:val="24"/>
                <w:szCs w:val="24"/>
              </w:rPr>
            </w:pPr>
            <w:r w:rsidRPr="00100DEB">
              <w:rPr>
                <w:rFonts w:ascii="仿宋" w:eastAsia="仿宋" w:hAnsi="仿宋" w:hint="eastAsia"/>
                <w:b/>
                <w:sz w:val="24"/>
                <w:szCs w:val="24"/>
              </w:rPr>
              <w:t>项目</w:t>
            </w:r>
            <w:r w:rsidR="0015651D" w:rsidRPr="00100DEB">
              <w:rPr>
                <w:rFonts w:ascii="仿宋" w:eastAsia="仿宋" w:hAnsi="仿宋" w:hint="eastAsia"/>
                <w:b/>
                <w:sz w:val="24"/>
                <w:szCs w:val="24"/>
              </w:rPr>
              <w:t>名称</w:t>
            </w:r>
          </w:p>
        </w:tc>
        <w:tc>
          <w:tcPr>
            <w:tcW w:w="1271"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服务期限</w:t>
            </w:r>
          </w:p>
        </w:tc>
        <w:tc>
          <w:tcPr>
            <w:tcW w:w="2268"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年投标报价</w:t>
            </w:r>
          </w:p>
        </w:tc>
        <w:tc>
          <w:tcPr>
            <w:tcW w:w="1580"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2D1BD3">
            <w:pPr>
              <w:snapToGrid w:val="0"/>
              <w:spacing w:before="50" w:after="50"/>
              <w:jc w:val="center"/>
              <w:rPr>
                <w:rFonts w:ascii="仿宋" w:eastAsia="仿宋" w:hAnsi="仿宋"/>
                <w:b/>
                <w:sz w:val="24"/>
                <w:szCs w:val="24"/>
              </w:rPr>
            </w:pPr>
            <w:r>
              <w:rPr>
                <w:rFonts w:ascii="仿宋" w:eastAsia="仿宋" w:hAnsi="仿宋" w:hint="eastAsia"/>
                <w:b/>
                <w:sz w:val="24"/>
                <w:szCs w:val="24"/>
              </w:rPr>
              <w:t>备注</w:t>
            </w:r>
          </w:p>
        </w:tc>
      </w:tr>
      <w:tr w:rsidR="00100DEB" w:rsidRPr="00100DEB" w:rsidTr="00931215">
        <w:trPr>
          <w:trHeight w:val="1198"/>
          <w:jc w:val="center"/>
        </w:trPr>
        <w:tc>
          <w:tcPr>
            <w:tcW w:w="817"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rPr>
                <w:rFonts w:ascii="仿宋" w:eastAsia="仿宋" w:hAnsi="仿宋"/>
                <w:sz w:val="24"/>
                <w:szCs w:val="24"/>
              </w:rPr>
            </w:pPr>
            <w:r w:rsidRPr="00100DEB">
              <w:rPr>
                <w:rFonts w:ascii="仿宋" w:eastAsia="仿宋" w:hAnsi="仿宋"/>
                <w:sz w:val="24"/>
                <w:szCs w:val="24"/>
              </w:rPr>
              <w:t>1</w:t>
            </w:r>
          </w:p>
        </w:tc>
        <w:tc>
          <w:tcPr>
            <w:tcW w:w="2869" w:type="dxa"/>
            <w:tcBorders>
              <w:top w:val="single" w:sz="4" w:space="0" w:color="auto"/>
              <w:left w:val="single" w:sz="4" w:space="0" w:color="auto"/>
              <w:bottom w:val="single" w:sz="4" w:space="0" w:color="auto"/>
              <w:right w:val="single" w:sz="4" w:space="0" w:color="auto"/>
            </w:tcBorders>
            <w:vAlign w:val="center"/>
          </w:tcPr>
          <w:p w:rsidR="0015651D" w:rsidRPr="00100DEB" w:rsidRDefault="00C6681C" w:rsidP="0015651D">
            <w:pPr>
              <w:snapToGrid w:val="0"/>
              <w:spacing w:before="50" w:after="50"/>
              <w:jc w:val="center"/>
              <w:rPr>
                <w:rFonts w:ascii="仿宋" w:eastAsia="仿宋" w:hAnsi="仿宋"/>
                <w:sz w:val="24"/>
                <w:szCs w:val="24"/>
              </w:rPr>
            </w:pPr>
            <w:r>
              <w:rPr>
                <w:rFonts w:ascii="仿宋" w:eastAsia="仿宋" w:hAnsi="仿宋" w:hint="eastAsia"/>
                <w:sz w:val="24"/>
                <w:szCs w:val="24"/>
              </w:rPr>
              <w:t>空调</w:t>
            </w:r>
            <w:r w:rsidR="00931215" w:rsidRPr="00931215">
              <w:rPr>
                <w:rFonts w:ascii="仿宋" w:eastAsia="仿宋" w:hAnsi="仿宋" w:hint="eastAsia"/>
                <w:sz w:val="24"/>
                <w:szCs w:val="24"/>
              </w:rPr>
              <w:t>维修</w:t>
            </w:r>
          </w:p>
        </w:tc>
        <w:tc>
          <w:tcPr>
            <w:tcW w:w="1271" w:type="dxa"/>
            <w:tcBorders>
              <w:top w:val="single" w:sz="4" w:space="0" w:color="auto"/>
              <w:left w:val="single" w:sz="4" w:space="0" w:color="auto"/>
              <w:bottom w:val="single" w:sz="4" w:space="0" w:color="auto"/>
              <w:right w:val="single" w:sz="4" w:space="0" w:color="auto"/>
            </w:tcBorders>
            <w:vAlign w:val="center"/>
          </w:tcPr>
          <w:p w:rsidR="0015651D" w:rsidRPr="00100DEB" w:rsidRDefault="00931215" w:rsidP="0015651D">
            <w:pPr>
              <w:snapToGrid w:val="0"/>
              <w:spacing w:before="50" w:after="50"/>
              <w:jc w:val="center"/>
              <w:rPr>
                <w:rFonts w:ascii="仿宋" w:eastAsia="仿宋" w:hAnsi="仿宋"/>
                <w:sz w:val="24"/>
                <w:szCs w:val="24"/>
              </w:rPr>
            </w:pPr>
            <w:r>
              <w:rPr>
                <w:rFonts w:ascii="仿宋" w:eastAsia="仿宋" w:hAnsi="仿宋" w:hint="eastAsia"/>
                <w:sz w:val="24"/>
                <w:szCs w:val="24"/>
              </w:rPr>
              <w:t>壹年</w:t>
            </w:r>
          </w:p>
        </w:tc>
        <w:tc>
          <w:tcPr>
            <w:tcW w:w="2268"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jc w:val="center"/>
              <w:rPr>
                <w:rFonts w:ascii="仿宋" w:eastAsia="仿宋" w:hAnsi="仿宋"/>
                <w:sz w:val="24"/>
                <w:szCs w:val="24"/>
              </w:rPr>
            </w:pPr>
          </w:p>
        </w:tc>
        <w:tc>
          <w:tcPr>
            <w:tcW w:w="1580" w:type="dxa"/>
            <w:tcBorders>
              <w:top w:val="single" w:sz="4" w:space="0" w:color="auto"/>
              <w:left w:val="single" w:sz="4" w:space="0" w:color="auto"/>
              <w:bottom w:val="single" w:sz="4" w:space="0" w:color="auto"/>
              <w:right w:val="single" w:sz="4" w:space="0" w:color="auto"/>
            </w:tcBorders>
            <w:vAlign w:val="center"/>
          </w:tcPr>
          <w:p w:rsidR="0015651D" w:rsidRPr="00100DEB" w:rsidRDefault="0015651D" w:rsidP="0015651D">
            <w:pPr>
              <w:snapToGrid w:val="0"/>
              <w:spacing w:before="50" w:after="50"/>
              <w:jc w:val="center"/>
              <w:rPr>
                <w:rFonts w:ascii="仿宋" w:eastAsia="仿宋" w:hAnsi="仿宋"/>
                <w:sz w:val="24"/>
                <w:szCs w:val="24"/>
              </w:rPr>
            </w:pPr>
          </w:p>
        </w:tc>
      </w:tr>
      <w:tr w:rsidR="00100DEB" w:rsidRPr="00100DEB" w:rsidTr="00931215">
        <w:trPr>
          <w:trHeight w:val="833"/>
          <w:jc w:val="center"/>
        </w:trPr>
        <w:tc>
          <w:tcPr>
            <w:tcW w:w="817" w:type="dxa"/>
            <w:tcBorders>
              <w:top w:val="single" w:sz="4" w:space="0" w:color="auto"/>
              <w:left w:val="single" w:sz="4" w:space="0" w:color="auto"/>
              <w:bottom w:val="single" w:sz="4" w:space="0" w:color="auto"/>
              <w:right w:val="single" w:sz="4" w:space="0" w:color="auto"/>
            </w:tcBorders>
          </w:tcPr>
          <w:p w:rsidR="0015651D" w:rsidRPr="00100DEB" w:rsidRDefault="0015651D" w:rsidP="002D1BD3">
            <w:pPr>
              <w:snapToGrid w:val="0"/>
              <w:spacing w:before="50" w:after="50"/>
              <w:rPr>
                <w:rFonts w:ascii="仿宋" w:eastAsia="仿宋" w:hAnsi="仿宋"/>
                <w:sz w:val="24"/>
                <w:szCs w:val="24"/>
              </w:rPr>
            </w:pPr>
            <w:r w:rsidRPr="00100DEB">
              <w:rPr>
                <w:rFonts w:ascii="仿宋" w:eastAsia="仿宋" w:hAnsi="仿宋" w:hint="eastAsia"/>
                <w:sz w:val="24"/>
                <w:szCs w:val="24"/>
              </w:rPr>
              <w:t>2</w:t>
            </w:r>
          </w:p>
        </w:tc>
        <w:tc>
          <w:tcPr>
            <w:tcW w:w="7988" w:type="dxa"/>
            <w:gridSpan w:val="4"/>
            <w:tcBorders>
              <w:top w:val="single" w:sz="4" w:space="0" w:color="auto"/>
              <w:left w:val="single" w:sz="4" w:space="0" w:color="auto"/>
              <w:bottom w:val="single" w:sz="4" w:space="0" w:color="auto"/>
              <w:right w:val="single" w:sz="4" w:space="0" w:color="auto"/>
            </w:tcBorders>
            <w:vAlign w:val="center"/>
          </w:tcPr>
          <w:p w:rsidR="0015651D" w:rsidRPr="00931215" w:rsidRDefault="0015651D" w:rsidP="002D1BD3">
            <w:pPr>
              <w:snapToGrid w:val="0"/>
              <w:spacing w:before="50" w:after="50"/>
              <w:rPr>
                <w:rFonts w:ascii="仿宋" w:eastAsia="仿宋" w:hAnsi="仿宋"/>
                <w:sz w:val="24"/>
                <w:szCs w:val="24"/>
              </w:rPr>
            </w:pPr>
            <w:r w:rsidRPr="00100DEB">
              <w:rPr>
                <w:rFonts w:ascii="仿宋" w:eastAsia="仿宋" w:hAnsi="仿宋" w:hint="eastAsia"/>
                <w:sz w:val="24"/>
                <w:szCs w:val="24"/>
              </w:rPr>
              <w:t>合计金额大写：                           ￥</w:t>
            </w:r>
            <w:r w:rsidRPr="00100DEB">
              <w:rPr>
                <w:rFonts w:ascii="仿宋" w:eastAsia="仿宋" w:hAnsi="仿宋"/>
                <w:sz w:val="24"/>
                <w:szCs w:val="24"/>
                <w:u w:val="single"/>
              </w:rPr>
              <w:t xml:space="preserve">            </w:t>
            </w: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p>
        </w:tc>
      </w:tr>
    </w:tbl>
    <w:p w:rsidR="00816DD4" w:rsidRPr="00100DEB" w:rsidRDefault="00816DD4" w:rsidP="00F35ED0">
      <w:pPr>
        <w:snapToGrid w:val="0"/>
        <w:spacing w:before="50" w:after="50" w:line="420" w:lineRule="exact"/>
        <w:jc w:val="left"/>
        <w:rPr>
          <w:rFonts w:ascii="仿宋" w:eastAsia="仿宋" w:hAnsi="仿宋"/>
          <w:sz w:val="24"/>
          <w:szCs w:val="24"/>
        </w:rPr>
      </w:pPr>
      <w:r w:rsidRPr="00100DEB">
        <w:rPr>
          <w:rFonts w:ascii="仿宋" w:eastAsia="仿宋" w:hAnsi="仿宋" w:hint="eastAsia"/>
          <w:sz w:val="24"/>
          <w:szCs w:val="24"/>
        </w:rPr>
        <w:t>注</w:t>
      </w:r>
      <w:r w:rsidRPr="00100DEB">
        <w:rPr>
          <w:rFonts w:ascii="仿宋" w:eastAsia="仿宋" w:hAnsi="仿宋"/>
          <w:sz w:val="24"/>
          <w:szCs w:val="24"/>
        </w:rPr>
        <w:t>: 1</w:t>
      </w:r>
      <w:r w:rsidRPr="00100DEB">
        <w:rPr>
          <w:rFonts w:ascii="仿宋" w:eastAsia="仿宋" w:hAnsi="仿宋" w:hint="eastAsia"/>
          <w:sz w:val="24"/>
          <w:szCs w:val="24"/>
        </w:rPr>
        <w:t>、报价一经涂改，应在涂改处加盖单位公章或者由法定代表人或授权委托人签字或盖章，否则其投标作无效标处理。</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2</w:t>
      </w:r>
      <w:r w:rsidRPr="00100DEB">
        <w:rPr>
          <w:rFonts w:ascii="仿宋" w:eastAsia="仿宋" w:hAnsi="仿宋" w:hint="eastAsia"/>
          <w:sz w:val="24"/>
          <w:szCs w:val="24"/>
        </w:rPr>
        <w:t>、凡需用专用耗材的专用设备类采购项目，应按招标文件规定的耗材量或按耗材的常规试用量提供报价。</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3</w:t>
      </w:r>
      <w:r w:rsidRPr="00100DEB">
        <w:rPr>
          <w:rFonts w:ascii="仿宋" w:eastAsia="仿宋" w:hAnsi="仿宋" w:hint="eastAsia"/>
          <w:sz w:val="24"/>
          <w:szCs w:val="24"/>
        </w:rPr>
        <w:t>、投标费用包括项目实施所需的</w:t>
      </w:r>
      <w:r w:rsidR="00525000" w:rsidRPr="00100DEB">
        <w:rPr>
          <w:rFonts w:ascii="仿宋" w:eastAsia="仿宋" w:hAnsi="仿宋" w:hint="eastAsia"/>
          <w:sz w:val="24"/>
          <w:szCs w:val="24"/>
        </w:rPr>
        <w:t>设计费、</w:t>
      </w:r>
      <w:r w:rsidRPr="00100DEB">
        <w:rPr>
          <w:rFonts w:ascii="仿宋" w:eastAsia="仿宋" w:hAnsi="仿宋" w:hint="eastAsia"/>
          <w:sz w:val="24"/>
          <w:szCs w:val="24"/>
        </w:rPr>
        <w:t>人工费、</w:t>
      </w:r>
      <w:r w:rsidR="00D80DDE" w:rsidRPr="00100DEB">
        <w:rPr>
          <w:rFonts w:ascii="仿宋" w:eastAsia="仿宋" w:hAnsi="仿宋" w:hint="eastAsia"/>
          <w:sz w:val="24"/>
          <w:szCs w:val="24"/>
        </w:rPr>
        <w:t>包装费、</w:t>
      </w:r>
      <w:r w:rsidRPr="00100DEB">
        <w:rPr>
          <w:rFonts w:ascii="仿宋" w:eastAsia="仿宋" w:hAnsi="仿宋" w:hint="eastAsia"/>
          <w:sz w:val="24"/>
          <w:szCs w:val="24"/>
        </w:rPr>
        <w:t>服务费、运输费、安装调试费、购买及制作标书费、税费及其他一切费用。</w:t>
      </w:r>
    </w:p>
    <w:p w:rsidR="00816DD4" w:rsidRPr="00100DEB" w:rsidRDefault="00816DD4" w:rsidP="00F35ED0">
      <w:pPr>
        <w:snapToGrid w:val="0"/>
        <w:spacing w:before="50" w:after="50" w:line="420" w:lineRule="exact"/>
        <w:ind w:firstLineChars="200" w:firstLine="480"/>
        <w:jc w:val="left"/>
        <w:rPr>
          <w:rFonts w:ascii="仿宋" w:eastAsia="仿宋" w:hAnsi="仿宋"/>
          <w:sz w:val="24"/>
          <w:szCs w:val="24"/>
        </w:rPr>
      </w:pPr>
      <w:r w:rsidRPr="00100DEB">
        <w:rPr>
          <w:rFonts w:ascii="仿宋" w:eastAsia="仿宋" w:hAnsi="仿宋"/>
          <w:sz w:val="24"/>
          <w:szCs w:val="24"/>
        </w:rPr>
        <w:t>4</w:t>
      </w:r>
      <w:r w:rsidRPr="00100DEB">
        <w:rPr>
          <w:rFonts w:ascii="仿宋" w:eastAsia="仿宋" w:hAnsi="仿宋" w:hint="eastAsia"/>
          <w:sz w:val="24"/>
          <w:szCs w:val="24"/>
        </w:rPr>
        <w:t>、以上报价应与“投标设备报价明细表”中的“投标总价”相一致。</w:t>
      </w: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r w:rsidRPr="00100DEB">
        <w:rPr>
          <w:rFonts w:ascii="仿宋" w:eastAsia="仿宋" w:hAnsi="仿宋" w:hint="eastAsia"/>
          <w:sz w:val="24"/>
          <w:szCs w:val="24"/>
        </w:rPr>
        <w:t>法定代表人或授权代表（签字或盖章）：</w:t>
      </w:r>
      <w:r w:rsidRPr="00100DEB">
        <w:rPr>
          <w:rFonts w:ascii="仿宋" w:eastAsia="仿宋" w:hAnsi="仿宋"/>
          <w:sz w:val="24"/>
          <w:szCs w:val="24"/>
        </w:rPr>
        <w:t xml:space="preserve">                    </w:t>
      </w:r>
    </w:p>
    <w:p w:rsidR="0006631C" w:rsidRPr="00100DEB" w:rsidRDefault="0006631C" w:rsidP="00F13056">
      <w:pPr>
        <w:snapToGrid w:val="0"/>
        <w:spacing w:before="50" w:after="50"/>
        <w:ind w:leftChars="-72" w:left="-2" w:rightChars="-389" w:right="-817" w:hangingChars="62" w:hanging="149"/>
        <w:rPr>
          <w:rFonts w:ascii="仿宋" w:eastAsia="仿宋" w:hAnsi="仿宋"/>
          <w:sz w:val="24"/>
          <w:szCs w:val="24"/>
        </w:rPr>
      </w:pPr>
    </w:p>
    <w:p w:rsidR="00B511F5" w:rsidRPr="00100DEB" w:rsidRDefault="00B511F5" w:rsidP="00F13056">
      <w:pPr>
        <w:snapToGrid w:val="0"/>
        <w:spacing w:before="50" w:after="50"/>
        <w:ind w:leftChars="-72" w:left="-2" w:rightChars="-389" w:right="-817" w:hangingChars="62" w:hanging="149"/>
        <w:rPr>
          <w:rFonts w:ascii="仿宋" w:eastAsia="仿宋" w:hAnsi="仿宋"/>
          <w:sz w:val="24"/>
          <w:szCs w:val="24"/>
        </w:rPr>
      </w:pPr>
    </w:p>
    <w:p w:rsidR="00B511F5" w:rsidRPr="00100DEB" w:rsidRDefault="00B511F5" w:rsidP="00F13056">
      <w:pPr>
        <w:snapToGrid w:val="0"/>
        <w:spacing w:before="50" w:after="50"/>
        <w:ind w:leftChars="-72" w:left="-2" w:rightChars="-389" w:right="-817" w:hangingChars="62" w:hanging="149"/>
        <w:rPr>
          <w:rFonts w:ascii="仿宋" w:eastAsia="仿宋" w:hAnsi="仿宋"/>
          <w:sz w:val="24"/>
          <w:szCs w:val="24"/>
        </w:rPr>
      </w:pPr>
    </w:p>
    <w:p w:rsidR="00EB62CC" w:rsidRPr="00100DEB" w:rsidRDefault="00EB62CC" w:rsidP="00F13056">
      <w:pPr>
        <w:snapToGrid w:val="0"/>
        <w:spacing w:before="50" w:after="50"/>
        <w:ind w:leftChars="-72" w:left="-2" w:rightChars="-389" w:right="-817" w:hangingChars="62" w:hanging="149"/>
        <w:rPr>
          <w:rFonts w:ascii="仿宋" w:eastAsia="仿宋" w:hAnsi="仿宋"/>
          <w:sz w:val="24"/>
          <w:szCs w:val="24"/>
        </w:rPr>
      </w:pPr>
    </w:p>
    <w:p w:rsidR="00816DD4" w:rsidRPr="00100DEB" w:rsidRDefault="00816DD4" w:rsidP="00F13056">
      <w:pPr>
        <w:snapToGrid w:val="0"/>
        <w:spacing w:before="50" w:after="50"/>
        <w:ind w:leftChars="-72" w:left="-2" w:rightChars="-389" w:right="-817" w:hangingChars="62" w:hanging="149"/>
        <w:rPr>
          <w:rFonts w:ascii="仿宋" w:eastAsia="仿宋" w:hAnsi="仿宋"/>
          <w:sz w:val="24"/>
          <w:szCs w:val="24"/>
        </w:rPr>
      </w:pPr>
      <w:r w:rsidRPr="00100DEB">
        <w:rPr>
          <w:rFonts w:ascii="仿宋" w:eastAsia="仿宋" w:hAnsi="仿宋" w:hint="eastAsia"/>
          <w:sz w:val="24"/>
          <w:szCs w:val="24"/>
        </w:rPr>
        <w:t>投标人名称（盖章）：</w:t>
      </w:r>
      <w:r w:rsidRPr="00100DEB">
        <w:rPr>
          <w:rFonts w:ascii="仿宋" w:eastAsia="仿宋" w:hAnsi="仿宋"/>
          <w:sz w:val="24"/>
          <w:szCs w:val="24"/>
        </w:rPr>
        <w:t xml:space="preserve">                   </w:t>
      </w:r>
      <w:r w:rsidRPr="00100DEB">
        <w:rPr>
          <w:rFonts w:ascii="仿宋" w:eastAsia="仿宋" w:hAnsi="仿宋" w:hint="eastAsia"/>
          <w:sz w:val="24"/>
          <w:szCs w:val="24"/>
        </w:rPr>
        <w:t xml:space="preserve">          </w:t>
      </w:r>
      <w:r w:rsidRPr="00100DEB">
        <w:rPr>
          <w:rFonts w:ascii="仿宋" w:eastAsia="仿宋" w:hAnsi="仿宋"/>
          <w:sz w:val="24"/>
          <w:szCs w:val="24"/>
        </w:rPr>
        <w:t xml:space="preserve">  </w:t>
      </w:r>
      <w:r w:rsidRPr="00100DEB">
        <w:rPr>
          <w:rFonts w:ascii="仿宋" w:eastAsia="仿宋" w:hAnsi="仿宋" w:hint="eastAsia"/>
          <w:sz w:val="24"/>
          <w:szCs w:val="24"/>
        </w:rPr>
        <w:t>日期：</w:t>
      </w:r>
      <w:r w:rsidRPr="00100DEB">
        <w:rPr>
          <w:rFonts w:ascii="仿宋" w:eastAsia="仿宋" w:hAnsi="仿宋"/>
          <w:sz w:val="24"/>
          <w:szCs w:val="24"/>
        </w:rPr>
        <w:t xml:space="preserve">    </w:t>
      </w:r>
      <w:r w:rsidRPr="00100DEB">
        <w:rPr>
          <w:rFonts w:ascii="仿宋" w:eastAsia="仿宋" w:hAnsi="仿宋" w:hint="eastAsia"/>
          <w:sz w:val="24"/>
          <w:szCs w:val="24"/>
        </w:rPr>
        <w:t>年</w:t>
      </w:r>
      <w:r w:rsidRPr="00100DEB">
        <w:rPr>
          <w:rFonts w:ascii="仿宋" w:eastAsia="仿宋" w:hAnsi="仿宋"/>
          <w:sz w:val="24"/>
          <w:szCs w:val="24"/>
        </w:rPr>
        <w:t xml:space="preserve">   </w:t>
      </w:r>
      <w:r w:rsidRPr="00100DEB">
        <w:rPr>
          <w:rFonts w:ascii="仿宋" w:eastAsia="仿宋" w:hAnsi="仿宋" w:hint="eastAsia"/>
          <w:sz w:val="24"/>
          <w:szCs w:val="24"/>
        </w:rPr>
        <w:t>月</w:t>
      </w:r>
      <w:r w:rsidRPr="00100DEB">
        <w:rPr>
          <w:rFonts w:ascii="仿宋" w:eastAsia="仿宋" w:hAnsi="仿宋"/>
          <w:sz w:val="24"/>
          <w:szCs w:val="24"/>
        </w:rPr>
        <w:t xml:space="preserve">   </w:t>
      </w:r>
      <w:r w:rsidRPr="00100DEB">
        <w:rPr>
          <w:rFonts w:ascii="仿宋" w:eastAsia="仿宋" w:hAnsi="仿宋" w:hint="eastAsia"/>
          <w:sz w:val="24"/>
          <w:szCs w:val="24"/>
        </w:rPr>
        <w:t>日</w:t>
      </w: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6E719C" w:rsidRDefault="006E719C" w:rsidP="00110D6E">
      <w:pPr>
        <w:pStyle w:val="a5"/>
        <w:snapToGrid w:val="0"/>
        <w:spacing w:before="295" w:after="295"/>
        <w:rPr>
          <w:rFonts w:hAnsi="宋体"/>
          <w:b/>
        </w:rPr>
      </w:pPr>
    </w:p>
    <w:p w:rsidR="00931215" w:rsidRPr="00100DEB" w:rsidRDefault="00931215" w:rsidP="00110D6E">
      <w:pPr>
        <w:pStyle w:val="a5"/>
        <w:snapToGrid w:val="0"/>
        <w:spacing w:before="295" w:after="295"/>
        <w:rPr>
          <w:rFonts w:hAnsi="宋体"/>
          <w:b/>
        </w:rPr>
      </w:pPr>
    </w:p>
    <w:p w:rsidR="00816DD4" w:rsidRPr="00100DEB" w:rsidRDefault="00816DD4" w:rsidP="00110D6E">
      <w:pPr>
        <w:pStyle w:val="a5"/>
        <w:snapToGrid w:val="0"/>
        <w:spacing w:before="295" w:after="295"/>
        <w:rPr>
          <w:rFonts w:hAnsi="宋体"/>
          <w:b/>
        </w:rPr>
      </w:pPr>
    </w:p>
    <w:p w:rsidR="00110D6E" w:rsidRPr="00931215" w:rsidRDefault="00D708E8" w:rsidP="00110D6E">
      <w:pPr>
        <w:pStyle w:val="a5"/>
        <w:snapToGrid w:val="0"/>
        <w:spacing w:before="295" w:after="295"/>
        <w:rPr>
          <w:rFonts w:ascii="仿宋" w:eastAsia="仿宋" w:hAnsi="仿宋"/>
          <w:b/>
          <w:color w:val="FF0000"/>
          <w:sz w:val="24"/>
          <w:szCs w:val="24"/>
        </w:rPr>
      </w:pPr>
      <w:r w:rsidRPr="00931215">
        <w:rPr>
          <w:rFonts w:ascii="仿宋" w:eastAsia="仿宋" w:hAnsi="仿宋" w:hint="eastAsia"/>
          <w:b/>
          <w:color w:val="FF0000"/>
          <w:sz w:val="24"/>
          <w:szCs w:val="24"/>
        </w:rPr>
        <w:lastRenderedPageBreak/>
        <w:t>附件四</w:t>
      </w:r>
      <w:r w:rsidR="00931215" w:rsidRPr="00931215">
        <w:rPr>
          <w:rFonts w:ascii="仿宋" w:eastAsia="仿宋" w:hAnsi="仿宋" w:hint="eastAsia"/>
          <w:b/>
          <w:color w:val="FF0000"/>
          <w:sz w:val="24"/>
          <w:szCs w:val="24"/>
        </w:rPr>
        <w:t xml:space="preserve">  维修</w:t>
      </w:r>
      <w:r w:rsidR="00931215" w:rsidRPr="00931215">
        <w:rPr>
          <w:rFonts w:ascii="仿宋" w:eastAsia="仿宋" w:hAnsi="仿宋"/>
          <w:b/>
          <w:color w:val="FF0000"/>
          <w:sz w:val="24"/>
          <w:szCs w:val="24"/>
        </w:rPr>
        <w:t>配件报价</w:t>
      </w:r>
      <w:r w:rsidR="00931215" w:rsidRPr="00931215">
        <w:rPr>
          <w:rFonts w:ascii="仿宋" w:eastAsia="仿宋" w:hAnsi="仿宋" w:hint="eastAsia"/>
          <w:b/>
          <w:color w:val="FF0000"/>
          <w:sz w:val="24"/>
          <w:szCs w:val="24"/>
        </w:rPr>
        <w:t>单</w:t>
      </w:r>
      <w:r w:rsidR="00110D6E" w:rsidRPr="00931215">
        <w:rPr>
          <w:rFonts w:ascii="仿宋" w:eastAsia="仿宋" w:hAnsi="仿宋"/>
          <w:b/>
          <w:color w:val="FF0000"/>
          <w:sz w:val="24"/>
          <w:szCs w:val="24"/>
        </w:rPr>
        <w:t xml:space="preserve">     </w:t>
      </w:r>
    </w:p>
    <w:p w:rsidR="00D508EC" w:rsidRPr="00F35ED0" w:rsidRDefault="00D508EC" w:rsidP="00D508EC">
      <w:pPr>
        <w:pStyle w:val="a5"/>
        <w:snapToGrid w:val="0"/>
        <w:spacing w:before="295" w:after="295"/>
        <w:jc w:val="center"/>
        <w:rPr>
          <w:rFonts w:ascii="仿宋" w:eastAsia="仿宋" w:hAnsi="仿宋"/>
          <w:sz w:val="24"/>
          <w:szCs w:val="24"/>
        </w:rPr>
      </w:pPr>
      <w:r w:rsidRPr="00F35ED0">
        <w:rPr>
          <w:rFonts w:ascii="仿宋" w:eastAsia="仿宋" w:hAnsi="仿宋"/>
          <w:sz w:val="24"/>
          <w:szCs w:val="24"/>
        </w:rPr>
        <w:t>投标报价明细表</w:t>
      </w:r>
    </w:p>
    <w:p w:rsidR="00D508EC" w:rsidRDefault="00D508EC" w:rsidP="00D508EC">
      <w:pPr>
        <w:pStyle w:val="a5"/>
        <w:snapToGrid w:val="0"/>
        <w:spacing w:before="295" w:after="295"/>
        <w:rPr>
          <w:rFonts w:ascii="仿宋" w:eastAsia="仿宋" w:hAnsi="仿宋"/>
          <w:sz w:val="24"/>
          <w:szCs w:val="24"/>
        </w:rPr>
      </w:pPr>
      <w:r w:rsidRPr="00F35ED0">
        <w:rPr>
          <w:rFonts w:ascii="仿宋" w:eastAsia="仿宋" w:hAnsi="仿宋"/>
          <w:sz w:val="24"/>
          <w:szCs w:val="24"/>
        </w:rPr>
        <w:t>标项：</w:t>
      </w:r>
      <w:r w:rsidRPr="00F35ED0">
        <w:rPr>
          <w:rFonts w:ascii="仿宋" w:eastAsia="仿宋" w:hAnsi="仿宋"/>
          <w:sz w:val="24"/>
          <w:szCs w:val="24"/>
          <w:u w:val="single"/>
        </w:rPr>
        <w:t xml:space="preserve">              </w:t>
      </w:r>
      <w:r w:rsidRPr="00F35ED0">
        <w:rPr>
          <w:rFonts w:ascii="仿宋" w:eastAsia="仿宋" w:hAnsi="仿宋"/>
          <w:sz w:val="24"/>
          <w:szCs w:val="24"/>
        </w:rPr>
        <w:t xml:space="preserve">                   金额单位：人民币（元）</w:t>
      </w:r>
    </w:p>
    <w:tbl>
      <w:tblPr>
        <w:tblW w:w="925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61"/>
        <w:gridCol w:w="2595"/>
        <w:gridCol w:w="1701"/>
        <w:gridCol w:w="1275"/>
        <w:gridCol w:w="1479"/>
        <w:gridCol w:w="1543"/>
      </w:tblGrid>
      <w:tr w:rsidR="00D508EC" w:rsidRPr="00EB6F5A" w:rsidTr="00D508EC">
        <w:trPr>
          <w:trHeight w:val="645"/>
        </w:trPr>
        <w:tc>
          <w:tcPr>
            <w:tcW w:w="661"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序号</w:t>
            </w:r>
          </w:p>
        </w:tc>
        <w:tc>
          <w:tcPr>
            <w:tcW w:w="2595"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Pr>
                <w:rFonts w:ascii="宋体" w:hAnsi="宋体" w:hint="eastAsia"/>
                <w:szCs w:val="21"/>
              </w:rPr>
              <w:t>配件</w:t>
            </w:r>
            <w:r w:rsidRPr="00EB6F5A">
              <w:rPr>
                <w:rFonts w:ascii="宋体" w:hAnsi="宋体" w:hint="eastAsia"/>
                <w:szCs w:val="21"/>
              </w:rPr>
              <w:t>名称</w:t>
            </w:r>
          </w:p>
        </w:tc>
        <w:tc>
          <w:tcPr>
            <w:tcW w:w="1701"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pStyle w:val="ac"/>
              <w:snapToGrid w:val="0"/>
              <w:spacing w:before="50" w:after="50" w:line="240" w:lineRule="auto"/>
              <w:rPr>
                <w:rFonts w:ascii="宋体" w:eastAsia="宋体" w:hAnsi="宋体"/>
                <w:sz w:val="21"/>
                <w:szCs w:val="21"/>
              </w:rPr>
            </w:pPr>
            <w:r w:rsidRPr="00EB6F5A">
              <w:rPr>
                <w:rFonts w:ascii="宋体" w:eastAsia="宋体" w:hAnsi="宋体" w:hint="eastAsia"/>
                <w:sz w:val="21"/>
                <w:szCs w:val="21"/>
              </w:rPr>
              <w:t>规格</w:t>
            </w:r>
          </w:p>
        </w:tc>
        <w:tc>
          <w:tcPr>
            <w:tcW w:w="1275"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单位及数量</w:t>
            </w:r>
          </w:p>
        </w:tc>
        <w:tc>
          <w:tcPr>
            <w:tcW w:w="1479"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单价</w:t>
            </w:r>
          </w:p>
        </w:tc>
        <w:tc>
          <w:tcPr>
            <w:tcW w:w="1543" w:type="dxa"/>
            <w:tcBorders>
              <w:top w:val="single" w:sz="4" w:space="0" w:color="auto"/>
              <w:left w:val="single" w:sz="4" w:space="0" w:color="auto"/>
              <w:bottom w:val="single" w:sz="4" w:space="0" w:color="auto"/>
              <w:right w:val="single" w:sz="4" w:space="0" w:color="auto"/>
            </w:tcBorders>
            <w:vAlign w:val="center"/>
          </w:tcPr>
          <w:p w:rsidR="00D508EC" w:rsidRPr="00EB6F5A" w:rsidRDefault="00D508EC" w:rsidP="00D508EC">
            <w:pPr>
              <w:tabs>
                <w:tab w:val="left" w:pos="1418"/>
              </w:tabs>
              <w:snapToGrid w:val="0"/>
              <w:spacing w:before="50" w:after="50"/>
              <w:jc w:val="center"/>
              <w:rPr>
                <w:rFonts w:ascii="宋体" w:hAnsi="宋体"/>
                <w:spacing w:val="20"/>
                <w:szCs w:val="21"/>
              </w:rPr>
            </w:pPr>
            <w:r w:rsidRPr="00EB6F5A">
              <w:rPr>
                <w:rFonts w:ascii="宋体" w:hAnsi="宋体" w:hint="eastAsia"/>
                <w:szCs w:val="21"/>
              </w:rPr>
              <w:t>金额</w:t>
            </w: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0"/>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69"/>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351"/>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r w:rsidRPr="00EB6F5A">
              <w:rPr>
                <w:rFonts w:ascii="宋体" w:hAnsi="宋体"/>
                <w:spacing w:val="20"/>
                <w:szCs w:val="21"/>
              </w:rPr>
              <w:t>……</w:t>
            </w: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RPr="00EB6F5A" w:rsidTr="00D508EC">
        <w:trPr>
          <w:trHeight w:val="475"/>
        </w:trPr>
        <w:tc>
          <w:tcPr>
            <w:tcW w:w="66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259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701"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275"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479"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c>
          <w:tcPr>
            <w:tcW w:w="1543" w:type="dxa"/>
            <w:tcBorders>
              <w:top w:val="single" w:sz="4" w:space="0" w:color="auto"/>
              <w:left w:val="single" w:sz="4" w:space="0" w:color="auto"/>
              <w:bottom w:val="single" w:sz="4" w:space="0" w:color="auto"/>
              <w:right w:val="single" w:sz="4" w:space="0" w:color="auto"/>
            </w:tcBorders>
          </w:tcPr>
          <w:p w:rsidR="00D508EC" w:rsidRPr="00EB6F5A" w:rsidRDefault="00D508EC" w:rsidP="00E00573">
            <w:pPr>
              <w:tabs>
                <w:tab w:val="left" w:pos="1418"/>
              </w:tabs>
              <w:snapToGrid w:val="0"/>
              <w:spacing w:before="50" w:after="50"/>
              <w:jc w:val="center"/>
              <w:rPr>
                <w:rFonts w:ascii="宋体" w:hAnsi="宋体"/>
                <w:spacing w:val="20"/>
                <w:szCs w:val="21"/>
              </w:rPr>
            </w:pPr>
          </w:p>
        </w:tc>
      </w:tr>
      <w:tr w:rsidR="00D508EC" w:rsidTr="00D508EC">
        <w:trPr>
          <w:trHeight w:val="375"/>
        </w:trPr>
        <w:tc>
          <w:tcPr>
            <w:tcW w:w="9254" w:type="dxa"/>
            <w:gridSpan w:val="6"/>
            <w:tcBorders>
              <w:top w:val="single" w:sz="4" w:space="0" w:color="auto"/>
              <w:left w:val="single" w:sz="4" w:space="0" w:color="auto"/>
              <w:bottom w:val="single" w:sz="4" w:space="0" w:color="auto"/>
              <w:right w:val="single" w:sz="4" w:space="0" w:color="auto"/>
            </w:tcBorders>
          </w:tcPr>
          <w:p w:rsidR="00D508EC" w:rsidRDefault="00D508EC" w:rsidP="00E00573">
            <w:pPr>
              <w:tabs>
                <w:tab w:val="left" w:pos="1418"/>
              </w:tabs>
              <w:snapToGrid w:val="0"/>
              <w:spacing w:before="50" w:after="50"/>
              <w:jc w:val="center"/>
              <w:rPr>
                <w:rFonts w:ascii="宋体" w:hAnsi="宋体"/>
                <w:spacing w:val="20"/>
                <w:szCs w:val="21"/>
              </w:rPr>
            </w:pPr>
            <w:r>
              <w:rPr>
                <w:rFonts w:ascii="宋体" w:hAnsi="宋体" w:hint="eastAsia"/>
                <w:spacing w:val="20"/>
                <w:szCs w:val="21"/>
              </w:rPr>
              <w:t>投 标 总</w:t>
            </w:r>
            <w:r>
              <w:rPr>
                <w:rFonts w:ascii="宋体" w:hAnsi="宋体"/>
                <w:spacing w:val="20"/>
                <w:szCs w:val="21"/>
              </w:rPr>
              <w:t xml:space="preserve">  </w:t>
            </w:r>
            <w:r>
              <w:rPr>
                <w:rFonts w:ascii="宋体" w:hAnsi="宋体" w:hint="eastAsia"/>
                <w:spacing w:val="20"/>
                <w:szCs w:val="21"/>
              </w:rPr>
              <w:t>价</w:t>
            </w:r>
          </w:p>
        </w:tc>
      </w:tr>
    </w:tbl>
    <w:p w:rsidR="00D508EC" w:rsidRPr="00F35ED0" w:rsidRDefault="00D508EC" w:rsidP="00D508EC">
      <w:pPr>
        <w:tabs>
          <w:tab w:val="left" w:pos="1418"/>
        </w:tabs>
        <w:snapToGrid w:val="0"/>
        <w:spacing w:before="50" w:after="50"/>
        <w:ind w:left="1418" w:hanging="567"/>
        <w:jc w:val="center"/>
        <w:rPr>
          <w:rFonts w:ascii="仿宋" w:eastAsia="仿宋" w:hAnsi="仿宋"/>
          <w:spacing w:val="20"/>
          <w:sz w:val="24"/>
          <w:szCs w:val="24"/>
          <w:u w:val="single"/>
        </w:rPr>
      </w:pPr>
    </w:p>
    <w:p w:rsidR="00D508EC" w:rsidRDefault="00D508EC" w:rsidP="00D508EC">
      <w:pPr>
        <w:snapToGrid w:val="0"/>
        <w:spacing w:before="50" w:after="50"/>
        <w:rPr>
          <w:rFonts w:ascii="仿宋" w:eastAsia="仿宋" w:hAnsi="仿宋"/>
          <w:spacing w:val="20"/>
          <w:sz w:val="24"/>
          <w:szCs w:val="24"/>
        </w:rPr>
      </w:pPr>
    </w:p>
    <w:p w:rsidR="00D508EC" w:rsidRPr="00F35ED0" w:rsidRDefault="00D508EC" w:rsidP="00D508EC">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授权代表签名：</w:t>
      </w:r>
      <w:r w:rsidRPr="00F35ED0">
        <w:rPr>
          <w:rFonts w:ascii="仿宋" w:eastAsia="仿宋" w:hAnsi="仿宋"/>
          <w:spacing w:val="20"/>
          <w:sz w:val="24"/>
          <w:szCs w:val="24"/>
          <w:u w:val="single"/>
        </w:rPr>
        <w:t xml:space="preserve">     </w:t>
      </w:r>
      <w:r>
        <w:rPr>
          <w:rFonts w:ascii="仿宋" w:eastAsia="仿宋" w:hAnsi="仿宋" w:hint="eastAsia"/>
          <w:spacing w:val="20"/>
          <w:sz w:val="24"/>
          <w:szCs w:val="24"/>
          <w:u w:val="single"/>
        </w:rPr>
        <w:t xml:space="preserve">   </w:t>
      </w:r>
      <w:r w:rsidRPr="00F35ED0">
        <w:rPr>
          <w:rFonts w:ascii="仿宋" w:eastAsia="仿宋" w:hAnsi="仿宋"/>
          <w:spacing w:val="20"/>
          <w:sz w:val="24"/>
          <w:szCs w:val="24"/>
          <w:u w:val="single"/>
        </w:rPr>
        <w:t xml:space="preserve">     </w:t>
      </w:r>
    </w:p>
    <w:p w:rsidR="00D508EC" w:rsidRDefault="00D508EC" w:rsidP="00D508EC">
      <w:pPr>
        <w:snapToGrid w:val="0"/>
        <w:spacing w:before="50" w:after="50"/>
        <w:rPr>
          <w:rFonts w:ascii="仿宋" w:eastAsia="仿宋" w:hAnsi="仿宋"/>
          <w:spacing w:val="20"/>
          <w:sz w:val="24"/>
          <w:szCs w:val="24"/>
        </w:rPr>
      </w:pPr>
    </w:p>
    <w:p w:rsidR="00D508EC" w:rsidRDefault="00D508EC" w:rsidP="00D508EC">
      <w:pPr>
        <w:snapToGrid w:val="0"/>
        <w:spacing w:before="50" w:after="50"/>
        <w:rPr>
          <w:rFonts w:ascii="仿宋" w:eastAsia="仿宋" w:hAnsi="仿宋"/>
          <w:spacing w:val="20"/>
          <w:sz w:val="24"/>
          <w:szCs w:val="24"/>
        </w:rPr>
      </w:pPr>
    </w:p>
    <w:p w:rsidR="00D508EC" w:rsidRPr="00F35ED0" w:rsidRDefault="00D508EC" w:rsidP="00D508EC">
      <w:pPr>
        <w:snapToGrid w:val="0"/>
        <w:spacing w:before="50" w:after="50"/>
        <w:rPr>
          <w:rFonts w:ascii="仿宋" w:eastAsia="仿宋" w:hAnsi="仿宋"/>
          <w:spacing w:val="20"/>
          <w:sz w:val="24"/>
          <w:szCs w:val="24"/>
          <w:u w:val="single"/>
        </w:rPr>
      </w:pPr>
      <w:r w:rsidRPr="00F35ED0">
        <w:rPr>
          <w:rFonts w:ascii="仿宋" w:eastAsia="仿宋" w:hAnsi="仿宋" w:hint="eastAsia"/>
          <w:spacing w:val="20"/>
          <w:sz w:val="24"/>
          <w:szCs w:val="24"/>
        </w:rPr>
        <w:t>投标人盖章：</w:t>
      </w:r>
      <w:r w:rsidRPr="00F35ED0">
        <w:rPr>
          <w:rFonts w:ascii="仿宋" w:eastAsia="仿宋" w:hAnsi="仿宋"/>
          <w:spacing w:val="20"/>
          <w:sz w:val="24"/>
          <w:szCs w:val="24"/>
          <w:u w:val="single"/>
        </w:rPr>
        <w:t xml:space="preserve">               </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日</w:t>
      </w:r>
      <w:r w:rsidRPr="00F35ED0">
        <w:rPr>
          <w:rFonts w:ascii="仿宋" w:eastAsia="仿宋" w:hAnsi="仿宋"/>
          <w:spacing w:val="20"/>
          <w:sz w:val="24"/>
          <w:szCs w:val="24"/>
        </w:rPr>
        <w:t xml:space="preserve">  </w:t>
      </w:r>
      <w:r w:rsidRPr="00F35ED0">
        <w:rPr>
          <w:rFonts w:ascii="仿宋" w:eastAsia="仿宋" w:hAnsi="仿宋" w:hint="eastAsia"/>
          <w:spacing w:val="20"/>
          <w:sz w:val="24"/>
          <w:szCs w:val="24"/>
        </w:rPr>
        <w:t>期：</w:t>
      </w:r>
      <w:r w:rsidRPr="00F35ED0">
        <w:rPr>
          <w:rFonts w:ascii="仿宋" w:eastAsia="仿宋" w:hAnsi="仿宋"/>
          <w:spacing w:val="20"/>
          <w:sz w:val="24"/>
          <w:szCs w:val="24"/>
          <w:u w:val="single"/>
        </w:rPr>
        <w:t xml:space="preserve">         </w:t>
      </w:r>
    </w:p>
    <w:p w:rsidR="00D508EC" w:rsidRPr="002B2C73" w:rsidRDefault="00D508EC" w:rsidP="00D508EC">
      <w:pPr>
        <w:pStyle w:val="a5"/>
        <w:snapToGrid w:val="0"/>
        <w:spacing w:before="295" w:after="295"/>
        <w:ind w:firstLineChars="200" w:firstLine="480"/>
        <w:rPr>
          <w:rFonts w:hAnsi="宋体"/>
        </w:rPr>
      </w:pPr>
      <w:r>
        <w:rPr>
          <w:rFonts w:ascii="仿宋" w:eastAsia="仿宋" w:hAnsi="仿宋" w:hint="eastAsia"/>
          <w:sz w:val="24"/>
          <w:szCs w:val="24"/>
        </w:rPr>
        <w:t>以上报价</w:t>
      </w:r>
      <w:r w:rsidRPr="00F13056">
        <w:rPr>
          <w:rFonts w:ascii="仿宋" w:eastAsia="仿宋" w:hAnsi="仿宋" w:hint="eastAsia"/>
          <w:sz w:val="24"/>
          <w:szCs w:val="24"/>
        </w:rPr>
        <w:t>包括项目实施所需的</w:t>
      </w:r>
      <w:r>
        <w:rPr>
          <w:rFonts w:ascii="仿宋" w:eastAsia="仿宋" w:hAnsi="仿宋" w:hint="eastAsia"/>
          <w:sz w:val="24"/>
          <w:szCs w:val="24"/>
        </w:rPr>
        <w:t>设计费、</w:t>
      </w:r>
      <w:r w:rsidRPr="00F13056">
        <w:rPr>
          <w:rFonts w:ascii="仿宋" w:eastAsia="仿宋" w:hAnsi="仿宋" w:hint="eastAsia"/>
          <w:sz w:val="24"/>
          <w:szCs w:val="24"/>
        </w:rPr>
        <w:t>人工费、</w:t>
      </w:r>
      <w:r>
        <w:rPr>
          <w:rFonts w:ascii="仿宋" w:eastAsia="仿宋" w:hAnsi="仿宋" w:hint="eastAsia"/>
          <w:sz w:val="24"/>
          <w:szCs w:val="24"/>
        </w:rPr>
        <w:t>包装费、</w:t>
      </w:r>
      <w:r w:rsidRPr="00F13056">
        <w:rPr>
          <w:rFonts w:ascii="仿宋" w:eastAsia="仿宋" w:hAnsi="仿宋" w:hint="eastAsia"/>
          <w:sz w:val="24"/>
          <w:szCs w:val="24"/>
        </w:rPr>
        <w:t>服务费、运输费、安装调试费、税费及其他一切费用。</w:t>
      </w:r>
      <w:r>
        <w:rPr>
          <w:rFonts w:ascii="仿宋" w:eastAsia="仿宋" w:hAnsi="仿宋" w:hint="eastAsia"/>
          <w:sz w:val="24"/>
          <w:szCs w:val="24"/>
        </w:rPr>
        <w:t>投标人也可以使用自行制作设计的投标报价明细表。</w:t>
      </w:r>
    </w:p>
    <w:p w:rsidR="00197361" w:rsidRPr="00D508EC" w:rsidRDefault="00197361" w:rsidP="00197361">
      <w:pPr>
        <w:tabs>
          <w:tab w:val="left" w:pos="1418"/>
        </w:tabs>
        <w:snapToGrid w:val="0"/>
        <w:spacing w:before="50" w:after="50"/>
        <w:rPr>
          <w:rFonts w:ascii="仿宋" w:eastAsia="仿宋" w:hAnsi="仿宋"/>
          <w:color w:val="FF0000"/>
          <w:spacing w:val="20"/>
          <w:sz w:val="24"/>
          <w:szCs w:val="24"/>
          <w:u w:val="single"/>
        </w:rPr>
      </w:pPr>
    </w:p>
    <w:p w:rsidR="00197361" w:rsidRPr="00931215" w:rsidRDefault="00197361" w:rsidP="00197361">
      <w:pPr>
        <w:tabs>
          <w:tab w:val="left" w:pos="1418"/>
        </w:tabs>
        <w:snapToGrid w:val="0"/>
        <w:spacing w:before="50" w:after="50"/>
        <w:rPr>
          <w:rFonts w:ascii="仿宋" w:eastAsia="仿宋" w:hAnsi="仿宋"/>
          <w:color w:val="FF0000"/>
          <w:spacing w:val="20"/>
          <w:sz w:val="24"/>
          <w:szCs w:val="24"/>
          <w:u w:val="single"/>
        </w:rPr>
      </w:pPr>
    </w:p>
    <w:p w:rsidR="00197361" w:rsidRPr="00931215" w:rsidRDefault="00197361"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931215" w:rsidRPr="00931215" w:rsidRDefault="00931215" w:rsidP="00197361">
      <w:pPr>
        <w:tabs>
          <w:tab w:val="left" w:pos="1418"/>
        </w:tabs>
        <w:snapToGrid w:val="0"/>
        <w:spacing w:before="50" w:after="50"/>
        <w:rPr>
          <w:rFonts w:ascii="仿宋" w:eastAsia="仿宋" w:hAnsi="仿宋"/>
          <w:color w:val="FF0000"/>
          <w:spacing w:val="20"/>
          <w:sz w:val="24"/>
          <w:szCs w:val="24"/>
          <w:u w:val="single"/>
        </w:rPr>
      </w:pPr>
    </w:p>
    <w:p w:rsidR="00197361" w:rsidRPr="00197361" w:rsidRDefault="00197361" w:rsidP="00276D54">
      <w:pPr>
        <w:widowControl/>
        <w:jc w:val="left"/>
        <w:rPr>
          <w:rFonts w:ascii="仿宋" w:eastAsia="仿宋" w:hAnsi="仿宋" w:cs="Courier New"/>
          <w:b/>
          <w:sz w:val="24"/>
          <w:szCs w:val="24"/>
        </w:rPr>
      </w:pPr>
    </w:p>
    <w:sectPr w:rsidR="00197361" w:rsidRPr="00197361" w:rsidSect="007D2271">
      <w:headerReference w:type="default" r:id="rId10"/>
      <w:footerReference w:type="default" r:id="rId11"/>
      <w:pgSz w:w="11906" w:h="16838"/>
      <w:pgMar w:top="1134" w:right="1247" w:bottom="1134" w:left="1247" w:header="567" w:footer="454"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3AC8" w:rsidRDefault="004C3AC8" w:rsidP="00504228">
      <w:r>
        <w:separator/>
      </w:r>
    </w:p>
  </w:endnote>
  <w:endnote w:type="continuationSeparator" w:id="0">
    <w:p w:rsidR="004C3AC8" w:rsidRDefault="004C3AC8" w:rsidP="005042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B15" w:rsidRDefault="003E3B15">
    <w:pPr>
      <w:pStyle w:val="a4"/>
      <w:framePr w:wrap="around" w:vAnchor="text" w:hAnchor="margin" w:xAlign="center" w:y="1"/>
      <w:rPr>
        <w:rStyle w:val="af0"/>
      </w:rPr>
    </w:pPr>
    <w:r>
      <w:fldChar w:fldCharType="begin"/>
    </w:r>
    <w:r>
      <w:rPr>
        <w:rStyle w:val="af0"/>
      </w:rPr>
      <w:instrText xml:space="preserve">PAGE  </w:instrText>
    </w:r>
    <w:r>
      <w:fldChar w:fldCharType="separate"/>
    </w:r>
    <w:r w:rsidR="007767CF">
      <w:rPr>
        <w:rStyle w:val="af0"/>
        <w:noProof/>
      </w:rPr>
      <w:t>6</w:t>
    </w:r>
    <w:r>
      <w:fldChar w:fldCharType="end"/>
    </w:r>
  </w:p>
  <w:p w:rsidR="003E3B15" w:rsidRDefault="003E3B1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826923"/>
      <w:docPartObj>
        <w:docPartGallery w:val="Page Numbers (Bottom of Page)"/>
        <w:docPartUnique/>
      </w:docPartObj>
    </w:sdtPr>
    <w:sdtEndPr/>
    <w:sdtContent>
      <w:sdt>
        <w:sdtPr>
          <w:id w:val="1728636285"/>
          <w:docPartObj>
            <w:docPartGallery w:val="Page Numbers (Top of Page)"/>
            <w:docPartUnique/>
          </w:docPartObj>
        </w:sdtPr>
        <w:sdtEndPr/>
        <w:sdtContent>
          <w:p w:rsidR="003E3B15" w:rsidRDefault="003E3B15">
            <w:pPr>
              <w:pStyle w:val="a4"/>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7767CF">
              <w:rPr>
                <w:b/>
                <w:bCs/>
                <w:noProof/>
              </w:rPr>
              <w:t>14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767CF">
              <w:rPr>
                <w:b/>
                <w:bCs/>
                <w:noProof/>
              </w:rPr>
              <w:t>14</w:t>
            </w:r>
            <w:r>
              <w:rPr>
                <w:b/>
                <w:bCs/>
                <w:sz w:val="24"/>
                <w:szCs w:val="24"/>
              </w:rPr>
              <w:fldChar w:fldCharType="end"/>
            </w:r>
          </w:p>
        </w:sdtContent>
      </w:sdt>
    </w:sdtContent>
  </w:sdt>
  <w:p w:rsidR="003E3B15" w:rsidRDefault="003E3B1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3AC8" w:rsidRDefault="004C3AC8" w:rsidP="00504228">
      <w:r>
        <w:separator/>
      </w:r>
    </w:p>
  </w:footnote>
  <w:footnote w:type="continuationSeparator" w:id="0">
    <w:p w:rsidR="004C3AC8" w:rsidRDefault="004C3AC8" w:rsidP="005042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B15" w:rsidRDefault="003E3B15">
    <w:pPr>
      <w:pStyle w:val="a3"/>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3B15" w:rsidRPr="00C82644" w:rsidRDefault="003E3B15" w:rsidP="00260285">
    <w:pPr>
      <w:pStyle w:val="a3"/>
      <w:pBdr>
        <w:bottom w:val="single" w:sz="6" w:space="0" w:color="auto"/>
      </w:pBdr>
      <w:ind w:right="1440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4B58158"/>
    <w:multiLevelType w:val="singleLevel"/>
    <w:tmpl w:val="C4B58158"/>
    <w:lvl w:ilvl="0">
      <w:start w:val="1"/>
      <w:numFmt w:val="decimal"/>
      <w:suff w:val="nothing"/>
      <w:lvlText w:val="%1）"/>
      <w:lvlJc w:val="left"/>
      <w:pPr>
        <w:ind w:left="140" w:firstLine="0"/>
      </w:pPr>
    </w:lvl>
  </w:abstractNum>
  <w:abstractNum w:abstractNumId="1" w15:restartNumberingAfterBreak="0">
    <w:nsid w:val="09E5477B"/>
    <w:multiLevelType w:val="multilevel"/>
    <w:tmpl w:val="09E5477B"/>
    <w:lvl w:ilvl="0">
      <w:start w:val="1"/>
      <w:numFmt w:val="japaneseCounting"/>
      <w:lvlText w:val="%1、"/>
      <w:lvlJc w:val="left"/>
      <w:pPr>
        <w:tabs>
          <w:tab w:val="num" w:pos="420"/>
        </w:tabs>
        <w:ind w:left="420" w:hanging="420"/>
      </w:pPr>
      <w:rPr>
        <w:rFonts w:ascii="Times New Roman" w:eastAsia="Times New Roman" w:hAnsi="Times New Roman" w:cs="Times New Roman"/>
      </w:rPr>
    </w:lvl>
    <w:lvl w:ilvl="1">
      <w:start w:val="2"/>
      <w:numFmt w:val="japaneseCounting"/>
      <w:lvlText w:val="%2、"/>
      <w:lvlJc w:val="left"/>
      <w:pPr>
        <w:tabs>
          <w:tab w:val="num" w:pos="900"/>
        </w:tabs>
        <w:ind w:left="900" w:hanging="48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108E4A33"/>
    <w:multiLevelType w:val="hybridMultilevel"/>
    <w:tmpl w:val="B720ED0E"/>
    <w:lvl w:ilvl="0" w:tplc="2A08DE7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8A94CB3"/>
    <w:multiLevelType w:val="hybridMultilevel"/>
    <w:tmpl w:val="42844FD4"/>
    <w:lvl w:ilvl="0" w:tplc="DF4E653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24C12C5B"/>
    <w:multiLevelType w:val="hybridMultilevel"/>
    <w:tmpl w:val="48869C2A"/>
    <w:lvl w:ilvl="0" w:tplc="A164078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43EC769F"/>
    <w:multiLevelType w:val="hybridMultilevel"/>
    <w:tmpl w:val="8F30897A"/>
    <w:lvl w:ilvl="0" w:tplc="1CC0390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330D199"/>
    <w:multiLevelType w:val="singleLevel"/>
    <w:tmpl w:val="5330D199"/>
    <w:lvl w:ilvl="0">
      <w:start w:val="4"/>
      <w:numFmt w:val="decimal"/>
      <w:suff w:val="nothing"/>
      <w:lvlText w:val="%1、"/>
      <w:lvlJc w:val="left"/>
    </w:lvl>
  </w:abstractNum>
  <w:abstractNum w:abstractNumId="7" w15:restartNumberingAfterBreak="0">
    <w:nsid w:val="5359C90A"/>
    <w:multiLevelType w:val="singleLevel"/>
    <w:tmpl w:val="5359C90A"/>
    <w:lvl w:ilvl="0">
      <w:start w:val="1"/>
      <w:numFmt w:val="decimal"/>
      <w:suff w:val="nothing"/>
      <w:lvlText w:val="%1、"/>
      <w:lvlJc w:val="left"/>
    </w:lvl>
  </w:abstractNum>
  <w:abstractNum w:abstractNumId="8" w15:restartNumberingAfterBreak="0">
    <w:nsid w:val="535A0C30"/>
    <w:multiLevelType w:val="singleLevel"/>
    <w:tmpl w:val="535A0C30"/>
    <w:lvl w:ilvl="0">
      <w:start w:val="1"/>
      <w:numFmt w:val="decimal"/>
      <w:suff w:val="nothing"/>
      <w:lvlText w:val="%1、"/>
      <w:lvlJc w:val="left"/>
    </w:lvl>
  </w:abstractNum>
  <w:abstractNum w:abstractNumId="9" w15:restartNumberingAfterBreak="0">
    <w:nsid w:val="53EC8E58"/>
    <w:multiLevelType w:val="singleLevel"/>
    <w:tmpl w:val="53EC8E58"/>
    <w:lvl w:ilvl="0">
      <w:start w:val="1"/>
      <w:numFmt w:val="decimal"/>
      <w:suff w:val="nothing"/>
      <w:lvlText w:val="（%1）"/>
      <w:lvlJc w:val="left"/>
    </w:lvl>
  </w:abstractNum>
  <w:abstractNum w:abstractNumId="10" w15:restartNumberingAfterBreak="0">
    <w:nsid w:val="5C114301"/>
    <w:multiLevelType w:val="multilevel"/>
    <w:tmpl w:val="452883BA"/>
    <w:lvl w:ilvl="0">
      <w:start w:val="1"/>
      <w:numFmt w:val="decimal"/>
      <w:lvlText w:val="%1"/>
      <w:lvlJc w:val="left"/>
      <w:pPr>
        <w:tabs>
          <w:tab w:val="num" w:pos="465"/>
        </w:tabs>
        <w:ind w:left="465" w:hanging="360"/>
      </w:pPr>
      <w:rPr>
        <w:rFonts w:hint="eastAsia"/>
      </w:rPr>
    </w:lvl>
    <w:lvl w:ilvl="1">
      <w:start w:val="5"/>
      <w:numFmt w:val="decimal"/>
      <w:isLgl/>
      <w:lvlText w:val="%1.%2"/>
      <w:lvlJc w:val="left"/>
      <w:pPr>
        <w:ind w:left="795" w:hanging="375"/>
      </w:pPr>
      <w:rPr>
        <w:rFonts w:hint="default"/>
        <w:b w:val="0"/>
      </w:rPr>
    </w:lvl>
    <w:lvl w:ilvl="2">
      <w:start w:val="1"/>
      <w:numFmt w:val="decimal"/>
      <w:isLgl/>
      <w:lvlText w:val="%1.%2.%3"/>
      <w:lvlJc w:val="left"/>
      <w:pPr>
        <w:ind w:left="1455" w:hanging="720"/>
      </w:pPr>
      <w:rPr>
        <w:rFonts w:hint="default"/>
        <w:b w:val="0"/>
      </w:rPr>
    </w:lvl>
    <w:lvl w:ilvl="3">
      <w:start w:val="1"/>
      <w:numFmt w:val="decimal"/>
      <w:isLgl/>
      <w:lvlText w:val="%1.%2.%3.%4"/>
      <w:lvlJc w:val="left"/>
      <w:pPr>
        <w:ind w:left="1770" w:hanging="720"/>
      </w:pPr>
      <w:rPr>
        <w:rFonts w:hint="default"/>
        <w:b w:val="0"/>
      </w:rPr>
    </w:lvl>
    <w:lvl w:ilvl="4">
      <w:start w:val="1"/>
      <w:numFmt w:val="decimal"/>
      <w:isLgl/>
      <w:lvlText w:val="%1.%2.%3.%4.%5"/>
      <w:lvlJc w:val="left"/>
      <w:pPr>
        <w:ind w:left="2445" w:hanging="1080"/>
      </w:pPr>
      <w:rPr>
        <w:rFonts w:hint="default"/>
        <w:b w:val="0"/>
      </w:rPr>
    </w:lvl>
    <w:lvl w:ilvl="5">
      <w:start w:val="1"/>
      <w:numFmt w:val="decimal"/>
      <w:isLgl/>
      <w:lvlText w:val="%1.%2.%3.%4.%5.%6"/>
      <w:lvlJc w:val="left"/>
      <w:pPr>
        <w:ind w:left="2760" w:hanging="1080"/>
      </w:pPr>
      <w:rPr>
        <w:rFonts w:hint="default"/>
        <w:b w:val="0"/>
      </w:rPr>
    </w:lvl>
    <w:lvl w:ilvl="6">
      <w:start w:val="1"/>
      <w:numFmt w:val="decimal"/>
      <w:isLgl/>
      <w:lvlText w:val="%1.%2.%3.%4.%5.%6.%7"/>
      <w:lvlJc w:val="left"/>
      <w:pPr>
        <w:ind w:left="3075" w:hanging="1080"/>
      </w:pPr>
      <w:rPr>
        <w:rFonts w:hint="default"/>
        <w:b w:val="0"/>
      </w:rPr>
    </w:lvl>
    <w:lvl w:ilvl="7">
      <w:start w:val="1"/>
      <w:numFmt w:val="decimal"/>
      <w:isLgl/>
      <w:lvlText w:val="%1.%2.%3.%4.%5.%6.%7.%8"/>
      <w:lvlJc w:val="left"/>
      <w:pPr>
        <w:ind w:left="3750" w:hanging="1440"/>
      </w:pPr>
      <w:rPr>
        <w:rFonts w:hint="default"/>
        <w:b w:val="0"/>
      </w:rPr>
    </w:lvl>
    <w:lvl w:ilvl="8">
      <w:start w:val="1"/>
      <w:numFmt w:val="decimal"/>
      <w:isLgl/>
      <w:lvlText w:val="%1.%2.%3.%4.%5.%6.%7.%8.%9"/>
      <w:lvlJc w:val="left"/>
      <w:pPr>
        <w:ind w:left="4065" w:hanging="1440"/>
      </w:pPr>
      <w:rPr>
        <w:rFonts w:hint="default"/>
        <w:b w:val="0"/>
      </w:rPr>
    </w:lvl>
  </w:abstractNum>
  <w:abstractNum w:abstractNumId="11" w15:restartNumberingAfterBreak="0">
    <w:nsid w:val="6C467B86"/>
    <w:multiLevelType w:val="hybridMultilevel"/>
    <w:tmpl w:val="83BE8B10"/>
    <w:lvl w:ilvl="0" w:tplc="0DB8BFDA">
      <w:start w:val="2"/>
      <w:numFmt w:val="japaneseCounting"/>
      <w:lvlText w:val="%1、"/>
      <w:lvlJc w:val="left"/>
      <w:pPr>
        <w:ind w:left="945" w:hanging="465"/>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7B3B521E"/>
    <w:multiLevelType w:val="multilevel"/>
    <w:tmpl w:val="7B3B521E"/>
    <w:lvl w:ilvl="0">
      <w:start w:val="1"/>
      <w:numFmt w:val="japaneseCounting"/>
      <w:lvlText w:val="%1、"/>
      <w:lvlJc w:val="left"/>
      <w:pPr>
        <w:tabs>
          <w:tab w:val="num" w:pos="480"/>
        </w:tabs>
        <w:ind w:left="480" w:hanging="480"/>
      </w:pPr>
      <w:rPr>
        <w:rFonts w:hint="default"/>
      </w:rPr>
    </w:lvl>
    <w:lvl w:ilvl="1">
      <w:start w:val="2"/>
      <w:numFmt w:val="japaneseCounting"/>
      <w:lvlText w:val="第%2章、"/>
      <w:lvlJc w:val="left"/>
      <w:pPr>
        <w:tabs>
          <w:tab w:val="num" w:pos="1440"/>
        </w:tabs>
        <w:ind w:left="1440" w:hanging="1080"/>
      </w:pPr>
      <w:rPr>
        <w:rFonts w:hint="default"/>
        <w:b/>
        <w:color w:val="00000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1"/>
  </w:num>
  <w:num w:numId="3">
    <w:abstractNumId w:val="9"/>
  </w:num>
  <w:num w:numId="4">
    <w:abstractNumId w:val="4"/>
  </w:num>
  <w:num w:numId="5">
    <w:abstractNumId w:val="10"/>
  </w:num>
  <w:num w:numId="6">
    <w:abstractNumId w:val="2"/>
  </w:num>
  <w:num w:numId="7">
    <w:abstractNumId w:val="6"/>
  </w:num>
  <w:num w:numId="8">
    <w:abstractNumId w:val="7"/>
  </w:num>
  <w:num w:numId="9">
    <w:abstractNumId w:val="8"/>
  </w:num>
  <w:num w:numId="10">
    <w:abstractNumId w:val="3"/>
  </w:num>
  <w:num w:numId="11">
    <w:abstractNumId w:val="0"/>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228"/>
    <w:rsid w:val="00000FDD"/>
    <w:rsid w:val="000010E8"/>
    <w:rsid w:val="0000408C"/>
    <w:rsid w:val="0001099C"/>
    <w:rsid w:val="0001345D"/>
    <w:rsid w:val="00014DC3"/>
    <w:rsid w:val="000222D3"/>
    <w:rsid w:val="000235EF"/>
    <w:rsid w:val="00026F26"/>
    <w:rsid w:val="00031A31"/>
    <w:rsid w:val="00033FBA"/>
    <w:rsid w:val="00034DB8"/>
    <w:rsid w:val="000432ED"/>
    <w:rsid w:val="00043762"/>
    <w:rsid w:val="00044D2E"/>
    <w:rsid w:val="00047C73"/>
    <w:rsid w:val="0005057F"/>
    <w:rsid w:val="000554BD"/>
    <w:rsid w:val="00055AE2"/>
    <w:rsid w:val="0005631A"/>
    <w:rsid w:val="000575BE"/>
    <w:rsid w:val="00060069"/>
    <w:rsid w:val="0006631C"/>
    <w:rsid w:val="00073453"/>
    <w:rsid w:val="00074508"/>
    <w:rsid w:val="000747B8"/>
    <w:rsid w:val="000753F6"/>
    <w:rsid w:val="0007758F"/>
    <w:rsid w:val="00083D64"/>
    <w:rsid w:val="000867A4"/>
    <w:rsid w:val="00086CAA"/>
    <w:rsid w:val="000874D1"/>
    <w:rsid w:val="00090006"/>
    <w:rsid w:val="00091549"/>
    <w:rsid w:val="00096771"/>
    <w:rsid w:val="000A3965"/>
    <w:rsid w:val="000A62C2"/>
    <w:rsid w:val="000B0F2D"/>
    <w:rsid w:val="000B1B46"/>
    <w:rsid w:val="000B2173"/>
    <w:rsid w:val="000B55A0"/>
    <w:rsid w:val="000B6FF1"/>
    <w:rsid w:val="000C072A"/>
    <w:rsid w:val="000C328E"/>
    <w:rsid w:val="000C5A7C"/>
    <w:rsid w:val="000C61AC"/>
    <w:rsid w:val="000D1BCC"/>
    <w:rsid w:val="000D35AF"/>
    <w:rsid w:val="000D4989"/>
    <w:rsid w:val="000D71C1"/>
    <w:rsid w:val="000E35D7"/>
    <w:rsid w:val="000E378F"/>
    <w:rsid w:val="000E5EA2"/>
    <w:rsid w:val="000E6EFC"/>
    <w:rsid w:val="000E6F4C"/>
    <w:rsid w:val="000F61AB"/>
    <w:rsid w:val="00100DEB"/>
    <w:rsid w:val="00100F1D"/>
    <w:rsid w:val="00101A73"/>
    <w:rsid w:val="001050F9"/>
    <w:rsid w:val="00105FD5"/>
    <w:rsid w:val="00110D6E"/>
    <w:rsid w:val="001155BB"/>
    <w:rsid w:val="00115999"/>
    <w:rsid w:val="00123DF6"/>
    <w:rsid w:val="001335EB"/>
    <w:rsid w:val="00133606"/>
    <w:rsid w:val="00134CD7"/>
    <w:rsid w:val="00134F43"/>
    <w:rsid w:val="001358C6"/>
    <w:rsid w:val="0013797F"/>
    <w:rsid w:val="001427E4"/>
    <w:rsid w:val="00143659"/>
    <w:rsid w:val="001466F3"/>
    <w:rsid w:val="00147AAE"/>
    <w:rsid w:val="00147E50"/>
    <w:rsid w:val="001515EC"/>
    <w:rsid w:val="00152C64"/>
    <w:rsid w:val="00155C75"/>
    <w:rsid w:val="00156066"/>
    <w:rsid w:val="0015651D"/>
    <w:rsid w:val="00157C48"/>
    <w:rsid w:val="0016269C"/>
    <w:rsid w:val="001627FD"/>
    <w:rsid w:val="00163FB1"/>
    <w:rsid w:val="001666E7"/>
    <w:rsid w:val="00166916"/>
    <w:rsid w:val="0016758D"/>
    <w:rsid w:val="00170BFA"/>
    <w:rsid w:val="001733B2"/>
    <w:rsid w:val="00176C0F"/>
    <w:rsid w:val="00185186"/>
    <w:rsid w:val="0018617C"/>
    <w:rsid w:val="00190BB5"/>
    <w:rsid w:val="00191923"/>
    <w:rsid w:val="00192353"/>
    <w:rsid w:val="00192396"/>
    <w:rsid w:val="00192A91"/>
    <w:rsid w:val="00197361"/>
    <w:rsid w:val="0019795E"/>
    <w:rsid w:val="001A17DA"/>
    <w:rsid w:val="001A537E"/>
    <w:rsid w:val="001A7C12"/>
    <w:rsid w:val="001B431F"/>
    <w:rsid w:val="001C2847"/>
    <w:rsid w:val="001C2D1F"/>
    <w:rsid w:val="001C36D7"/>
    <w:rsid w:val="001C4AF2"/>
    <w:rsid w:val="001D3C66"/>
    <w:rsid w:val="001D444B"/>
    <w:rsid w:val="001E12C5"/>
    <w:rsid w:val="001E73B5"/>
    <w:rsid w:val="001E79B1"/>
    <w:rsid w:val="001F03D4"/>
    <w:rsid w:val="001F3150"/>
    <w:rsid w:val="001F3405"/>
    <w:rsid w:val="001F3ED1"/>
    <w:rsid w:val="001F4220"/>
    <w:rsid w:val="00200C45"/>
    <w:rsid w:val="00201814"/>
    <w:rsid w:val="002044E0"/>
    <w:rsid w:val="002052AA"/>
    <w:rsid w:val="00207192"/>
    <w:rsid w:val="00210F39"/>
    <w:rsid w:val="002115F0"/>
    <w:rsid w:val="00213238"/>
    <w:rsid w:val="002146EC"/>
    <w:rsid w:val="0021496F"/>
    <w:rsid w:val="00216784"/>
    <w:rsid w:val="002207F6"/>
    <w:rsid w:val="00222010"/>
    <w:rsid w:val="0022475D"/>
    <w:rsid w:val="0023068F"/>
    <w:rsid w:val="00230B0C"/>
    <w:rsid w:val="00240EF9"/>
    <w:rsid w:val="00245765"/>
    <w:rsid w:val="00251CF5"/>
    <w:rsid w:val="002524A5"/>
    <w:rsid w:val="00252A0B"/>
    <w:rsid w:val="002537B6"/>
    <w:rsid w:val="002558C7"/>
    <w:rsid w:val="00257400"/>
    <w:rsid w:val="00260285"/>
    <w:rsid w:val="00273967"/>
    <w:rsid w:val="00275CCF"/>
    <w:rsid w:val="002766EE"/>
    <w:rsid w:val="00276C18"/>
    <w:rsid w:val="00276D54"/>
    <w:rsid w:val="00277FFC"/>
    <w:rsid w:val="002848A8"/>
    <w:rsid w:val="00284B87"/>
    <w:rsid w:val="00285220"/>
    <w:rsid w:val="00285A7A"/>
    <w:rsid w:val="00287C7F"/>
    <w:rsid w:val="002924F6"/>
    <w:rsid w:val="00294FBF"/>
    <w:rsid w:val="002964EF"/>
    <w:rsid w:val="002A1BD1"/>
    <w:rsid w:val="002A3D24"/>
    <w:rsid w:val="002B0A35"/>
    <w:rsid w:val="002B1703"/>
    <w:rsid w:val="002B346E"/>
    <w:rsid w:val="002B3775"/>
    <w:rsid w:val="002C1C3A"/>
    <w:rsid w:val="002C1C47"/>
    <w:rsid w:val="002C3DC4"/>
    <w:rsid w:val="002C685F"/>
    <w:rsid w:val="002D1BD3"/>
    <w:rsid w:val="002D410B"/>
    <w:rsid w:val="002D7D0F"/>
    <w:rsid w:val="002E09A9"/>
    <w:rsid w:val="002E14B4"/>
    <w:rsid w:val="002E1D91"/>
    <w:rsid w:val="002E20E2"/>
    <w:rsid w:val="002E3D60"/>
    <w:rsid w:val="002E3EE7"/>
    <w:rsid w:val="002E40D2"/>
    <w:rsid w:val="002F0C11"/>
    <w:rsid w:val="002F1230"/>
    <w:rsid w:val="002F24AB"/>
    <w:rsid w:val="002F6841"/>
    <w:rsid w:val="002F6B3B"/>
    <w:rsid w:val="00304404"/>
    <w:rsid w:val="00304437"/>
    <w:rsid w:val="00310D45"/>
    <w:rsid w:val="00311C70"/>
    <w:rsid w:val="00311D90"/>
    <w:rsid w:val="003125DF"/>
    <w:rsid w:val="00313385"/>
    <w:rsid w:val="00316D6B"/>
    <w:rsid w:val="00320504"/>
    <w:rsid w:val="0032742D"/>
    <w:rsid w:val="00330342"/>
    <w:rsid w:val="00331A41"/>
    <w:rsid w:val="00332609"/>
    <w:rsid w:val="00333F65"/>
    <w:rsid w:val="003340C2"/>
    <w:rsid w:val="00334E07"/>
    <w:rsid w:val="003359CD"/>
    <w:rsid w:val="00335DCA"/>
    <w:rsid w:val="0035177E"/>
    <w:rsid w:val="00351BC9"/>
    <w:rsid w:val="00354843"/>
    <w:rsid w:val="00356118"/>
    <w:rsid w:val="0035692B"/>
    <w:rsid w:val="003574F8"/>
    <w:rsid w:val="00357B37"/>
    <w:rsid w:val="00357F5D"/>
    <w:rsid w:val="003627C2"/>
    <w:rsid w:val="003635EC"/>
    <w:rsid w:val="0036447E"/>
    <w:rsid w:val="00377EFB"/>
    <w:rsid w:val="00382D2D"/>
    <w:rsid w:val="00384E7A"/>
    <w:rsid w:val="00385A71"/>
    <w:rsid w:val="0039133C"/>
    <w:rsid w:val="003A1521"/>
    <w:rsid w:val="003A2C83"/>
    <w:rsid w:val="003A6A22"/>
    <w:rsid w:val="003B50A9"/>
    <w:rsid w:val="003B55CF"/>
    <w:rsid w:val="003B77EB"/>
    <w:rsid w:val="003B7BC0"/>
    <w:rsid w:val="003E0FD0"/>
    <w:rsid w:val="003E1C1C"/>
    <w:rsid w:val="003E384F"/>
    <w:rsid w:val="003E3B15"/>
    <w:rsid w:val="003E4F22"/>
    <w:rsid w:val="003F22BA"/>
    <w:rsid w:val="003F388B"/>
    <w:rsid w:val="003F7158"/>
    <w:rsid w:val="004008BF"/>
    <w:rsid w:val="0040152F"/>
    <w:rsid w:val="004063FB"/>
    <w:rsid w:val="004079EE"/>
    <w:rsid w:val="0041214E"/>
    <w:rsid w:val="0041315B"/>
    <w:rsid w:val="00415002"/>
    <w:rsid w:val="0041550C"/>
    <w:rsid w:val="0043027E"/>
    <w:rsid w:val="004334C4"/>
    <w:rsid w:val="00433D27"/>
    <w:rsid w:val="00435007"/>
    <w:rsid w:val="00436559"/>
    <w:rsid w:val="00441645"/>
    <w:rsid w:val="00443ACA"/>
    <w:rsid w:val="00447370"/>
    <w:rsid w:val="0044784C"/>
    <w:rsid w:val="00451E75"/>
    <w:rsid w:val="00453042"/>
    <w:rsid w:val="004541A9"/>
    <w:rsid w:val="00456492"/>
    <w:rsid w:val="00460149"/>
    <w:rsid w:val="00462FFD"/>
    <w:rsid w:val="0046340E"/>
    <w:rsid w:val="004645AE"/>
    <w:rsid w:val="004677DE"/>
    <w:rsid w:val="00480BD1"/>
    <w:rsid w:val="00483C7A"/>
    <w:rsid w:val="00486CA3"/>
    <w:rsid w:val="00490F3C"/>
    <w:rsid w:val="00491A6D"/>
    <w:rsid w:val="0049677F"/>
    <w:rsid w:val="004A3424"/>
    <w:rsid w:val="004A36F6"/>
    <w:rsid w:val="004A7539"/>
    <w:rsid w:val="004B0F09"/>
    <w:rsid w:val="004B181D"/>
    <w:rsid w:val="004B2F32"/>
    <w:rsid w:val="004B56F1"/>
    <w:rsid w:val="004B6B41"/>
    <w:rsid w:val="004C1F34"/>
    <w:rsid w:val="004C1FA1"/>
    <w:rsid w:val="004C335E"/>
    <w:rsid w:val="004C3AC8"/>
    <w:rsid w:val="004C5738"/>
    <w:rsid w:val="004C6AD2"/>
    <w:rsid w:val="004C7DA9"/>
    <w:rsid w:val="004D3015"/>
    <w:rsid w:val="004D3F16"/>
    <w:rsid w:val="004D4FAA"/>
    <w:rsid w:val="004D7E75"/>
    <w:rsid w:val="004E3FAE"/>
    <w:rsid w:val="004E7BD5"/>
    <w:rsid w:val="004E7CFB"/>
    <w:rsid w:val="004F008F"/>
    <w:rsid w:val="004F1F83"/>
    <w:rsid w:val="004F3852"/>
    <w:rsid w:val="004F582D"/>
    <w:rsid w:val="004F6881"/>
    <w:rsid w:val="00500C09"/>
    <w:rsid w:val="00501295"/>
    <w:rsid w:val="00502BFF"/>
    <w:rsid w:val="00504228"/>
    <w:rsid w:val="005043E2"/>
    <w:rsid w:val="00504B95"/>
    <w:rsid w:val="00510001"/>
    <w:rsid w:val="00510749"/>
    <w:rsid w:val="00513228"/>
    <w:rsid w:val="00515131"/>
    <w:rsid w:val="005213D9"/>
    <w:rsid w:val="00522A83"/>
    <w:rsid w:val="00525000"/>
    <w:rsid w:val="005254B2"/>
    <w:rsid w:val="00527FA4"/>
    <w:rsid w:val="005337ED"/>
    <w:rsid w:val="00537C17"/>
    <w:rsid w:val="00546F1A"/>
    <w:rsid w:val="005507F0"/>
    <w:rsid w:val="00550C3A"/>
    <w:rsid w:val="00553F90"/>
    <w:rsid w:val="00554C7C"/>
    <w:rsid w:val="00562D93"/>
    <w:rsid w:val="00563963"/>
    <w:rsid w:val="005661D4"/>
    <w:rsid w:val="00566ABB"/>
    <w:rsid w:val="005670E9"/>
    <w:rsid w:val="005708CC"/>
    <w:rsid w:val="0057370A"/>
    <w:rsid w:val="0057558A"/>
    <w:rsid w:val="00585FFB"/>
    <w:rsid w:val="00591E6D"/>
    <w:rsid w:val="00596C06"/>
    <w:rsid w:val="005A2C2B"/>
    <w:rsid w:val="005A47ED"/>
    <w:rsid w:val="005B0AD8"/>
    <w:rsid w:val="005B390E"/>
    <w:rsid w:val="005B4396"/>
    <w:rsid w:val="005B632D"/>
    <w:rsid w:val="005C0090"/>
    <w:rsid w:val="005C07C7"/>
    <w:rsid w:val="005C39DA"/>
    <w:rsid w:val="005C534F"/>
    <w:rsid w:val="005C5C77"/>
    <w:rsid w:val="005C6DDA"/>
    <w:rsid w:val="005D0EE5"/>
    <w:rsid w:val="005D32C6"/>
    <w:rsid w:val="005E0EE6"/>
    <w:rsid w:val="005E2D68"/>
    <w:rsid w:val="005E7396"/>
    <w:rsid w:val="005F2E8A"/>
    <w:rsid w:val="005F74CB"/>
    <w:rsid w:val="006035F5"/>
    <w:rsid w:val="00604C71"/>
    <w:rsid w:val="00612DEE"/>
    <w:rsid w:val="00617354"/>
    <w:rsid w:val="00622125"/>
    <w:rsid w:val="00624409"/>
    <w:rsid w:val="00631C2F"/>
    <w:rsid w:val="0063356B"/>
    <w:rsid w:val="00652305"/>
    <w:rsid w:val="006527D0"/>
    <w:rsid w:val="0065569B"/>
    <w:rsid w:val="0066063B"/>
    <w:rsid w:val="00665B3D"/>
    <w:rsid w:val="00681EEE"/>
    <w:rsid w:val="00683F9D"/>
    <w:rsid w:val="006879E3"/>
    <w:rsid w:val="0069060B"/>
    <w:rsid w:val="00693818"/>
    <w:rsid w:val="00694C23"/>
    <w:rsid w:val="0069602E"/>
    <w:rsid w:val="006A16F4"/>
    <w:rsid w:val="006A2DF2"/>
    <w:rsid w:val="006A57B3"/>
    <w:rsid w:val="006A6433"/>
    <w:rsid w:val="006B0940"/>
    <w:rsid w:val="006B171F"/>
    <w:rsid w:val="006B5475"/>
    <w:rsid w:val="006B5F12"/>
    <w:rsid w:val="006C281D"/>
    <w:rsid w:val="006C2FB7"/>
    <w:rsid w:val="006C57B1"/>
    <w:rsid w:val="006D2968"/>
    <w:rsid w:val="006D484F"/>
    <w:rsid w:val="006E2BE7"/>
    <w:rsid w:val="006E719C"/>
    <w:rsid w:val="006F2488"/>
    <w:rsid w:val="006F2A18"/>
    <w:rsid w:val="006F5668"/>
    <w:rsid w:val="007047C6"/>
    <w:rsid w:val="0070669A"/>
    <w:rsid w:val="00711667"/>
    <w:rsid w:val="0071354E"/>
    <w:rsid w:val="00715E15"/>
    <w:rsid w:val="00722582"/>
    <w:rsid w:val="007254DE"/>
    <w:rsid w:val="00725732"/>
    <w:rsid w:val="00727BF4"/>
    <w:rsid w:val="007344A9"/>
    <w:rsid w:val="00736BBF"/>
    <w:rsid w:val="00737002"/>
    <w:rsid w:val="00737925"/>
    <w:rsid w:val="0074150D"/>
    <w:rsid w:val="00742B7C"/>
    <w:rsid w:val="00743FBD"/>
    <w:rsid w:val="0074510A"/>
    <w:rsid w:val="00756B16"/>
    <w:rsid w:val="00762838"/>
    <w:rsid w:val="00764C2C"/>
    <w:rsid w:val="00766C43"/>
    <w:rsid w:val="00767C4F"/>
    <w:rsid w:val="00770459"/>
    <w:rsid w:val="007719D3"/>
    <w:rsid w:val="007739F9"/>
    <w:rsid w:val="00776027"/>
    <w:rsid w:val="007767CF"/>
    <w:rsid w:val="00777BB5"/>
    <w:rsid w:val="00780B7B"/>
    <w:rsid w:val="00782A19"/>
    <w:rsid w:val="007845FF"/>
    <w:rsid w:val="00785208"/>
    <w:rsid w:val="00785222"/>
    <w:rsid w:val="007879DC"/>
    <w:rsid w:val="00791CA1"/>
    <w:rsid w:val="0079658B"/>
    <w:rsid w:val="00796FBA"/>
    <w:rsid w:val="007A0518"/>
    <w:rsid w:val="007A2DF5"/>
    <w:rsid w:val="007A4D37"/>
    <w:rsid w:val="007A5D68"/>
    <w:rsid w:val="007A6A4B"/>
    <w:rsid w:val="007B15D0"/>
    <w:rsid w:val="007B23A5"/>
    <w:rsid w:val="007B39A3"/>
    <w:rsid w:val="007C09E8"/>
    <w:rsid w:val="007C4076"/>
    <w:rsid w:val="007C5748"/>
    <w:rsid w:val="007C7D4F"/>
    <w:rsid w:val="007D1378"/>
    <w:rsid w:val="007D2271"/>
    <w:rsid w:val="007D2540"/>
    <w:rsid w:val="007D5BAD"/>
    <w:rsid w:val="007D6D61"/>
    <w:rsid w:val="007D74FB"/>
    <w:rsid w:val="007E058F"/>
    <w:rsid w:val="007E206E"/>
    <w:rsid w:val="007E3813"/>
    <w:rsid w:val="007E76D3"/>
    <w:rsid w:val="007F6D5F"/>
    <w:rsid w:val="0080030F"/>
    <w:rsid w:val="0080231E"/>
    <w:rsid w:val="008042E0"/>
    <w:rsid w:val="0080539B"/>
    <w:rsid w:val="00806906"/>
    <w:rsid w:val="0081087F"/>
    <w:rsid w:val="00812A99"/>
    <w:rsid w:val="008148A7"/>
    <w:rsid w:val="00816DD4"/>
    <w:rsid w:val="00820688"/>
    <w:rsid w:val="00821741"/>
    <w:rsid w:val="00833FDD"/>
    <w:rsid w:val="00836880"/>
    <w:rsid w:val="0083746C"/>
    <w:rsid w:val="0083767D"/>
    <w:rsid w:val="008421C3"/>
    <w:rsid w:val="008454EC"/>
    <w:rsid w:val="00850CA6"/>
    <w:rsid w:val="008510C5"/>
    <w:rsid w:val="00864853"/>
    <w:rsid w:val="00864E68"/>
    <w:rsid w:val="00865AFE"/>
    <w:rsid w:val="00866D84"/>
    <w:rsid w:val="00867BE2"/>
    <w:rsid w:val="008712F5"/>
    <w:rsid w:val="008713BD"/>
    <w:rsid w:val="0087359E"/>
    <w:rsid w:val="00875421"/>
    <w:rsid w:val="00875A70"/>
    <w:rsid w:val="008849BE"/>
    <w:rsid w:val="00886957"/>
    <w:rsid w:val="00887737"/>
    <w:rsid w:val="008908C3"/>
    <w:rsid w:val="0089173B"/>
    <w:rsid w:val="00892BA5"/>
    <w:rsid w:val="008937C5"/>
    <w:rsid w:val="008958F2"/>
    <w:rsid w:val="00896EBB"/>
    <w:rsid w:val="008975AD"/>
    <w:rsid w:val="008A240E"/>
    <w:rsid w:val="008A59A5"/>
    <w:rsid w:val="008B2CF4"/>
    <w:rsid w:val="008B479E"/>
    <w:rsid w:val="008B685A"/>
    <w:rsid w:val="008C19E1"/>
    <w:rsid w:val="008C6E2B"/>
    <w:rsid w:val="008D0C3B"/>
    <w:rsid w:val="008D3C36"/>
    <w:rsid w:val="008E07C9"/>
    <w:rsid w:val="008E0F79"/>
    <w:rsid w:val="008E2525"/>
    <w:rsid w:val="008E7321"/>
    <w:rsid w:val="008F22B0"/>
    <w:rsid w:val="008F252F"/>
    <w:rsid w:val="008F53FE"/>
    <w:rsid w:val="008F7858"/>
    <w:rsid w:val="008F7D9F"/>
    <w:rsid w:val="0090015C"/>
    <w:rsid w:val="009013FB"/>
    <w:rsid w:val="00902499"/>
    <w:rsid w:val="009037C2"/>
    <w:rsid w:val="00904A30"/>
    <w:rsid w:val="00906B34"/>
    <w:rsid w:val="009147F8"/>
    <w:rsid w:val="00917BF0"/>
    <w:rsid w:val="00923DB8"/>
    <w:rsid w:val="009263FB"/>
    <w:rsid w:val="00931215"/>
    <w:rsid w:val="009372D2"/>
    <w:rsid w:val="00942565"/>
    <w:rsid w:val="009445FB"/>
    <w:rsid w:val="00944CD3"/>
    <w:rsid w:val="00947DF2"/>
    <w:rsid w:val="00951913"/>
    <w:rsid w:val="00952AFA"/>
    <w:rsid w:val="00953C31"/>
    <w:rsid w:val="0095439A"/>
    <w:rsid w:val="00955065"/>
    <w:rsid w:val="00960020"/>
    <w:rsid w:val="009610BB"/>
    <w:rsid w:val="00962F27"/>
    <w:rsid w:val="009724F3"/>
    <w:rsid w:val="00972BE2"/>
    <w:rsid w:val="009755A9"/>
    <w:rsid w:val="009816BC"/>
    <w:rsid w:val="0098170B"/>
    <w:rsid w:val="00983CD1"/>
    <w:rsid w:val="009A45FB"/>
    <w:rsid w:val="009A4A78"/>
    <w:rsid w:val="009B34FE"/>
    <w:rsid w:val="009B3C81"/>
    <w:rsid w:val="009B3FF2"/>
    <w:rsid w:val="009B417B"/>
    <w:rsid w:val="009C1AA8"/>
    <w:rsid w:val="009C315A"/>
    <w:rsid w:val="009D060E"/>
    <w:rsid w:val="009D1C9D"/>
    <w:rsid w:val="009D20AE"/>
    <w:rsid w:val="009D53FD"/>
    <w:rsid w:val="009D6861"/>
    <w:rsid w:val="009E32BD"/>
    <w:rsid w:val="009E6657"/>
    <w:rsid w:val="009F362B"/>
    <w:rsid w:val="009F38D0"/>
    <w:rsid w:val="009F550D"/>
    <w:rsid w:val="009F6645"/>
    <w:rsid w:val="00A03903"/>
    <w:rsid w:val="00A10F67"/>
    <w:rsid w:val="00A14E91"/>
    <w:rsid w:val="00A16741"/>
    <w:rsid w:val="00A176A1"/>
    <w:rsid w:val="00A17B23"/>
    <w:rsid w:val="00A17D84"/>
    <w:rsid w:val="00A20161"/>
    <w:rsid w:val="00A205C8"/>
    <w:rsid w:val="00A310AD"/>
    <w:rsid w:val="00A32892"/>
    <w:rsid w:val="00A42752"/>
    <w:rsid w:val="00A439B7"/>
    <w:rsid w:val="00A44783"/>
    <w:rsid w:val="00A44B27"/>
    <w:rsid w:val="00A52BA9"/>
    <w:rsid w:val="00A575B9"/>
    <w:rsid w:val="00A6494F"/>
    <w:rsid w:val="00A64E41"/>
    <w:rsid w:val="00A66895"/>
    <w:rsid w:val="00A67B4E"/>
    <w:rsid w:val="00A7760A"/>
    <w:rsid w:val="00A82E39"/>
    <w:rsid w:val="00A863E3"/>
    <w:rsid w:val="00A866DA"/>
    <w:rsid w:val="00A87769"/>
    <w:rsid w:val="00A87D8A"/>
    <w:rsid w:val="00A93D32"/>
    <w:rsid w:val="00AA289B"/>
    <w:rsid w:val="00AA34B8"/>
    <w:rsid w:val="00AA37CA"/>
    <w:rsid w:val="00AA4A98"/>
    <w:rsid w:val="00AB527C"/>
    <w:rsid w:val="00AB5D50"/>
    <w:rsid w:val="00AB709F"/>
    <w:rsid w:val="00AC038C"/>
    <w:rsid w:val="00AD0103"/>
    <w:rsid w:val="00AD0313"/>
    <w:rsid w:val="00AD3ABF"/>
    <w:rsid w:val="00AD5A6A"/>
    <w:rsid w:val="00AD66C4"/>
    <w:rsid w:val="00AE1141"/>
    <w:rsid w:val="00AE1A4F"/>
    <w:rsid w:val="00AE63DD"/>
    <w:rsid w:val="00AE7B88"/>
    <w:rsid w:val="00AF1C7A"/>
    <w:rsid w:val="00AF5213"/>
    <w:rsid w:val="00AF5706"/>
    <w:rsid w:val="00AF6F0E"/>
    <w:rsid w:val="00B02C50"/>
    <w:rsid w:val="00B02D22"/>
    <w:rsid w:val="00B032E4"/>
    <w:rsid w:val="00B0476E"/>
    <w:rsid w:val="00B11DAA"/>
    <w:rsid w:val="00B1253B"/>
    <w:rsid w:val="00B224A9"/>
    <w:rsid w:val="00B239D3"/>
    <w:rsid w:val="00B2660E"/>
    <w:rsid w:val="00B32E4E"/>
    <w:rsid w:val="00B3705B"/>
    <w:rsid w:val="00B41026"/>
    <w:rsid w:val="00B4301E"/>
    <w:rsid w:val="00B43659"/>
    <w:rsid w:val="00B45B95"/>
    <w:rsid w:val="00B511F5"/>
    <w:rsid w:val="00B55AD6"/>
    <w:rsid w:val="00B567CA"/>
    <w:rsid w:val="00B62B9F"/>
    <w:rsid w:val="00B63F90"/>
    <w:rsid w:val="00B64137"/>
    <w:rsid w:val="00B7428C"/>
    <w:rsid w:val="00B75EF4"/>
    <w:rsid w:val="00B85E4A"/>
    <w:rsid w:val="00B87E48"/>
    <w:rsid w:val="00B92406"/>
    <w:rsid w:val="00B92FD5"/>
    <w:rsid w:val="00B93185"/>
    <w:rsid w:val="00B9389E"/>
    <w:rsid w:val="00B94B93"/>
    <w:rsid w:val="00BA2DD1"/>
    <w:rsid w:val="00BA2E17"/>
    <w:rsid w:val="00BB61B8"/>
    <w:rsid w:val="00BB697F"/>
    <w:rsid w:val="00BC0943"/>
    <w:rsid w:val="00BC129B"/>
    <w:rsid w:val="00BC4586"/>
    <w:rsid w:val="00BC5066"/>
    <w:rsid w:val="00BD05B5"/>
    <w:rsid w:val="00BD3A19"/>
    <w:rsid w:val="00BD4074"/>
    <w:rsid w:val="00BD57B8"/>
    <w:rsid w:val="00BE1346"/>
    <w:rsid w:val="00BE1CE2"/>
    <w:rsid w:val="00BE432E"/>
    <w:rsid w:val="00BE4BA6"/>
    <w:rsid w:val="00BE5A51"/>
    <w:rsid w:val="00BE71D6"/>
    <w:rsid w:val="00BF03FA"/>
    <w:rsid w:val="00BF29C4"/>
    <w:rsid w:val="00BF3E93"/>
    <w:rsid w:val="00BF5997"/>
    <w:rsid w:val="00C015A9"/>
    <w:rsid w:val="00C01E5D"/>
    <w:rsid w:val="00C0546F"/>
    <w:rsid w:val="00C12A81"/>
    <w:rsid w:val="00C20FF1"/>
    <w:rsid w:val="00C2367C"/>
    <w:rsid w:val="00C33692"/>
    <w:rsid w:val="00C35EE4"/>
    <w:rsid w:val="00C40DDF"/>
    <w:rsid w:val="00C41810"/>
    <w:rsid w:val="00C479D1"/>
    <w:rsid w:val="00C52406"/>
    <w:rsid w:val="00C53AAB"/>
    <w:rsid w:val="00C53C9F"/>
    <w:rsid w:val="00C55239"/>
    <w:rsid w:val="00C56B66"/>
    <w:rsid w:val="00C577D2"/>
    <w:rsid w:val="00C6681C"/>
    <w:rsid w:val="00C673B6"/>
    <w:rsid w:val="00C70D40"/>
    <w:rsid w:val="00C71CD9"/>
    <w:rsid w:val="00C743D1"/>
    <w:rsid w:val="00C74805"/>
    <w:rsid w:val="00C74D9E"/>
    <w:rsid w:val="00C77EE8"/>
    <w:rsid w:val="00C80616"/>
    <w:rsid w:val="00C8219F"/>
    <w:rsid w:val="00C82644"/>
    <w:rsid w:val="00C82E74"/>
    <w:rsid w:val="00C84183"/>
    <w:rsid w:val="00C85188"/>
    <w:rsid w:val="00C87635"/>
    <w:rsid w:val="00C92761"/>
    <w:rsid w:val="00C92FE9"/>
    <w:rsid w:val="00C97534"/>
    <w:rsid w:val="00CA2044"/>
    <w:rsid w:val="00CA3899"/>
    <w:rsid w:val="00CB04E3"/>
    <w:rsid w:val="00CB25C5"/>
    <w:rsid w:val="00CB2F0B"/>
    <w:rsid w:val="00CB626E"/>
    <w:rsid w:val="00CB6AE4"/>
    <w:rsid w:val="00CC09DC"/>
    <w:rsid w:val="00CC32D4"/>
    <w:rsid w:val="00CC733C"/>
    <w:rsid w:val="00CD0A48"/>
    <w:rsid w:val="00CD3AA5"/>
    <w:rsid w:val="00CD4012"/>
    <w:rsid w:val="00CD72D5"/>
    <w:rsid w:val="00CE0D21"/>
    <w:rsid w:val="00CE14AD"/>
    <w:rsid w:val="00CE1D9F"/>
    <w:rsid w:val="00CE59BF"/>
    <w:rsid w:val="00CE64A5"/>
    <w:rsid w:val="00CF14E0"/>
    <w:rsid w:val="00CF33FE"/>
    <w:rsid w:val="00CF5FDE"/>
    <w:rsid w:val="00CF7FE2"/>
    <w:rsid w:val="00D03EF6"/>
    <w:rsid w:val="00D04BEF"/>
    <w:rsid w:val="00D05E1D"/>
    <w:rsid w:val="00D06FD4"/>
    <w:rsid w:val="00D0762F"/>
    <w:rsid w:val="00D10C62"/>
    <w:rsid w:val="00D15BD7"/>
    <w:rsid w:val="00D15DDE"/>
    <w:rsid w:val="00D16B58"/>
    <w:rsid w:val="00D204DE"/>
    <w:rsid w:val="00D20B25"/>
    <w:rsid w:val="00D20BF4"/>
    <w:rsid w:val="00D23036"/>
    <w:rsid w:val="00D26F89"/>
    <w:rsid w:val="00D30041"/>
    <w:rsid w:val="00D323EE"/>
    <w:rsid w:val="00D32C82"/>
    <w:rsid w:val="00D46072"/>
    <w:rsid w:val="00D508EC"/>
    <w:rsid w:val="00D523CF"/>
    <w:rsid w:val="00D61620"/>
    <w:rsid w:val="00D62439"/>
    <w:rsid w:val="00D64BDA"/>
    <w:rsid w:val="00D65ABC"/>
    <w:rsid w:val="00D70255"/>
    <w:rsid w:val="00D708E8"/>
    <w:rsid w:val="00D70A94"/>
    <w:rsid w:val="00D71820"/>
    <w:rsid w:val="00D72184"/>
    <w:rsid w:val="00D73B07"/>
    <w:rsid w:val="00D74ACF"/>
    <w:rsid w:val="00D74E56"/>
    <w:rsid w:val="00D80DDE"/>
    <w:rsid w:val="00D827C0"/>
    <w:rsid w:val="00D841B2"/>
    <w:rsid w:val="00D86568"/>
    <w:rsid w:val="00D876ED"/>
    <w:rsid w:val="00D91946"/>
    <w:rsid w:val="00D927C3"/>
    <w:rsid w:val="00D9352E"/>
    <w:rsid w:val="00D937C4"/>
    <w:rsid w:val="00D9475F"/>
    <w:rsid w:val="00DA50F7"/>
    <w:rsid w:val="00DB05C2"/>
    <w:rsid w:val="00DB376F"/>
    <w:rsid w:val="00DB7A00"/>
    <w:rsid w:val="00DC2314"/>
    <w:rsid w:val="00DC7481"/>
    <w:rsid w:val="00DC75E4"/>
    <w:rsid w:val="00DD5600"/>
    <w:rsid w:val="00DD582F"/>
    <w:rsid w:val="00DE046B"/>
    <w:rsid w:val="00DE0C54"/>
    <w:rsid w:val="00DE342E"/>
    <w:rsid w:val="00DF4917"/>
    <w:rsid w:val="00DF56D3"/>
    <w:rsid w:val="00DF6BFA"/>
    <w:rsid w:val="00E019A9"/>
    <w:rsid w:val="00E01EE7"/>
    <w:rsid w:val="00E02F95"/>
    <w:rsid w:val="00E032AA"/>
    <w:rsid w:val="00E04B7A"/>
    <w:rsid w:val="00E1681C"/>
    <w:rsid w:val="00E23C4B"/>
    <w:rsid w:val="00E269E6"/>
    <w:rsid w:val="00E2744F"/>
    <w:rsid w:val="00E31D4F"/>
    <w:rsid w:val="00E32796"/>
    <w:rsid w:val="00E32C62"/>
    <w:rsid w:val="00E3391A"/>
    <w:rsid w:val="00E3428F"/>
    <w:rsid w:val="00E37555"/>
    <w:rsid w:val="00E37DD5"/>
    <w:rsid w:val="00E41669"/>
    <w:rsid w:val="00E43D33"/>
    <w:rsid w:val="00E443DF"/>
    <w:rsid w:val="00E44871"/>
    <w:rsid w:val="00E50C26"/>
    <w:rsid w:val="00E51AA6"/>
    <w:rsid w:val="00E54F9C"/>
    <w:rsid w:val="00E56D62"/>
    <w:rsid w:val="00E6134C"/>
    <w:rsid w:val="00E62268"/>
    <w:rsid w:val="00E63923"/>
    <w:rsid w:val="00E67AF1"/>
    <w:rsid w:val="00E67E46"/>
    <w:rsid w:val="00E67EE9"/>
    <w:rsid w:val="00E85834"/>
    <w:rsid w:val="00E909C4"/>
    <w:rsid w:val="00EA0DAB"/>
    <w:rsid w:val="00EA7060"/>
    <w:rsid w:val="00EB02D8"/>
    <w:rsid w:val="00EB240A"/>
    <w:rsid w:val="00EB2638"/>
    <w:rsid w:val="00EB2AEF"/>
    <w:rsid w:val="00EB5AD1"/>
    <w:rsid w:val="00EB62CC"/>
    <w:rsid w:val="00EB6F5A"/>
    <w:rsid w:val="00EC3E53"/>
    <w:rsid w:val="00EC4927"/>
    <w:rsid w:val="00EC4B06"/>
    <w:rsid w:val="00ED08EF"/>
    <w:rsid w:val="00ED1514"/>
    <w:rsid w:val="00ED4423"/>
    <w:rsid w:val="00ED4BA1"/>
    <w:rsid w:val="00ED5C09"/>
    <w:rsid w:val="00ED6CDC"/>
    <w:rsid w:val="00ED7C14"/>
    <w:rsid w:val="00EE2153"/>
    <w:rsid w:val="00EE21C9"/>
    <w:rsid w:val="00EE6C1E"/>
    <w:rsid w:val="00EE7BE1"/>
    <w:rsid w:val="00EF2504"/>
    <w:rsid w:val="00EF2580"/>
    <w:rsid w:val="00EF2B55"/>
    <w:rsid w:val="00EF3CAA"/>
    <w:rsid w:val="00EF4ECD"/>
    <w:rsid w:val="00F05EB2"/>
    <w:rsid w:val="00F05FBE"/>
    <w:rsid w:val="00F07DF7"/>
    <w:rsid w:val="00F13056"/>
    <w:rsid w:val="00F16EF0"/>
    <w:rsid w:val="00F23891"/>
    <w:rsid w:val="00F262CB"/>
    <w:rsid w:val="00F31F69"/>
    <w:rsid w:val="00F32164"/>
    <w:rsid w:val="00F35ED0"/>
    <w:rsid w:val="00F400A0"/>
    <w:rsid w:val="00F4064C"/>
    <w:rsid w:val="00F40DD2"/>
    <w:rsid w:val="00F4203F"/>
    <w:rsid w:val="00F45C1F"/>
    <w:rsid w:val="00F5160B"/>
    <w:rsid w:val="00F53185"/>
    <w:rsid w:val="00F53609"/>
    <w:rsid w:val="00F66388"/>
    <w:rsid w:val="00F67F7F"/>
    <w:rsid w:val="00F71C86"/>
    <w:rsid w:val="00F7215A"/>
    <w:rsid w:val="00F77F0D"/>
    <w:rsid w:val="00F85B58"/>
    <w:rsid w:val="00F86E78"/>
    <w:rsid w:val="00F94211"/>
    <w:rsid w:val="00F978FE"/>
    <w:rsid w:val="00F97C04"/>
    <w:rsid w:val="00FA3304"/>
    <w:rsid w:val="00FB0839"/>
    <w:rsid w:val="00FB0CAB"/>
    <w:rsid w:val="00FB4C05"/>
    <w:rsid w:val="00FB6E7A"/>
    <w:rsid w:val="00FB77A3"/>
    <w:rsid w:val="00FC043D"/>
    <w:rsid w:val="00FC0793"/>
    <w:rsid w:val="00FC2910"/>
    <w:rsid w:val="00FD47B5"/>
    <w:rsid w:val="00FD5551"/>
    <w:rsid w:val="00FD57C2"/>
    <w:rsid w:val="00FD6E22"/>
    <w:rsid w:val="00FE0B50"/>
    <w:rsid w:val="00FE21AF"/>
    <w:rsid w:val="00FE3830"/>
    <w:rsid w:val="00FE5C80"/>
    <w:rsid w:val="00FE7F29"/>
    <w:rsid w:val="00FF456C"/>
    <w:rsid w:val="00FF4C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6A3AEB-D23F-4EDC-8157-A40FC6BDD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422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50422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504228"/>
    <w:rPr>
      <w:sz w:val="18"/>
      <w:szCs w:val="18"/>
    </w:rPr>
  </w:style>
  <w:style w:type="paragraph" w:styleId="a4">
    <w:name w:val="footer"/>
    <w:basedOn w:val="a"/>
    <w:link w:val="Char0"/>
    <w:unhideWhenUsed/>
    <w:rsid w:val="00504228"/>
    <w:pPr>
      <w:tabs>
        <w:tab w:val="center" w:pos="4153"/>
        <w:tab w:val="right" w:pos="8306"/>
      </w:tabs>
      <w:snapToGrid w:val="0"/>
      <w:jc w:val="left"/>
    </w:pPr>
    <w:rPr>
      <w:sz w:val="18"/>
      <w:szCs w:val="18"/>
    </w:rPr>
  </w:style>
  <w:style w:type="character" w:customStyle="1" w:styleId="Char0">
    <w:name w:val="页脚 Char"/>
    <w:basedOn w:val="a0"/>
    <w:link w:val="a4"/>
    <w:rsid w:val="00504228"/>
    <w:rPr>
      <w:sz w:val="18"/>
      <w:szCs w:val="18"/>
    </w:rPr>
  </w:style>
  <w:style w:type="character" w:customStyle="1" w:styleId="HTMLChar">
    <w:name w:val="HTML 预设格式 Char"/>
    <w:link w:val="HTML"/>
    <w:uiPriority w:val="99"/>
    <w:rsid w:val="00504228"/>
    <w:rPr>
      <w:rFonts w:ascii="Courier New" w:hAnsi="Courier New" w:cs="Courier New"/>
    </w:rPr>
  </w:style>
  <w:style w:type="paragraph" w:styleId="a5">
    <w:name w:val="Plain Text"/>
    <w:aliases w:val="普通文字 Char,纯文本 Char Char,普通文字 Char Char,Texte,普通文字,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unhideWhenUsed/>
    <w:qFormat/>
    <w:rsid w:val="00504228"/>
    <w:rPr>
      <w:rFonts w:ascii="宋体" w:hAnsi="Courier New" w:cs="Courier New"/>
      <w:szCs w:val="21"/>
    </w:rPr>
  </w:style>
  <w:style w:type="character" w:customStyle="1" w:styleId="Char1">
    <w:name w:val="纯文本 Char"/>
    <w:aliases w:val="普通文字 Char Char2,纯文本 Char Char Char1,普通文字 Char Char Char1,Texte Char,普通文字 Char1,普通文字 Char Char Char Char Char,纯文本 Char Char Char Char Char Char Char Char Char Char,纯文本 Char Char Char Char Char Char Char Char Char C Char,普通文字1 Char,普通文字2 Char"/>
    <w:basedOn w:val="a0"/>
    <w:link w:val="a5"/>
    <w:rsid w:val="00504228"/>
    <w:rPr>
      <w:rFonts w:ascii="宋体" w:eastAsia="宋体" w:hAnsi="Courier New" w:cs="Courier New"/>
      <w:szCs w:val="21"/>
    </w:rPr>
  </w:style>
  <w:style w:type="paragraph" w:styleId="HTML">
    <w:name w:val="HTML Preformatted"/>
    <w:basedOn w:val="a"/>
    <w:link w:val="HTMLChar"/>
    <w:uiPriority w:val="99"/>
    <w:unhideWhenUsed/>
    <w:rsid w:val="00504228"/>
    <w:rPr>
      <w:rFonts w:ascii="Courier New" w:eastAsiaTheme="minorEastAsia" w:hAnsi="Courier New" w:cs="Courier New"/>
      <w:szCs w:val="22"/>
    </w:rPr>
  </w:style>
  <w:style w:type="character" w:customStyle="1" w:styleId="HTMLChar1">
    <w:name w:val="HTML 预设格式 Char1"/>
    <w:basedOn w:val="a0"/>
    <w:uiPriority w:val="99"/>
    <w:semiHidden/>
    <w:rsid w:val="00504228"/>
    <w:rPr>
      <w:rFonts w:ascii="Courier New" w:eastAsia="宋体" w:hAnsi="Courier New" w:cs="Courier New"/>
      <w:sz w:val="20"/>
      <w:szCs w:val="20"/>
    </w:rPr>
  </w:style>
  <w:style w:type="paragraph" w:styleId="2">
    <w:name w:val="Body Text Indent 2"/>
    <w:basedOn w:val="a"/>
    <w:link w:val="2Char"/>
    <w:semiHidden/>
    <w:rsid w:val="00E23C4B"/>
    <w:pPr>
      <w:adjustRightInd w:val="0"/>
      <w:snapToGrid w:val="0"/>
      <w:spacing w:line="500" w:lineRule="atLeast"/>
      <w:ind w:firstLine="552"/>
      <w:jc w:val="left"/>
      <w:textAlignment w:val="baseline"/>
    </w:pPr>
    <w:rPr>
      <w:rFonts w:ascii="仿宋_GB2312" w:eastAsia="仿宋_GB2312"/>
      <w:kern w:val="0"/>
      <w:sz w:val="28"/>
    </w:rPr>
  </w:style>
  <w:style w:type="character" w:customStyle="1" w:styleId="2Char">
    <w:name w:val="正文文本缩进 2 Char"/>
    <w:basedOn w:val="a0"/>
    <w:link w:val="2"/>
    <w:semiHidden/>
    <w:rsid w:val="00E23C4B"/>
    <w:rPr>
      <w:rFonts w:ascii="仿宋_GB2312" w:eastAsia="仿宋_GB2312" w:hAnsi="Times New Roman" w:cs="Times New Roman"/>
      <w:kern w:val="0"/>
      <w:sz w:val="28"/>
      <w:szCs w:val="20"/>
    </w:rPr>
  </w:style>
  <w:style w:type="paragraph" w:styleId="a6">
    <w:name w:val="List Paragraph"/>
    <w:basedOn w:val="a"/>
    <w:uiPriority w:val="34"/>
    <w:qFormat/>
    <w:rsid w:val="005B632D"/>
    <w:pPr>
      <w:ind w:firstLineChars="200" w:firstLine="420"/>
    </w:pPr>
  </w:style>
  <w:style w:type="character" w:customStyle="1" w:styleId="tpccontent1">
    <w:name w:val="tpc_content1"/>
    <w:basedOn w:val="a0"/>
    <w:rsid w:val="0080539B"/>
    <w:rPr>
      <w:sz w:val="20"/>
      <w:szCs w:val="20"/>
    </w:rPr>
  </w:style>
  <w:style w:type="paragraph" w:styleId="a7">
    <w:name w:val="Normal Indent"/>
    <w:aliases w:val="正文缩进 Char,表正文,正文非缩进,特点,ALT+Z"/>
    <w:basedOn w:val="a"/>
    <w:rsid w:val="0080539B"/>
    <w:pPr>
      <w:ind w:firstLine="420"/>
    </w:pPr>
    <w:rPr>
      <w:rFonts w:eastAsia="仿宋_GB2312"/>
      <w:sz w:val="32"/>
    </w:rPr>
  </w:style>
  <w:style w:type="paragraph" w:styleId="a8">
    <w:name w:val="Date"/>
    <w:basedOn w:val="a"/>
    <w:next w:val="a"/>
    <w:link w:val="Char2"/>
    <w:rsid w:val="0080539B"/>
    <w:pPr>
      <w:adjustRightInd w:val="0"/>
      <w:spacing w:line="312" w:lineRule="atLeast"/>
      <w:textAlignment w:val="baseline"/>
    </w:pPr>
    <w:rPr>
      <w:rFonts w:ascii="仿宋_GB2312" w:eastAsia="仿宋_GB2312"/>
      <w:kern w:val="0"/>
      <w:sz w:val="28"/>
    </w:rPr>
  </w:style>
  <w:style w:type="character" w:customStyle="1" w:styleId="Char2">
    <w:name w:val="日期 Char"/>
    <w:basedOn w:val="a0"/>
    <w:link w:val="a8"/>
    <w:semiHidden/>
    <w:rsid w:val="0080539B"/>
    <w:rPr>
      <w:rFonts w:ascii="仿宋_GB2312" w:eastAsia="仿宋_GB2312" w:hAnsi="Times New Roman" w:cs="Times New Roman"/>
      <w:kern w:val="0"/>
      <w:sz w:val="28"/>
      <w:szCs w:val="20"/>
    </w:rPr>
  </w:style>
  <w:style w:type="character" w:styleId="a9">
    <w:name w:val="Hyperlink"/>
    <w:basedOn w:val="a0"/>
    <w:uiPriority w:val="99"/>
    <w:unhideWhenUsed/>
    <w:rsid w:val="00BB61B8"/>
    <w:rPr>
      <w:color w:val="0000FF"/>
      <w:u w:val="single"/>
    </w:rPr>
  </w:style>
  <w:style w:type="character" w:styleId="aa">
    <w:name w:val="FollowedHyperlink"/>
    <w:basedOn w:val="a0"/>
    <w:uiPriority w:val="99"/>
    <w:semiHidden/>
    <w:unhideWhenUsed/>
    <w:rsid w:val="00BB61B8"/>
    <w:rPr>
      <w:color w:val="800080"/>
      <w:u w:val="single"/>
    </w:rPr>
  </w:style>
  <w:style w:type="paragraph" w:customStyle="1" w:styleId="font5">
    <w:name w:val="font5"/>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BB61B8"/>
    <w:pPr>
      <w:widowControl/>
      <w:spacing w:before="100" w:beforeAutospacing="1" w:after="100" w:afterAutospacing="1"/>
      <w:jc w:val="left"/>
    </w:pPr>
    <w:rPr>
      <w:rFonts w:ascii="宋体" w:hAnsi="宋体" w:cs="宋体"/>
      <w:kern w:val="0"/>
      <w:sz w:val="18"/>
      <w:szCs w:val="18"/>
    </w:rPr>
  </w:style>
  <w:style w:type="paragraph" w:customStyle="1" w:styleId="font7">
    <w:name w:val="font7"/>
    <w:basedOn w:val="a"/>
    <w:rsid w:val="00BB61B8"/>
    <w:pPr>
      <w:widowControl/>
      <w:spacing w:before="100" w:beforeAutospacing="1" w:after="100" w:afterAutospacing="1"/>
      <w:jc w:val="left"/>
    </w:pPr>
    <w:rPr>
      <w:color w:val="000000"/>
      <w:kern w:val="0"/>
      <w:sz w:val="24"/>
      <w:szCs w:val="24"/>
    </w:rPr>
  </w:style>
  <w:style w:type="paragraph" w:customStyle="1" w:styleId="font8">
    <w:name w:val="font8"/>
    <w:basedOn w:val="a"/>
    <w:rsid w:val="00BB61B8"/>
    <w:pPr>
      <w:widowControl/>
      <w:spacing w:before="100" w:beforeAutospacing="1" w:after="100" w:afterAutospacing="1"/>
      <w:jc w:val="left"/>
    </w:pPr>
    <w:rPr>
      <w:rFonts w:ascii="宋体" w:hAnsi="宋体" w:cs="宋体"/>
      <w:color w:val="000000"/>
      <w:kern w:val="0"/>
      <w:sz w:val="24"/>
      <w:szCs w:val="24"/>
    </w:rPr>
  </w:style>
  <w:style w:type="paragraph" w:customStyle="1" w:styleId="font9">
    <w:name w:val="font9"/>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font10">
    <w:name w:val="font10"/>
    <w:basedOn w:val="a"/>
    <w:rsid w:val="00BB61B8"/>
    <w:pPr>
      <w:widowControl/>
      <w:spacing w:before="100" w:beforeAutospacing="1" w:after="100" w:afterAutospacing="1"/>
      <w:jc w:val="left"/>
    </w:pPr>
    <w:rPr>
      <w:kern w:val="0"/>
      <w:sz w:val="24"/>
      <w:szCs w:val="24"/>
    </w:rPr>
  </w:style>
  <w:style w:type="paragraph" w:customStyle="1" w:styleId="xl64">
    <w:name w:val="xl6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5">
    <w:name w:val="xl6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6">
    <w:name w:val="xl6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xl67">
    <w:name w:val="xl6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68">
    <w:name w:val="xl6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69">
    <w:name w:val="xl6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0">
    <w:name w:val="xl7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1">
    <w:name w:val="xl7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72">
    <w:name w:val="xl7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73">
    <w:name w:val="xl7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4">
    <w:name w:val="xl7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5">
    <w:name w:val="xl7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宋体" w:hAnsi="宋体" w:cs="宋体"/>
      <w:kern w:val="0"/>
      <w:sz w:val="24"/>
      <w:szCs w:val="24"/>
    </w:rPr>
  </w:style>
  <w:style w:type="paragraph" w:customStyle="1" w:styleId="xl76">
    <w:name w:val="xl7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77">
    <w:name w:val="xl7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78">
    <w:name w:val="xl7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79">
    <w:name w:val="xl79"/>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0">
    <w:name w:val="xl8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1">
    <w:name w:val="xl8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83">
    <w:name w:val="xl8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4">
    <w:name w:val="xl84"/>
    <w:basedOn w:val="a"/>
    <w:rsid w:val="00BB61B8"/>
    <w:pPr>
      <w:widowControl/>
      <w:spacing w:before="100" w:beforeAutospacing="1" w:after="100" w:afterAutospacing="1"/>
      <w:jc w:val="left"/>
      <w:textAlignment w:val="bottom"/>
    </w:pPr>
    <w:rPr>
      <w:rFonts w:ascii="宋体" w:hAnsi="宋体" w:cs="宋体"/>
      <w:kern w:val="0"/>
      <w:sz w:val="24"/>
      <w:szCs w:val="24"/>
    </w:rPr>
  </w:style>
  <w:style w:type="paragraph" w:customStyle="1" w:styleId="xl85">
    <w:name w:val="xl85"/>
    <w:basedOn w:val="a"/>
    <w:rsid w:val="00BB61B8"/>
    <w:pPr>
      <w:widowControl/>
      <w:pBdr>
        <w:top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86">
    <w:name w:val="xl8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87">
    <w:name w:val="xl8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89">
    <w:name w:val="xl8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0">
    <w:name w:val="xl90"/>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91">
    <w:name w:val="xl91"/>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92">
    <w:name w:val="xl92"/>
    <w:basedOn w:val="a"/>
    <w:rsid w:val="00BB61B8"/>
    <w:pPr>
      <w:widowControl/>
      <w:spacing w:before="100" w:beforeAutospacing="1" w:after="100" w:afterAutospacing="1"/>
      <w:jc w:val="left"/>
      <w:textAlignment w:val="bottom"/>
    </w:pPr>
    <w:rPr>
      <w:kern w:val="0"/>
      <w:sz w:val="24"/>
      <w:szCs w:val="24"/>
    </w:rPr>
  </w:style>
  <w:style w:type="paragraph" w:customStyle="1" w:styleId="xl93">
    <w:name w:val="xl9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4">
    <w:name w:val="xl9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95">
    <w:name w:val="xl95"/>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6">
    <w:name w:val="xl9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97">
    <w:name w:val="xl97"/>
    <w:basedOn w:val="a"/>
    <w:rsid w:val="00BB61B8"/>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99">
    <w:name w:val="xl99"/>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0">
    <w:name w:val="xl100"/>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101">
    <w:name w:val="xl101"/>
    <w:basedOn w:val="a"/>
    <w:rsid w:val="00BB61B8"/>
    <w:pPr>
      <w:widowControl/>
      <w:pBdr>
        <w:top w:val="single" w:sz="4" w:space="0" w:color="auto"/>
        <w:left w:val="single" w:sz="4" w:space="0" w:color="auto"/>
        <w:bottom w:val="single" w:sz="4" w:space="0" w:color="auto"/>
      </w:pBdr>
      <w:spacing w:before="100" w:beforeAutospacing="1" w:after="100" w:afterAutospacing="1"/>
      <w:jc w:val="center"/>
    </w:pPr>
    <w:rPr>
      <w:kern w:val="0"/>
      <w:sz w:val="24"/>
      <w:szCs w:val="24"/>
    </w:rPr>
  </w:style>
  <w:style w:type="paragraph" w:customStyle="1" w:styleId="xl102">
    <w:name w:val="xl102"/>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03">
    <w:name w:val="xl103"/>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4">
    <w:name w:val="xl104"/>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5">
    <w:name w:val="xl105"/>
    <w:basedOn w:val="a"/>
    <w:rsid w:val="00BB61B8"/>
    <w:pPr>
      <w:widowControl/>
      <w:pBdr>
        <w:left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06">
    <w:name w:val="xl106"/>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7">
    <w:name w:val="xl107"/>
    <w:basedOn w:val="a"/>
    <w:rsid w:val="00BB61B8"/>
    <w:pPr>
      <w:widowControl/>
      <w:spacing w:before="100" w:beforeAutospacing="1" w:after="100" w:afterAutospacing="1"/>
      <w:jc w:val="left"/>
    </w:pPr>
    <w:rPr>
      <w:rFonts w:ascii="宋体" w:hAnsi="宋体" w:cs="宋体"/>
      <w:kern w:val="0"/>
      <w:sz w:val="24"/>
      <w:szCs w:val="24"/>
    </w:rPr>
  </w:style>
  <w:style w:type="paragraph" w:customStyle="1" w:styleId="xl108">
    <w:name w:val="xl108"/>
    <w:basedOn w:val="a"/>
    <w:rsid w:val="00BB61B8"/>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09">
    <w:name w:val="xl109"/>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110">
    <w:name w:val="xl110"/>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1">
    <w:name w:val="xl111"/>
    <w:basedOn w:val="a"/>
    <w:rsid w:val="00BB61B8"/>
    <w:pPr>
      <w:widowControl/>
      <w:pBdr>
        <w:left w:val="single" w:sz="4" w:space="0" w:color="auto"/>
        <w:bottom w:val="single" w:sz="4" w:space="0" w:color="auto"/>
        <w:right w:val="single" w:sz="4" w:space="0" w:color="auto"/>
      </w:pBdr>
      <w:spacing w:before="100" w:beforeAutospacing="1" w:after="100" w:afterAutospacing="1"/>
      <w:jc w:val="left"/>
      <w:textAlignment w:val="bottom"/>
    </w:pPr>
    <w:rPr>
      <w:kern w:val="0"/>
      <w:sz w:val="24"/>
      <w:szCs w:val="24"/>
    </w:rPr>
  </w:style>
  <w:style w:type="paragraph" w:customStyle="1" w:styleId="xl112">
    <w:name w:val="xl112"/>
    <w:basedOn w:val="a"/>
    <w:rsid w:val="00BB61B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3">
    <w:name w:val="xl113"/>
    <w:basedOn w:val="a"/>
    <w:rsid w:val="00BB61B8"/>
    <w:pPr>
      <w:widowControl/>
      <w:pBdr>
        <w:left w:val="single" w:sz="4" w:space="0" w:color="auto"/>
        <w:bottom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4">
    <w:name w:val="xl114"/>
    <w:basedOn w:val="a"/>
    <w:rsid w:val="00BB61B8"/>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15">
    <w:name w:val="xl115"/>
    <w:basedOn w:val="a"/>
    <w:rsid w:val="00BB61B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116">
    <w:name w:val="xl116"/>
    <w:basedOn w:val="a"/>
    <w:rsid w:val="00BB61B8"/>
    <w:pPr>
      <w:widowControl/>
      <w:pBdr>
        <w:top w:val="single" w:sz="4" w:space="0" w:color="auto"/>
        <w:left w:val="single" w:sz="4" w:space="0" w:color="auto"/>
        <w:right w:val="single" w:sz="4" w:space="0" w:color="auto"/>
      </w:pBdr>
      <w:spacing w:before="100" w:beforeAutospacing="1" w:after="100" w:afterAutospacing="1"/>
      <w:jc w:val="center"/>
      <w:textAlignment w:val="bottom"/>
    </w:pPr>
    <w:rPr>
      <w:kern w:val="0"/>
      <w:sz w:val="24"/>
      <w:szCs w:val="24"/>
    </w:rPr>
  </w:style>
  <w:style w:type="paragraph" w:customStyle="1" w:styleId="xl117">
    <w:name w:val="xl117"/>
    <w:basedOn w:val="a"/>
    <w:rsid w:val="00BB61B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18">
    <w:name w:val="xl118"/>
    <w:basedOn w:val="a"/>
    <w:rsid w:val="00BB61B8"/>
    <w:pPr>
      <w:widowControl/>
      <w:pBdr>
        <w:top w:val="single" w:sz="4" w:space="0" w:color="auto"/>
        <w:left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19">
    <w:name w:val="xl119"/>
    <w:basedOn w:val="a"/>
    <w:rsid w:val="00BB61B8"/>
    <w:pPr>
      <w:widowControl/>
      <w:pBdr>
        <w:top w:val="single" w:sz="4" w:space="0" w:color="auto"/>
        <w:bottom w:val="single" w:sz="4" w:space="0" w:color="auto"/>
      </w:pBdr>
      <w:spacing w:before="100" w:beforeAutospacing="1" w:after="100" w:afterAutospacing="1"/>
      <w:jc w:val="left"/>
    </w:pPr>
    <w:rPr>
      <w:rFonts w:ascii="宋体" w:hAnsi="宋体" w:cs="宋体"/>
      <w:b/>
      <w:bCs/>
      <w:kern w:val="0"/>
      <w:sz w:val="24"/>
      <w:szCs w:val="24"/>
    </w:rPr>
  </w:style>
  <w:style w:type="paragraph" w:customStyle="1" w:styleId="xl120">
    <w:name w:val="xl120"/>
    <w:basedOn w:val="a"/>
    <w:rsid w:val="00BB61B8"/>
    <w:pPr>
      <w:widowControl/>
      <w:pBdr>
        <w:top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szCs w:val="24"/>
    </w:rPr>
  </w:style>
  <w:style w:type="character" w:styleId="ab">
    <w:name w:val="Strong"/>
    <w:basedOn w:val="a0"/>
    <w:qFormat/>
    <w:rsid w:val="00B032E4"/>
    <w:rPr>
      <w:b/>
      <w:bCs/>
    </w:rPr>
  </w:style>
  <w:style w:type="paragraph" w:customStyle="1" w:styleId="xl121">
    <w:name w:val="xl121"/>
    <w:basedOn w:val="a"/>
    <w:rsid w:val="00490F3C"/>
    <w:pPr>
      <w:widowControl/>
      <w:pBdr>
        <w:top w:val="single" w:sz="4" w:space="0" w:color="auto"/>
        <w:left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2">
    <w:name w:val="xl122"/>
    <w:basedOn w:val="a"/>
    <w:rsid w:val="00490F3C"/>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3">
    <w:name w:val="xl123"/>
    <w:basedOn w:val="a"/>
    <w:rsid w:val="00490F3C"/>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4">
    <w:name w:val="xl124"/>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Calibri" w:hAnsi="Calibri" w:cs="Calibri"/>
      <w:kern w:val="0"/>
      <w:szCs w:val="21"/>
    </w:rPr>
  </w:style>
  <w:style w:type="paragraph" w:customStyle="1" w:styleId="xl125">
    <w:name w:val="xl125"/>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Calibri" w:hAnsi="Calibri" w:cs="Calibri"/>
      <w:kern w:val="0"/>
      <w:szCs w:val="21"/>
    </w:rPr>
  </w:style>
  <w:style w:type="paragraph" w:customStyle="1" w:styleId="xl126">
    <w:name w:val="xl126"/>
    <w:basedOn w:val="a"/>
    <w:rsid w:val="00490F3C"/>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24"/>
      <w:szCs w:val="24"/>
    </w:rPr>
  </w:style>
  <w:style w:type="paragraph" w:customStyle="1" w:styleId="xl127">
    <w:name w:val="xl127"/>
    <w:basedOn w:val="a"/>
    <w:rsid w:val="00377EFB"/>
    <w:pPr>
      <w:widowControl/>
      <w:pBdr>
        <w:top w:val="single" w:sz="4" w:space="0" w:color="auto"/>
        <w:bottom w:val="single" w:sz="4" w:space="0" w:color="auto"/>
      </w:pBdr>
      <w:spacing w:before="100" w:beforeAutospacing="1" w:after="100" w:afterAutospacing="1"/>
      <w:jc w:val="left"/>
      <w:textAlignment w:val="bottom"/>
    </w:pPr>
    <w:rPr>
      <w:rFonts w:ascii="宋体" w:hAnsi="宋体" w:cs="宋体"/>
      <w:kern w:val="0"/>
      <w:sz w:val="24"/>
      <w:szCs w:val="24"/>
    </w:rPr>
  </w:style>
  <w:style w:type="paragraph" w:customStyle="1" w:styleId="xl128">
    <w:name w:val="xl128"/>
    <w:basedOn w:val="a"/>
    <w:rsid w:val="00377EFB"/>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宋体" w:hAnsi="宋体" w:cs="宋体"/>
      <w:kern w:val="0"/>
      <w:sz w:val="24"/>
      <w:szCs w:val="24"/>
    </w:rPr>
  </w:style>
  <w:style w:type="character" w:customStyle="1" w:styleId="Char10">
    <w:name w:val="纯文本 Char1"/>
    <w:aliases w:val="普通文字 Char Char1,纯文本 Char Char Char,纯文本 Char Char1,普通文字 Char Char Char"/>
    <w:rsid w:val="00110D6E"/>
    <w:rPr>
      <w:rFonts w:ascii="宋体" w:eastAsia="宋体" w:hAnsi="Courier New"/>
      <w:kern w:val="2"/>
      <w:sz w:val="24"/>
      <w:szCs w:val="24"/>
      <w:lang w:val="en-US" w:eastAsia="zh-CN" w:bidi="ar-SA"/>
    </w:rPr>
  </w:style>
  <w:style w:type="paragraph" w:customStyle="1" w:styleId="ac">
    <w:name w:val="表内文字"/>
    <w:basedOn w:val="a"/>
    <w:rsid w:val="00110D6E"/>
    <w:pPr>
      <w:tabs>
        <w:tab w:val="left" w:pos="1418"/>
      </w:tabs>
      <w:spacing w:line="360" w:lineRule="auto"/>
      <w:jc w:val="center"/>
    </w:pPr>
    <w:rPr>
      <w:rFonts w:ascii="仿宋_GB2312" w:eastAsia="仿宋_GB2312"/>
      <w:spacing w:val="-20"/>
      <w:kern w:val="0"/>
      <w:sz w:val="24"/>
      <w:szCs w:val="24"/>
    </w:rPr>
  </w:style>
  <w:style w:type="paragraph" w:styleId="ad">
    <w:name w:val="Body Text"/>
    <w:basedOn w:val="a"/>
    <w:link w:val="Char3"/>
    <w:uiPriority w:val="99"/>
    <w:semiHidden/>
    <w:unhideWhenUsed/>
    <w:rsid w:val="00500C09"/>
    <w:pPr>
      <w:spacing w:after="120"/>
    </w:pPr>
  </w:style>
  <w:style w:type="character" w:customStyle="1" w:styleId="Char3">
    <w:name w:val="正文文本 Char"/>
    <w:basedOn w:val="a0"/>
    <w:link w:val="ad"/>
    <w:uiPriority w:val="99"/>
    <w:semiHidden/>
    <w:rsid w:val="00500C09"/>
    <w:rPr>
      <w:rFonts w:ascii="Times New Roman" w:eastAsia="宋体" w:hAnsi="Times New Roman" w:cs="Times New Roman"/>
      <w:szCs w:val="20"/>
    </w:rPr>
  </w:style>
  <w:style w:type="paragraph" w:customStyle="1" w:styleId="ParaCharCharCharCharCharCharCharCharChar1CharCharCharChar">
    <w:name w:val="默认段落字体 Para Char Char Char Char Char Char Char Char Char1 Char Char Char Char"/>
    <w:basedOn w:val="a"/>
    <w:rsid w:val="00276D54"/>
    <w:rPr>
      <w:rFonts w:ascii="Tahoma" w:hAnsi="Tahoma"/>
      <w:sz w:val="24"/>
    </w:rPr>
  </w:style>
  <w:style w:type="paragraph" w:styleId="ae">
    <w:name w:val="Balloon Text"/>
    <w:basedOn w:val="a"/>
    <w:link w:val="Char4"/>
    <w:uiPriority w:val="99"/>
    <w:semiHidden/>
    <w:unhideWhenUsed/>
    <w:rsid w:val="00D05E1D"/>
    <w:rPr>
      <w:sz w:val="18"/>
      <w:szCs w:val="18"/>
    </w:rPr>
  </w:style>
  <w:style w:type="character" w:customStyle="1" w:styleId="Char4">
    <w:name w:val="批注框文本 Char"/>
    <w:basedOn w:val="a0"/>
    <w:link w:val="ae"/>
    <w:uiPriority w:val="99"/>
    <w:semiHidden/>
    <w:rsid w:val="00D05E1D"/>
    <w:rPr>
      <w:rFonts w:ascii="Times New Roman" w:eastAsia="宋体" w:hAnsi="Times New Roman" w:cs="Times New Roman"/>
      <w:sz w:val="18"/>
      <w:szCs w:val="18"/>
    </w:rPr>
  </w:style>
  <w:style w:type="table" w:styleId="af">
    <w:name w:val="Table Grid"/>
    <w:basedOn w:val="a1"/>
    <w:uiPriority w:val="59"/>
    <w:rsid w:val="00FC2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semiHidden/>
    <w:rsid w:val="003E3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77042">
      <w:bodyDiv w:val="1"/>
      <w:marLeft w:val="0"/>
      <w:marRight w:val="0"/>
      <w:marTop w:val="0"/>
      <w:marBottom w:val="0"/>
      <w:divBdr>
        <w:top w:val="none" w:sz="0" w:space="0" w:color="auto"/>
        <w:left w:val="none" w:sz="0" w:space="0" w:color="auto"/>
        <w:bottom w:val="none" w:sz="0" w:space="0" w:color="auto"/>
        <w:right w:val="none" w:sz="0" w:space="0" w:color="auto"/>
      </w:divBdr>
    </w:div>
    <w:div w:id="328487188">
      <w:bodyDiv w:val="1"/>
      <w:marLeft w:val="0"/>
      <w:marRight w:val="0"/>
      <w:marTop w:val="0"/>
      <w:marBottom w:val="0"/>
      <w:divBdr>
        <w:top w:val="none" w:sz="0" w:space="0" w:color="auto"/>
        <w:left w:val="none" w:sz="0" w:space="0" w:color="auto"/>
        <w:bottom w:val="none" w:sz="0" w:space="0" w:color="auto"/>
        <w:right w:val="none" w:sz="0" w:space="0" w:color="auto"/>
      </w:divBdr>
    </w:div>
    <w:div w:id="416755651">
      <w:bodyDiv w:val="1"/>
      <w:marLeft w:val="0"/>
      <w:marRight w:val="0"/>
      <w:marTop w:val="0"/>
      <w:marBottom w:val="0"/>
      <w:divBdr>
        <w:top w:val="none" w:sz="0" w:space="0" w:color="auto"/>
        <w:left w:val="none" w:sz="0" w:space="0" w:color="auto"/>
        <w:bottom w:val="none" w:sz="0" w:space="0" w:color="auto"/>
        <w:right w:val="none" w:sz="0" w:space="0" w:color="auto"/>
      </w:divBdr>
    </w:div>
    <w:div w:id="590771642">
      <w:bodyDiv w:val="1"/>
      <w:marLeft w:val="0"/>
      <w:marRight w:val="0"/>
      <w:marTop w:val="0"/>
      <w:marBottom w:val="0"/>
      <w:divBdr>
        <w:top w:val="none" w:sz="0" w:space="0" w:color="auto"/>
        <w:left w:val="none" w:sz="0" w:space="0" w:color="auto"/>
        <w:bottom w:val="none" w:sz="0" w:space="0" w:color="auto"/>
        <w:right w:val="none" w:sz="0" w:space="0" w:color="auto"/>
      </w:divBdr>
    </w:div>
    <w:div w:id="614215851">
      <w:bodyDiv w:val="1"/>
      <w:marLeft w:val="0"/>
      <w:marRight w:val="0"/>
      <w:marTop w:val="0"/>
      <w:marBottom w:val="0"/>
      <w:divBdr>
        <w:top w:val="none" w:sz="0" w:space="0" w:color="auto"/>
        <w:left w:val="none" w:sz="0" w:space="0" w:color="auto"/>
        <w:bottom w:val="none" w:sz="0" w:space="0" w:color="auto"/>
        <w:right w:val="none" w:sz="0" w:space="0" w:color="auto"/>
      </w:divBdr>
    </w:div>
    <w:div w:id="691733879">
      <w:bodyDiv w:val="1"/>
      <w:marLeft w:val="0"/>
      <w:marRight w:val="0"/>
      <w:marTop w:val="0"/>
      <w:marBottom w:val="0"/>
      <w:divBdr>
        <w:top w:val="none" w:sz="0" w:space="0" w:color="auto"/>
        <w:left w:val="none" w:sz="0" w:space="0" w:color="auto"/>
        <w:bottom w:val="none" w:sz="0" w:space="0" w:color="auto"/>
        <w:right w:val="none" w:sz="0" w:space="0" w:color="auto"/>
      </w:divBdr>
    </w:div>
    <w:div w:id="916019125">
      <w:bodyDiv w:val="1"/>
      <w:marLeft w:val="0"/>
      <w:marRight w:val="0"/>
      <w:marTop w:val="0"/>
      <w:marBottom w:val="0"/>
      <w:divBdr>
        <w:top w:val="none" w:sz="0" w:space="0" w:color="auto"/>
        <w:left w:val="none" w:sz="0" w:space="0" w:color="auto"/>
        <w:bottom w:val="none" w:sz="0" w:space="0" w:color="auto"/>
        <w:right w:val="none" w:sz="0" w:space="0" w:color="auto"/>
      </w:divBdr>
    </w:div>
    <w:div w:id="938560377">
      <w:bodyDiv w:val="1"/>
      <w:marLeft w:val="0"/>
      <w:marRight w:val="0"/>
      <w:marTop w:val="0"/>
      <w:marBottom w:val="0"/>
      <w:divBdr>
        <w:top w:val="none" w:sz="0" w:space="0" w:color="auto"/>
        <w:left w:val="none" w:sz="0" w:space="0" w:color="auto"/>
        <w:bottom w:val="none" w:sz="0" w:space="0" w:color="auto"/>
        <w:right w:val="none" w:sz="0" w:space="0" w:color="auto"/>
      </w:divBdr>
    </w:div>
    <w:div w:id="1065840910">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1744181292">
          <w:marLeft w:val="0"/>
          <w:marRight w:val="0"/>
          <w:marTop w:val="0"/>
          <w:marBottom w:val="0"/>
          <w:divBdr>
            <w:top w:val="single" w:sz="6" w:space="0" w:color="A3A4A6"/>
            <w:left w:val="single" w:sz="6" w:space="0" w:color="A3A4A6"/>
            <w:bottom w:val="single" w:sz="6" w:space="0" w:color="A3A4A6"/>
            <w:right w:val="single" w:sz="6" w:space="0" w:color="A3A4A6"/>
          </w:divBdr>
          <w:divsChild>
            <w:div w:id="17365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04728">
      <w:bodyDiv w:val="1"/>
      <w:marLeft w:val="0"/>
      <w:marRight w:val="0"/>
      <w:marTop w:val="0"/>
      <w:marBottom w:val="0"/>
      <w:divBdr>
        <w:top w:val="none" w:sz="0" w:space="0" w:color="auto"/>
        <w:left w:val="none" w:sz="0" w:space="0" w:color="auto"/>
        <w:bottom w:val="none" w:sz="0" w:space="0" w:color="auto"/>
        <w:right w:val="none" w:sz="0" w:space="0" w:color="auto"/>
      </w:divBdr>
    </w:div>
    <w:div w:id="19779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9FC3F-12E8-4AF5-9D58-17756B7C6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1364</Words>
  <Characters>7778</Characters>
  <Application>Microsoft Office Word</Application>
  <DocSecurity>0</DocSecurity>
  <Lines>64</Lines>
  <Paragraphs>18</Paragraphs>
  <ScaleCrop>false</ScaleCrop>
  <Company>Lenovo</Company>
  <LinksUpToDate>false</LinksUpToDate>
  <CharactersWithSpaces>9124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1</cp:lastModifiedBy>
  <cp:revision>6</cp:revision>
  <cp:lastPrinted>2019-11-21T05:56:00Z</cp:lastPrinted>
  <dcterms:created xsi:type="dcterms:W3CDTF">2020-01-10T01:29:00Z</dcterms:created>
  <dcterms:modified xsi:type="dcterms:W3CDTF">2020-01-10T01:55:00Z</dcterms:modified>
</cp:coreProperties>
</file>