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Default="00EF4ECD" w:rsidP="00EF4ECD">
      <w:pPr>
        <w:jc w:val="center"/>
        <w:rPr>
          <w:rFonts w:ascii="仿宋" w:eastAsia="仿宋" w:hAnsi="仿宋" w:hint="eastAsia"/>
          <w:b/>
          <w:sz w:val="32"/>
          <w:szCs w:val="32"/>
        </w:rPr>
      </w:pPr>
    </w:p>
    <w:p w:rsidR="00EF4ECD" w:rsidRPr="00EF4ECD" w:rsidRDefault="004A7539" w:rsidP="00EF4ECD">
      <w:pPr>
        <w:jc w:val="center"/>
        <w:rPr>
          <w:rFonts w:ascii="仿宋" w:eastAsia="仿宋" w:hAnsi="仿宋"/>
          <w:b/>
          <w:sz w:val="32"/>
          <w:szCs w:val="32"/>
        </w:rPr>
      </w:pPr>
      <w:r w:rsidRPr="00EF4ECD">
        <w:rPr>
          <w:rFonts w:ascii="仿宋" w:eastAsia="仿宋" w:hAnsi="仿宋" w:hint="eastAsia"/>
          <w:b/>
          <w:sz w:val="32"/>
          <w:szCs w:val="32"/>
        </w:rPr>
        <w:t>浙江大学医学院附属第四医院</w:t>
      </w:r>
      <w:r w:rsidR="009C5955">
        <w:rPr>
          <w:rFonts w:ascii="仿宋" w:eastAsia="仿宋" w:hAnsi="仿宋" w:hint="eastAsia"/>
          <w:b/>
          <w:sz w:val="32"/>
          <w:szCs w:val="32"/>
        </w:rPr>
        <w:t>零星</w:t>
      </w:r>
      <w:r w:rsidR="00783046">
        <w:rPr>
          <w:rFonts w:ascii="仿宋" w:eastAsia="仿宋" w:hAnsi="仿宋" w:hint="eastAsia"/>
          <w:b/>
          <w:sz w:val="32"/>
          <w:szCs w:val="32"/>
        </w:rPr>
        <w:t>办公家具</w:t>
      </w:r>
      <w:r w:rsidR="00EF4ECD">
        <w:rPr>
          <w:rFonts w:ascii="仿宋" w:eastAsia="仿宋" w:hAnsi="仿宋" w:hint="eastAsia"/>
          <w:b/>
          <w:sz w:val="32"/>
          <w:szCs w:val="32"/>
        </w:rPr>
        <w:t>招标文件</w:t>
      </w:r>
    </w:p>
    <w:p w:rsidR="00504228" w:rsidRPr="00EF4ECD" w:rsidRDefault="00504228" w:rsidP="00EF4ECD">
      <w:pPr>
        <w:autoSpaceDE w:val="0"/>
        <w:autoSpaceDN w:val="0"/>
        <w:adjustRightInd w:val="0"/>
        <w:spacing w:line="360" w:lineRule="auto"/>
        <w:jc w:val="center"/>
        <w:rPr>
          <w:rFonts w:ascii="仿宋" w:eastAsia="仿宋" w:hAnsi="仿宋"/>
          <w:b/>
          <w:bCs/>
          <w:sz w:val="30"/>
          <w:szCs w:val="30"/>
          <w:lang w:val="zh-CN"/>
        </w:rPr>
      </w:pPr>
      <w:r w:rsidRPr="00EF4ECD">
        <w:rPr>
          <w:rFonts w:ascii="仿宋" w:eastAsia="仿宋" w:hAnsi="仿宋" w:hint="eastAsia"/>
          <w:b/>
          <w:bCs/>
          <w:sz w:val="30"/>
          <w:szCs w:val="30"/>
          <w:lang w:val="zh-CN"/>
        </w:rPr>
        <w:t xml:space="preserve">第一章 </w:t>
      </w:r>
      <w:r w:rsidR="00D927C3" w:rsidRPr="00EF4ECD">
        <w:rPr>
          <w:rFonts w:ascii="仿宋" w:eastAsia="仿宋" w:hAnsi="仿宋" w:hint="eastAsia"/>
          <w:b/>
          <w:bCs/>
          <w:sz w:val="30"/>
          <w:szCs w:val="30"/>
          <w:lang w:val="zh-CN"/>
        </w:rPr>
        <w:t>招标</w:t>
      </w:r>
      <w:r w:rsidRPr="00EF4ECD">
        <w:rPr>
          <w:rFonts w:ascii="仿宋" w:eastAsia="仿宋" w:hAnsi="仿宋" w:hint="eastAsia"/>
          <w:b/>
          <w:bCs/>
          <w:sz w:val="30"/>
          <w:szCs w:val="30"/>
          <w:lang w:val="zh-CN"/>
        </w:rPr>
        <w:t>公告</w:t>
      </w:r>
    </w:p>
    <w:p w:rsidR="00504228" w:rsidRPr="00B134F1" w:rsidRDefault="00504228" w:rsidP="00504228">
      <w:pPr>
        <w:spacing w:line="360" w:lineRule="auto"/>
        <w:ind w:firstLineChars="200" w:firstLine="480"/>
        <w:rPr>
          <w:rFonts w:ascii="仿宋" w:eastAsia="仿宋" w:hAnsi="仿宋"/>
          <w:sz w:val="24"/>
        </w:rPr>
      </w:pPr>
      <w:r w:rsidRPr="00B134F1">
        <w:rPr>
          <w:rFonts w:ascii="仿宋" w:eastAsia="仿宋" w:hAnsi="仿宋" w:hint="eastAsia"/>
          <w:sz w:val="24"/>
        </w:rPr>
        <w:t>根</w:t>
      </w:r>
      <w:r w:rsidRPr="00F94211">
        <w:rPr>
          <w:rFonts w:ascii="仿宋" w:eastAsia="仿宋" w:hAnsi="仿宋" w:hint="eastAsia"/>
          <w:sz w:val="24"/>
        </w:rPr>
        <w:t>据浙江大学医学院附属第四医院</w:t>
      </w:r>
      <w:r w:rsidR="009C5955">
        <w:rPr>
          <w:rFonts w:ascii="仿宋" w:eastAsia="仿宋" w:hAnsi="仿宋" w:hint="eastAsia"/>
          <w:sz w:val="24"/>
        </w:rPr>
        <w:t>零星</w:t>
      </w:r>
      <w:r w:rsidR="00783046">
        <w:rPr>
          <w:rFonts w:ascii="仿宋" w:eastAsia="仿宋" w:hAnsi="仿宋" w:hint="eastAsia"/>
          <w:sz w:val="24"/>
        </w:rPr>
        <w:t>办公家具</w:t>
      </w:r>
      <w:r w:rsidRPr="00F94211">
        <w:rPr>
          <w:rFonts w:ascii="仿宋" w:eastAsia="仿宋" w:hAnsi="仿宋" w:hint="eastAsia"/>
          <w:sz w:val="24"/>
        </w:rPr>
        <w:t>采购的要求, 对我院</w:t>
      </w:r>
      <w:r w:rsidR="009C5955">
        <w:rPr>
          <w:rFonts w:ascii="仿宋" w:eastAsia="仿宋" w:hAnsi="仿宋" w:hint="eastAsia"/>
          <w:sz w:val="24"/>
        </w:rPr>
        <w:t>零星</w:t>
      </w:r>
      <w:r w:rsidR="00783046">
        <w:rPr>
          <w:rFonts w:ascii="仿宋" w:eastAsia="仿宋" w:hAnsi="仿宋" w:hint="eastAsia"/>
          <w:sz w:val="24"/>
        </w:rPr>
        <w:t>办公家具</w:t>
      </w:r>
      <w:r w:rsidRPr="00F94211">
        <w:rPr>
          <w:rFonts w:ascii="仿宋" w:eastAsia="仿宋" w:hAnsi="仿宋" w:hint="eastAsia"/>
          <w:sz w:val="24"/>
        </w:rPr>
        <w:t>进行</w:t>
      </w:r>
      <w:r w:rsidR="009D20AE" w:rsidRPr="00F94211">
        <w:rPr>
          <w:rFonts w:ascii="仿宋" w:eastAsia="仿宋" w:hAnsi="仿宋" w:hint="eastAsia"/>
          <w:sz w:val="24"/>
        </w:rPr>
        <w:t>公开</w:t>
      </w:r>
      <w:r w:rsidR="002D1BD3" w:rsidRPr="00F94211">
        <w:rPr>
          <w:rFonts w:ascii="仿宋" w:eastAsia="仿宋" w:hAnsi="仿宋" w:hint="eastAsia"/>
          <w:sz w:val="24"/>
        </w:rPr>
        <w:t>的招标</w:t>
      </w:r>
      <w:r w:rsidRPr="00F94211">
        <w:rPr>
          <w:rFonts w:ascii="仿宋" w:eastAsia="仿宋" w:hAnsi="仿宋" w:hint="eastAsia"/>
          <w:sz w:val="24"/>
        </w:rPr>
        <w:t>采购。投标单位在投标之前必须认真阅读本招标文件的说明、表格、条件及规范等所有内容，投标方因未能遵循此要求而造成的对</w:t>
      </w:r>
      <w:r w:rsidRPr="00B134F1">
        <w:rPr>
          <w:rFonts w:ascii="仿宋" w:eastAsia="仿宋" w:hAnsi="仿宋" w:hint="eastAsia"/>
          <w:sz w:val="24"/>
        </w:rPr>
        <w:t>本招标文件所要求投标方提供的任何资料、信息、数据的遗漏或任何非针对招标文件要求项目的报价，均须自担风险并承担可能导致其投标文件被招标方拒绝的后果。</w:t>
      </w:r>
    </w:p>
    <w:p w:rsidR="00504228" w:rsidRPr="005B632D" w:rsidRDefault="00504228" w:rsidP="00504228">
      <w:pPr>
        <w:numPr>
          <w:ilvl w:val="0"/>
          <w:numId w:val="1"/>
        </w:numPr>
        <w:spacing w:line="360" w:lineRule="auto"/>
        <w:rPr>
          <w:rFonts w:ascii="仿宋" w:eastAsia="仿宋" w:hAnsi="仿宋"/>
          <w:sz w:val="24"/>
          <w:u w:val="single"/>
        </w:rPr>
      </w:pPr>
      <w:r w:rsidRPr="00B134F1">
        <w:rPr>
          <w:rFonts w:ascii="仿宋" w:eastAsia="仿宋" w:hAnsi="仿宋" w:hint="eastAsia"/>
          <w:sz w:val="24"/>
        </w:rPr>
        <w:t>项目</w:t>
      </w:r>
      <w:r w:rsidRPr="00F94211">
        <w:rPr>
          <w:rFonts w:ascii="仿宋" w:eastAsia="仿宋" w:hAnsi="仿宋" w:hint="eastAsia"/>
          <w:sz w:val="24"/>
        </w:rPr>
        <w:t xml:space="preserve">编号: </w:t>
      </w:r>
      <w:r w:rsidR="009C5955">
        <w:rPr>
          <w:rFonts w:ascii="仿宋" w:eastAsia="仿宋" w:hAnsi="仿宋" w:hint="eastAsia"/>
          <w:sz w:val="24"/>
        </w:rPr>
        <w:t>ZSHQ-2020W06</w:t>
      </w:r>
    </w:p>
    <w:p w:rsidR="005B632D" w:rsidRPr="005B632D" w:rsidRDefault="005B632D" w:rsidP="00504228">
      <w:pPr>
        <w:numPr>
          <w:ilvl w:val="0"/>
          <w:numId w:val="1"/>
        </w:numPr>
        <w:spacing w:line="360" w:lineRule="auto"/>
        <w:rPr>
          <w:rFonts w:ascii="仿宋" w:eastAsia="仿宋" w:hAnsi="仿宋"/>
          <w:sz w:val="24"/>
        </w:rPr>
      </w:pPr>
      <w:r w:rsidRPr="005B632D">
        <w:rPr>
          <w:rFonts w:ascii="仿宋" w:eastAsia="仿宋" w:hAnsi="仿宋" w:hint="eastAsia"/>
          <w:sz w:val="24"/>
          <w:szCs w:val="24"/>
        </w:rPr>
        <w:t>采购组织类型</w:t>
      </w:r>
      <w:r>
        <w:rPr>
          <w:rFonts w:ascii="仿宋" w:eastAsia="仿宋" w:hAnsi="仿宋" w:hint="eastAsia"/>
          <w:sz w:val="24"/>
          <w:szCs w:val="24"/>
        </w:rPr>
        <w:t>：分散采购</w:t>
      </w:r>
    </w:p>
    <w:p w:rsidR="00504228" w:rsidRPr="00B134F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采购方式：</w:t>
      </w:r>
      <w:r w:rsidR="00563963">
        <w:rPr>
          <w:rFonts w:ascii="仿宋" w:eastAsia="仿宋" w:hAnsi="仿宋" w:hint="eastAsia"/>
          <w:sz w:val="24"/>
        </w:rPr>
        <w:t>院内招标</w:t>
      </w:r>
    </w:p>
    <w:p w:rsidR="00504228" w:rsidRPr="002A1BD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采购内容：</w:t>
      </w:r>
      <w:r w:rsidRPr="00F94211">
        <w:rPr>
          <w:rFonts w:ascii="仿宋" w:eastAsia="仿宋" w:hAnsi="仿宋" w:hint="eastAsia"/>
          <w:sz w:val="24"/>
        </w:rPr>
        <w:t>医院</w:t>
      </w:r>
      <w:r w:rsidR="009C5955">
        <w:rPr>
          <w:rFonts w:ascii="仿宋" w:eastAsia="仿宋" w:hAnsi="仿宋" w:hint="eastAsia"/>
          <w:sz w:val="24"/>
        </w:rPr>
        <w:t>零星</w:t>
      </w:r>
      <w:r w:rsidR="00783046">
        <w:rPr>
          <w:rFonts w:ascii="仿宋" w:eastAsia="仿宋" w:hAnsi="仿宋" w:hint="eastAsia"/>
          <w:sz w:val="24"/>
        </w:rPr>
        <w:t>办公家具</w:t>
      </w:r>
      <w:r w:rsidR="00BF29C4" w:rsidRPr="00F94211">
        <w:rPr>
          <w:rFonts w:ascii="仿宋" w:eastAsia="仿宋" w:hAnsi="仿宋" w:hint="eastAsia"/>
          <w:sz w:val="24"/>
        </w:rPr>
        <w:t>。</w:t>
      </w:r>
    </w:p>
    <w:p w:rsidR="002A1BD1" w:rsidRDefault="00252A0B" w:rsidP="00504228">
      <w:pPr>
        <w:numPr>
          <w:ilvl w:val="0"/>
          <w:numId w:val="1"/>
        </w:numPr>
        <w:spacing w:line="360" w:lineRule="auto"/>
        <w:rPr>
          <w:rFonts w:ascii="仿宋" w:eastAsia="仿宋" w:hAnsi="仿宋"/>
          <w:sz w:val="24"/>
        </w:rPr>
      </w:pPr>
      <w:r w:rsidRPr="00252A0B">
        <w:rPr>
          <w:rFonts w:ascii="仿宋" w:eastAsia="仿宋" w:hAnsi="仿宋"/>
          <w:sz w:val="24"/>
        </w:rPr>
        <w:t>采购预算</w:t>
      </w:r>
      <w:r w:rsidRPr="00252A0B">
        <w:rPr>
          <w:rFonts w:ascii="仿宋" w:eastAsia="仿宋" w:hAnsi="仿宋" w:hint="eastAsia"/>
          <w:sz w:val="24"/>
        </w:rPr>
        <w:t>及最高限价：</w:t>
      </w:r>
      <w:r w:rsidRPr="00252A0B">
        <w:rPr>
          <w:rFonts w:ascii="仿宋" w:eastAsia="仿宋" w:hAnsi="仿宋" w:hint="eastAsia"/>
          <w:b/>
          <w:sz w:val="24"/>
        </w:rPr>
        <w:t>采购预算</w:t>
      </w:r>
      <w:r w:rsidR="00EB6F5A">
        <w:rPr>
          <w:rFonts w:ascii="仿宋" w:eastAsia="仿宋" w:hAnsi="仿宋"/>
          <w:b/>
          <w:sz w:val="24"/>
        </w:rPr>
        <w:t>19</w:t>
      </w:r>
      <w:r w:rsidRPr="00252A0B">
        <w:rPr>
          <w:rFonts w:ascii="仿宋" w:eastAsia="仿宋" w:hAnsi="仿宋"/>
          <w:b/>
          <w:sz w:val="24"/>
        </w:rPr>
        <w:t>万元</w:t>
      </w:r>
      <w:r w:rsidRPr="00252A0B">
        <w:rPr>
          <w:rFonts w:ascii="仿宋" w:eastAsia="仿宋" w:hAnsi="仿宋" w:hint="eastAsia"/>
          <w:sz w:val="24"/>
        </w:rPr>
        <w:t>，采购预算即为最高限价</w:t>
      </w:r>
      <w:r w:rsidR="00783046">
        <w:rPr>
          <w:rFonts w:ascii="仿宋" w:eastAsia="仿宋" w:hAnsi="仿宋" w:hint="eastAsia"/>
          <w:sz w:val="24"/>
        </w:rPr>
        <w:t>。</w:t>
      </w:r>
    </w:p>
    <w:p w:rsidR="009C5955" w:rsidRPr="00B134F1" w:rsidRDefault="009C5955" w:rsidP="00504228">
      <w:pPr>
        <w:numPr>
          <w:ilvl w:val="0"/>
          <w:numId w:val="1"/>
        </w:numPr>
        <w:spacing w:line="360" w:lineRule="auto"/>
        <w:rPr>
          <w:rFonts w:ascii="仿宋" w:eastAsia="仿宋" w:hAnsi="仿宋"/>
          <w:sz w:val="24"/>
        </w:rPr>
      </w:pPr>
      <w:r>
        <w:rPr>
          <w:rFonts w:ascii="仿宋" w:eastAsia="仿宋" w:hAnsi="仿宋" w:hint="eastAsia"/>
          <w:b/>
          <w:sz w:val="24"/>
        </w:rPr>
        <w:t>供货期限</w:t>
      </w:r>
      <w:r>
        <w:rPr>
          <w:rFonts w:ascii="仿宋" w:eastAsia="仿宋" w:hAnsi="仿宋" w:hint="eastAsia"/>
          <w:sz w:val="24"/>
        </w:rPr>
        <w:t>：</w:t>
      </w:r>
      <w:r>
        <w:rPr>
          <w:rFonts w:ascii="仿宋" w:eastAsia="仿宋" w:hAnsi="仿宋"/>
          <w:sz w:val="24"/>
        </w:rPr>
        <w:t>一年。</w:t>
      </w:r>
      <w:r w:rsidRPr="00975A8E">
        <w:rPr>
          <w:rFonts w:ascii="仿宋" w:eastAsia="仿宋" w:hAnsi="仿宋" w:hint="eastAsia"/>
          <w:color w:val="FF0000"/>
          <w:sz w:val="24"/>
        </w:rPr>
        <w:t>分批次</w:t>
      </w:r>
      <w:r w:rsidRPr="00975A8E">
        <w:rPr>
          <w:rFonts w:ascii="仿宋" w:eastAsia="仿宋" w:hAnsi="仿宋"/>
          <w:color w:val="FF0000"/>
          <w:sz w:val="24"/>
        </w:rPr>
        <w:t>零散供货</w:t>
      </w:r>
      <w:r>
        <w:rPr>
          <w:rFonts w:ascii="仿宋" w:eastAsia="仿宋" w:hAnsi="仿宋"/>
          <w:sz w:val="24"/>
        </w:rPr>
        <w:t>。</w:t>
      </w:r>
    </w:p>
    <w:p w:rsidR="003574F8" w:rsidRDefault="00504228" w:rsidP="003574F8">
      <w:pPr>
        <w:numPr>
          <w:ilvl w:val="0"/>
          <w:numId w:val="1"/>
        </w:numPr>
        <w:spacing w:line="360" w:lineRule="auto"/>
        <w:rPr>
          <w:rFonts w:ascii="仿宋" w:eastAsia="仿宋" w:hAnsi="仿宋"/>
          <w:sz w:val="24"/>
        </w:rPr>
      </w:pPr>
      <w:r w:rsidRPr="005B632D">
        <w:rPr>
          <w:rFonts w:ascii="仿宋" w:eastAsia="仿宋" w:hAnsi="仿宋" w:hint="eastAsia"/>
          <w:sz w:val="24"/>
        </w:rPr>
        <w:t>投标单位的资格要求：</w:t>
      </w:r>
    </w:p>
    <w:p w:rsidR="005B632D" w:rsidRPr="003574F8" w:rsidRDefault="005B632D" w:rsidP="003574F8">
      <w:pPr>
        <w:spacing w:line="360" w:lineRule="auto"/>
        <w:rPr>
          <w:rFonts w:ascii="仿宋" w:eastAsia="仿宋" w:hAnsi="仿宋"/>
          <w:sz w:val="24"/>
        </w:rPr>
      </w:pPr>
      <w:r w:rsidRPr="003574F8">
        <w:rPr>
          <w:rFonts w:ascii="仿宋" w:eastAsia="仿宋" w:hAnsi="仿宋"/>
          <w:sz w:val="24"/>
        </w:rPr>
        <w:t>（1）</w:t>
      </w:r>
      <w:r w:rsidRPr="003574F8">
        <w:rPr>
          <w:rFonts w:ascii="仿宋" w:eastAsia="仿宋" w:hAnsi="仿宋" w:hint="eastAsia"/>
          <w:sz w:val="24"/>
        </w:rPr>
        <w:t>符合《中华人民共和国政府采购法》第二十二条对供应商的要求。</w:t>
      </w:r>
    </w:p>
    <w:p w:rsidR="005B632D" w:rsidRPr="00784270" w:rsidRDefault="005B632D" w:rsidP="003574F8">
      <w:pPr>
        <w:widowControl/>
        <w:spacing w:before="54" w:after="54" w:line="360" w:lineRule="auto"/>
        <w:ind w:right="54"/>
        <w:jc w:val="left"/>
        <w:rPr>
          <w:rFonts w:ascii="仿宋" w:eastAsia="仿宋" w:hAnsi="仿宋"/>
          <w:sz w:val="24"/>
        </w:rPr>
      </w:pPr>
      <w:r w:rsidRPr="003574F8">
        <w:rPr>
          <w:rFonts w:ascii="仿宋" w:eastAsia="仿宋" w:hAnsi="仿宋" w:hint="eastAsia"/>
          <w:sz w:val="24"/>
        </w:rPr>
        <w:t>（</w:t>
      </w:r>
      <w:r w:rsidR="003E384F">
        <w:rPr>
          <w:rFonts w:ascii="仿宋" w:eastAsia="仿宋" w:hAnsi="仿宋" w:hint="eastAsia"/>
          <w:sz w:val="24"/>
        </w:rPr>
        <w:t>2</w:t>
      </w:r>
      <w:r w:rsidRPr="003574F8">
        <w:rPr>
          <w:rFonts w:ascii="仿宋" w:eastAsia="仿宋" w:hAnsi="仿宋" w:hint="eastAsia"/>
          <w:sz w:val="24"/>
        </w:rPr>
        <w:t>）</w:t>
      </w:r>
      <w:r w:rsidRPr="00784270">
        <w:rPr>
          <w:rFonts w:ascii="仿宋" w:eastAsia="仿宋" w:hAnsi="仿宋"/>
          <w:sz w:val="24"/>
        </w:rPr>
        <w:t>具有</w:t>
      </w:r>
      <w:r w:rsidRPr="00784270">
        <w:rPr>
          <w:rFonts w:ascii="仿宋" w:eastAsia="仿宋" w:hAnsi="仿宋" w:hint="eastAsia"/>
          <w:sz w:val="24"/>
        </w:rPr>
        <w:t>本项目所需货物</w:t>
      </w:r>
      <w:r w:rsidRPr="00784270">
        <w:rPr>
          <w:rFonts w:ascii="仿宋" w:eastAsia="仿宋" w:hAnsi="仿宋"/>
          <w:sz w:val="24"/>
        </w:rPr>
        <w:t>的供货能力</w:t>
      </w:r>
      <w:r w:rsidRPr="00784270">
        <w:rPr>
          <w:rFonts w:ascii="仿宋" w:eastAsia="仿宋" w:hAnsi="仿宋" w:hint="eastAsia"/>
          <w:sz w:val="24"/>
        </w:rPr>
        <w:t>，并能为招标人提供便捷的售后服务，本项目不接受联合体投标。</w:t>
      </w:r>
    </w:p>
    <w:p w:rsidR="005B632D" w:rsidRPr="00784270" w:rsidRDefault="005B632D" w:rsidP="003574F8">
      <w:pPr>
        <w:widowControl/>
        <w:spacing w:line="420" w:lineRule="atLeast"/>
        <w:rPr>
          <w:rFonts w:ascii="仿宋" w:eastAsia="仿宋" w:hAnsi="仿宋"/>
          <w:sz w:val="24"/>
        </w:rPr>
      </w:pPr>
      <w:r w:rsidRPr="00784270">
        <w:rPr>
          <w:rFonts w:ascii="仿宋" w:eastAsia="仿宋" w:hAnsi="仿宋" w:hint="eastAsia"/>
          <w:sz w:val="24"/>
        </w:rPr>
        <w:t>（</w:t>
      </w:r>
      <w:r w:rsidR="003E384F" w:rsidRPr="00784270">
        <w:rPr>
          <w:rFonts w:ascii="仿宋" w:eastAsia="仿宋" w:hAnsi="仿宋" w:hint="eastAsia"/>
          <w:sz w:val="24"/>
        </w:rPr>
        <w:t>3</w:t>
      </w:r>
      <w:r w:rsidRPr="00784270">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784270" w:rsidRDefault="005B632D" w:rsidP="003574F8">
      <w:pPr>
        <w:widowControl/>
        <w:spacing w:line="420" w:lineRule="atLeast"/>
        <w:rPr>
          <w:rFonts w:ascii="仿宋" w:eastAsia="仿宋" w:hAnsi="仿宋"/>
          <w:sz w:val="24"/>
        </w:rPr>
      </w:pPr>
      <w:r w:rsidRPr="00784270">
        <w:rPr>
          <w:rFonts w:ascii="仿宋" w:eastAsia="仿宋" w:hAnsi="仿宋" w:hint="eastAsia"/>
          <w:sz w:val="24"/>
        </w:rPr>
        <w:t>（</w:t>
      </w:r>
      <w:r w:rsidR="003E384F" w:rsidRPr="00784270">
        <w:rPr>
          <w:rFonts w:ascii="仿宋" w:eastAsia="仿宋" w:hAnsi="仿宋" w:hint="eastAsia"/>
          <w:sz w:val="24"/>
        </w:rPr>
        <w:t>4</w:t>
      </w:r>
      <w:r w:rsidRPr="00784270">
        <w:rPr>
          <w:rFonts w:ascii="仿宋" w:eastAsia="仿宋" w:hAnsi="仿宋" w:hint="eastAsia"/>
          <w:sz w:val="24"/>
        </w:rPr>
        <w:t>）该行业国家规定必备的资质、资格。</w:t>
      </w:r>
    </w:p>
    <w:p w:rsidR="005B632D" w:rsidRPr="00784270" w:rsidRDefault="00504228" w:rsidP="005B632D">
      <w:pPr>
        <w:pStyle w:val="a6"/>
        <w:numPr>
          <w:ilvl w:val="0"/>
          <w:numId w:val="1"/>
        </w:numPr>
        <w:spacing w:line="360" w:lineRule="auto"/>
        <w:ind w:firstLineChars="0"/>
        <w:rPr>
          <w:rFonts w:ascii="仿宋" w:eastAsia="仿宋" w:hAnsi="仿宋"/>
          <w:sz w:val="24"/>
        </w:rPr>
      </w:pPr>
      <w:r w:rsidRPr="00784270">
        <w:rPr>
          <w:rFonts w:ascii="仿宋" w:eastAsia="仿宋" w:hAnsi="仿宋" w:hint="eastAsia"/>
          <w:sz w:val="24"/>
        </w:rPr>
        <w:t>招标文件发放方式：浙大附属第四医院网站免费下载</w:t>
      </w:r>
    </w:p>
    <w:p w:rsidR="009D060E" w:rsidRPr="00784270" w:rsidRDefault="009D060E" w:rsidP="009D060E">
      <w:pPr>
        <w:numPr>
          <w:ilvl w:val="0"/>
          <w:numId w:val="1"/>
        </w:numPr>
        <w:spacing w:line="360" w:lineRule="auto"/>
        <w:rPr>
          <w:rFonts w:ascii="仿宋" w:eastAsia="仿宋" w:hAnsi="仿宋"/>
          <w:sz w:val="24"/>
        </w:rPr>
      </w:pPr>
      <w:r w:rsidRPr="00784270">
        <w:rPr>
          <w:rFonts w:ascii="仿宋" w:eastAsia="仿宋" w:hAnsi="仿宋" w:hint="eastAsia"/>
          <w:sz w:val="24"/>
        </w:rPr>
        <w:t>报名方式</w:t>
      </w:r>
      <w:r w:rsidRPr="00784270">
        <w:rPr>
          <w:rFonts w:ascii="仿宋" w:eastAsia="仿宋" w:hAnsi="仿宋"/>
          <w:sz w:val="24"/>
        </w:rPr>
        <w:t>：</w:t>
      </w:r>
      <w:r w:rsidR="009C5955" w:rsidRPr="00784270">
        <w:rPr>
          <w:rFonts w:ascii="仿宋" w:eastAsia="仿宋" w:hAnsi="仿宋" w:hint="eastAsia"/>
          <w:sz w:val="24"/>
        </w:rPr>
        <w:t>投标单位必须于</w:t>
      </w:r>
      <w:r w:rsidR="009C5955" w:rsidRPr="00784270">
        <w:rPr>
          <w:rFonts w:ascii="仿宋" w:eastAsia="仿宋" w:hAnsi="仿宋"/>
          <w:sz w:val="24"/>
          <w:u w:val="single"/>
        </w:rPr>
        <w:t>2020</w:t>
      </w:r>
      <w:r w:rsidR="009C5955" w:rsidRPr="00784270">
        <w:rPr>
          <w:rFonts w:ascii="仿宋" w:eastAsia="仿宋" w:hAnsi="仿宋" w:hint="eastAsia"/>
          <w:sz w:val="24"/>
          <w:u w:val="single"/>
        </w:rPr>
        <w:t>年</w:t>
      </w:r>
      <w:r w:rsidR="009C5955" w:rsidRPr="00784270">
        <w:rPr>
          <w:rFonts w:ascii="Calibri" w:eastAsia="仿宋" w:hAnsi="Calibri" w:cs="Calibri"/>
          <w:sz w:val="24"/>
          <w:u w:val="single"/>
        </w:rPr>
        <w:t> </w:t>
      </w:r>
      <w:r w:rsidR="009C5955" w:rsidRPr="00784270">
        <w:rPr>
          <w:rFonts w:ascii="仿宋" w:eastAsia="仿宋" w:hAnsi="仿宋"/>
          <w:sz w:val="24"/>
          <w:u w:val="single"/>
        </w:rPr>
        <w:t xml:space="preserve"> </w:t>
      </w:r>
      <w:r w:rsidR="009C5955" w:rsidRPr="00784270">
        <w:rPr>
          <w:rFonts w:ascii="仿宋" w:eastAsia="仿宋" w:hAnsi="仿宋" w:hint="eastAsia"/>
          <w:sz w:val="24"/>
          <w:u w:val="single"/>
        </w:rPr>
        <w:t>月</w:t>
      </w:r>
      <w:r w:rsidR="009C5955" w:rsidRPr="00784270">
        <w:rPr>
          <w:rFonts w:ascii="Calibri" w:eastAsia="仿宋" w:hAnsi="Calibri" w:cs="Calibri"/>
          <w:sz w:val="24"/>
          <w:u w:val="single"/>
        </w:rPr>
        <w:t> </w:t>
      </w:r>
      <w:r w:rsidR="009C5955" w:rsidRPr="00784270">
        <w:rPr>
          <w:rFonts w:ascii="仿宋" w:eastAsia="仿宋" w:hAnsi="仿宋"/>
          <w:sz w:val="24"/>
          <w:u w:val="single"/>
        </w:rPr>
        <w:t xml:space="preserve"> </w:t>
      </w:r>
      <w:r w:rsidR="009C5955" w:rsidRPr="00784270">
        <w:rPr>
          <w:rFonts w:ascii="Calibri" w:eastAsia="仿宋" w:hAnsi="Calibri" w:cs="Calibri"/>
          <w:sz w:val="24"/>
          <w:u w:val="single"/>
        </w:rPr>
        <w:t> </w:t>
      </w:r>
      <w:r w:rsidR="009C5955" w:rsidRPr="00784270">
        <w:rPr>
          <w:rFonts w:ascii="仿宋" w:eastAsia="仿宋" w:hAnsi="仿宋" w:hint="eastAsia"/>
          <w:sz w:val="24"/>
          <w:u w:val="single"/>
        </w:rPr>
        <w:t>日17:00</w:t>
      </w:r>
      <w:r w:rsidR="009C5955" w:rsidRPr="00784270">
        <w:rPr>
          <w:rFonts w:ascii="仿宋" w:eastAsia="仿宋" w:hAnsi="仿宋" w:hint="eastAsia"/>
          <w:sz w:val="24"/>
        </w:rPr>
        <w:t>之前将单位的组织机构代码证（加盖单位公章 红章）和授权投标人的身份证复印件（加盖单位公章）邮寄浙江大学医学院附属第四医院行政楼104室或</w:t>
      </w:r>
      <w:r w:rsidR="009C5955" w:rsidRPr="00784270">
        <w:rPr>
          <w:rFonts w:ascii="仿宋" w:eastAsia="仿宋" w:hAnsi="仿宋" w:hint="eastAsia"/>
          <w:sz w:val="24"/>
          <w:u w:val="single"/>
        </w:rPr>
        <w:t>0579-8993510</w:t>
      </w:r>
      <w:r w:rsidR="009C5955" w:rsidRPr="00784270">
        <w:rPr>
          <w:rFonts w:ascii="仿宋" w:eastAsia="仿宋" w:hAnsi="仿宋"/>
          <w:sz w:val="24"/>
          <w:u w:val="single"/>
        </w:rPr>
        <w:t>4</w:t>
      </w:r>
      <w:r w:rsidR="009C5955" w:rsidRPr="00784270">
        <w:rPr>
          <w:rFonts w:ascii="仿宋" w:eastAsia="仿宋" w:hAnsi="仿宋" w:hint="eastAsia"/>
          <w:sz w:val="24"/>
        </w:rPr>
        <w:t>电话报名，复印件加盖公章的原件在开标当天补交</w:t>
      </w:r>
      <w:r w:rsidRPr="00784270">
        <w:rPr>
          <w:rFonts w:ascii="仿宋" w:eastAsia="仿宋" w:hAnsi="仿宋" w:hint="eastAsia"/>
          <w:sz w:val="24"/>
        </w:rPr>
        <w:t>。</w:t>
      </w:r>
    </w:p>
    <w:p w:rsidR="00F01901" w:rsidRPr="00784270" w:rsidRDefault="00F01901" w:rsidP="00F01901">
      <w:pPr>
        <w:pStyle w:val="a6"/>
        <w:numPr>
          <w:ilvl w:val="0"/>
          <w:numId w:val="1"/>
        </w:numPr>
        <w:spacing w:line="360" w:lineRule="auto"/>
        <w:ind w:firstLineChars="0"/>
        <w:rPr>
          <w:rFonts w:ascii="仿宋" w:eastAsia="仿宋" w:hAnsi="仿宋"/>
          <w:sz w:val="24"/>
        </w:rPr>
      </w:pPr>
      <w:r w:rsidRPr="00784270">
        <w:rPr>
          <w:rFonts w:ascii="仿宋" w:eastAsia="仿宋" w:hAnsi="仿宋" w:hint="eastAsia"/>
          <w:sz w:val="24"/>
        </w:rPr>
        <w:t xml:space="preserve">投标时间和地点： </w:t>
      </w:r>
    </w:p>
    <w:p w:rsidR="00F01901" w:rsidRPr="00784270" w:rsidRDefault="00F01901" w:rsidP="00F01901">
      <w:pPr>
        <w:spacing w:line="360" w:lineRule="auto"/>
        <w:ind w:left="480"/>
        <w:rPr>
          <w:rFonts w:ascii="仿宋" w:eastAsia="仿宋" w:hAnsi="仿宋"/>
          <w:sz w:val="24"/>
        </w:rPr>
      </w:pPr>
      <w:r w:rsidRPr="00784270">
        <w:rPr>
          <w:rFonts w:ascii="仿宋" w:eastAsia="仿宋" w:hAnsi="仿宋" w:hint="eastAsia"/>
          <w:sz w:val="24"/>
        </w:rPr>
        <w:lastRenderedPageBreak/>
        <w:t>投标单位应于</w:t>
      </w:r>
      <w:r w:rsidRPr="00784270">
        <w:rPr>
          <w:rFonts w:ascii="仿宋" w:eastAsia="仿宋" w:hAnsi="仿宋"/>
          <w:sz w:val="24"/>
          <w:u w:val="single"/>
        </w:rPr>
        <w:t>2020</w:t>
      </w:r>
      <w:r w:rsidRPr="00784270">
        <w:rPr>
          <w:rFonts w:ascii="仿宋" w:eastAsia="仿宋" w:hAnsi="仿宋" w:hint="eastAsia"/>
          <w:sz w:val="24"/>
          <w:u w:val="single"/>
        </w:rPr>
        <w:t>年</w:t>
      </w:r>
      <w:r w:rsidRPr="00784270">
        <w:rPr>
          <w:rFonts w:ascii="仿宋" w:eastAsia="仿宋" w:hAnsi="仿宋"/>
          <w:sz w:val="24"/>
          <w:u w:val="single"/>
        </w:rPr>
        <w:t xml:space="preserve">  </w:t>
      </w:r>
      <w:r w:rsidRPr="00784270">
        <w:rPr>
          <w:rFonts w:ascii="仿宋" w:eastAsia="仿宋" w:hAnsi="仿宋" w:hint="eastAsia"/>
          <w:sz w:val="24"/>
          <w:u w:val="single"/>
        </w:rPr>
        <w:t>月</w:t>
      </w:r>
      <w:r w:rsidRPr="00784270">
        <w:rPr>
          <w:rFonts w:ascii="仿宋" w:eastAsia="仿宋" w:hAnsi="仿宋"/>
          <w:sz w:val="24"/>
          <w:u w:val="single"/>
        </w:rPr>
        <w:t xml:space="preserve">  </w:t>
      </w:r>
      <w:r w:rsidRPr="00784270">
        <w:rPr>
          <w:rFonts w:ascii="仿宋" w:eastAsia="仿宋" w:hAnsi="仿宋" w:hint="eastAsia"/>
          <w:sz w:val="24"/>
          <w:u w:val="single"/>
        </w:rPr>
        <w:t>日</w:t>
      </w:r>
      <w:r w:rsidRPr="00784270">
        <w:rPr>
          <w:rFonts w:ascii="仿宋" w:eastAsia="仿宋" w:hAnsi="仿宋"/>
          <w:sz w:val="24"/>
          <w:u w:val="single"/>
        </w:rPr>
        <w:t>9</w:t>
      </w:r>
      <w:r w:rsidRPr="00784270">
        <w:rPr>
          <w:rFonts w:ascii="仿宋" w:eastAsia="仿宋" w:hAnsi="仿宋" w:hint="eastAsia"/>
          <w:sz w:val="24"/>
          <w:u w:val="single"/>
        </w:rPr>
        <w:t>:00前</w:t>
      </w:r>
      <w:r w:rsidRPr="00784270">
        <w:rPr>
          <w:rFonts w:ascii="仿宋" w:eastAsia="仿宋" w:hAnsi="仿宋" w:hint="eastAsia"/>
          <w:sz w:val="24"/>
        </w:rPr>
        <w:t>将投标文件密封交到投标地点。</w:t>
      </w:r>
    </w:p>
    <w:p w:rsidR="00F01901" w:rsidRPr="00784270" w:rsidRDefault="00F01901" w:rsidP="00F01901">
      <w:pPr>
        <w:spacing w:line="360" w:lineRule="auto"/>
        <w:ind w:left="480"/>
        <w:rPr>
          <w:rFonts w:ascii="仿宋" w:eastAsia="仿宋" w:hAnsi="仿宋"/>
          <w:sz w:val="24"/>
        </w:rPr>
      </w:pPr>
      <w:r w:rsidRPr="00784270">
        <w:rPr>
          <w:rFonts w:ascii="仿宋" w:eastAsia="仿宋" w:hAnsi="仿宋" w:hint="eastAsia"/>
          <w:sz w:val="24"/>
        </w:rPr>
        <w:t>投标地点：快递邮寄或开标当天投标至浙江大学医学院附属第四医院行政楼104室。</w:t>
      </w:r>
    </w:p>
    <w:p w:rsidR="00504228" w:rsidRPr="00784270" w:rsidRDefault="00504228" w:rsidP="00504228">
      <w:pPr>
        <w:numPr>
          <w:ilvl w:val="0"/>
          <w:numId w:val="1"/>
        </w:numPr>
        <w:spacing w:line="360" w:lineRule="auto"/>
        <w:rPr>
          <w:rFonts w:ascii="仿宋" w:eastAsia="仿宋" w:hAnsi="仿宋"/>
          <w:sz w:val="24"/>
        </w:rPr>
      </w:pPr>
      <w:r w:rsidRPr="00784270">
        <w:rPr>
          <w:rFonts w:ascii="仿宋" w:eastAsia="仿宋" w:hAnsi="仿宋" w:hint="eastAsia"/>
          <w:sz w:val="24"/>
        </w:rPr>
        <w:t>开标时间和地点：</w:t>
      </w:r>
    </w:p>
    <w:p w:rsidR="00504228" w:rsidRPr="00784270" w:rsidRDefault="00504228" w:rsidP="00504228">
      <w:pPr>
        <w:spacing w:line="360" w:lineRule="auto"/>
        <w:ind w:left="480"/>
        <w:rPr>
          <w:rFonts w:ascii="仿宋" w:eastAsia="仿宋" w:hAnsi="仿宋"/>
          <w:sz w:val="24"/>
        </w:rPr>
      </w:pPr>
      <w:r w:rsidRPr="00784270">
        <w:rPr>
          <w:rFonts w:ascii="仿宋" w:eastAsia="仿宋" w:hAnsi="仿宋" w:hint="eastAsia"/>
          <w:sz w:val="24"/>
        </w:rPr>
        <w:t>开标时间：</w:t>
      </w:r>
      <w:r w:rsidRPr="00784270">
        <w:rPr>
          <w:rFonts w:ascii="仿宋" w:eastAsia="仿宋" w:hAnsi="仿宋" w:hint="eastAsia"/>
          <w:sz w:val="24"/>
          <w:u w:val="single"/>
        </w:rPr>
        <w:t xml:space="preserve"> </w:t>
      </w:r>
      <w:r w:rsidR="00F01901" w:rsidRPr="00784270">
        <w:rPr>
          <w:rFonts w:ascii="仿宋" w:eastAsia="仿宋" w:hAnsi="仿宋"/>
          <w:sz w:val="24"/>
          <w:u w:val="single"/>
        </w:rPr>
        <w:t>2020</w:t>
      </w:r>
      <w:r w:rsidRPr="00784270">
        <w:rPr>
          <w:rFonts w:ascii="仿宋" w:eastAsia="仿宋" w:hAnsi="仿宋" w:hint="eastAsia"/>
          <w:sz w:val="24"/>
          <w:u w:val="single"/>
        </w:rPr>
        <w:t>年</w:t>
      </w:r>
      <w:r w:rsidR="009D060E" w:rsidRPr="00784270">
        <w:rPr>
          <w:rFonts w:ascii="仿宋" w:eastAsia="仿宋" w:hAnsi="仿宋"/>
          <w:sz w:val="24"/>
          <w:u w:val="single"/>
        </w:rPr>
        <w:t xml:space="preserve">  </w:t>
      </w:r>
      <w:r w:rsidRPr="00784270">
        <w:rPr>
          <w:rFonts w:ascii="仿宋" w:eastAsia="仿宋" w:hAnsi="仿宋" w:hint="eastAsia"/>
          <w:sz w:val="24"/>
          <w:u w:val="single"/>
        </w:rPr>
        <w:t>月</w:t>
      </w:r>
      <w:r w:rsidR="009D060E" w:rsidRPr="00784270">
        <w:rPr>
          <w:rFonts w:ascii="仿宋" w:eastAsia="仿宋" w:hAnsi="仿宋"/>
          <w:sz w:val="24"/>
          <w:u w:val="single"/>
        </w:rPr>
        <w:t xml:space="preserve">  </w:t>
      </w:r>
      <w:r w:rsidRPr="00784270">
        <w:rPr>
          <w:rFonts w:ascii="仿宋" w:eastAsia="仿宋" w:hAnsi="仿宋" w:hint="eastAsia"/>
          <w:sz w:val="24"/>
          <w:u w:val="single"/>
        </w:rPr>
        <w:t>日  上午</w:t>
      </w:r>
      <w:r w:rsidR="00F94211" w:rsidRPr="00784270">
        <w:rPr>
          <w:rFonts w:ascii="仿宋" w:eastAsia="仿宋" w:hAnsi="仿宋"/>
          <w:sz w:val="24"/>
          <w:u w:val="single"/>
        </w:rPr>
        <w:t>9</w:t>
      </w:r>
      <w:r w:rsidR="000C072A" w:rsidRPr="00784270">
        <w:rPr>
          <w:rFonts w:ascii="仿宋" w:eastAsia="仿宋" w:hAnsi="仿宋" w:hint="eastAsia"/>
          <w:sz w:val="24"/>
          <w:u w:val="single"/>
        </w:rPr>
        <w:t>:00</w:t>
      </w:r>
      <w:r w:rsidRPr="00784270">
        <w:rPr>
          <w:rFonts w:ascii="仿宋" w:eastAsia="仿宋" w:hAnsi="仿宋" w:hint="eastAsia"/>
          <w:sz w:val="24"/>
          <w:u w:val="single"/>
        </w:rPr>
        <w:t xml:space="preserve"> </w:t>
      </w:r>
    </w:p>
    <w:p w:rsidR="00504228" w:rsidRPr="00784270" w:rsidRDefault="00504228" w:rsidP="00504228">
      <w:pPr>
        <w:spacing w:line="360" w:lineRule="auto"/>
        <w:ind w:left="480"/>
        <w:rPr>
          <w:rFonts w:ascii="仿宋" w:eastAsia="仿宋" w:hAnsi="仿宋"/>
          <w:sz w:val="24"/>
        </w:rPr>
      </w:pPr>
      <w:r w:rsidRPr="00784270">
        <w:rPr>
          <w:rFonts w:ascii="仿宋" w:eastAsia="仿宋" w:hAnsi="仿宋" w:hint="eastAsia"/>
          <w:sz w:val="24"/>
        </w:rPr>
        <w:t>开标地点：浙江大学医学院附属第四医院行政楼</w:t>
      </w:r>
      <w:r w:rsidR="00AB709F" w:rsidRPr="00784270">
        <w:rPr>
          <w:rFonts w:ascii="仿宋" w:eastAsia="仿宋" w:hAnsi="仿宋" w:hint="eastAsia"/>
          <w:sz w:val="24"/>
        </w:rPr>
        <w:t>104</w:t>
      </w:r>
      <w:r w:rsidRPr="00784270">
        <w:rPr>
          <w:rFonts w:ascii="仿宋" w:eastAsia="仿宋" w:hAnsi="仿宋" w:hint="eastAsia"/>
          <w:sz w:val="24"/>
        </w:rPr>
        <w:t>室</w:t>
      </w:r>
    </w:p>
    <w:p w:rsidR="00504228" w:rsidRPr="00784270" w:rsidRDefault="00C82644" w:rsidP="006C57B1">
      <w:pPr>
        <w:spacing w:line="360" w:lineRule="auto"/>
        <w:rPr>
          <w:rFonts w:ascii="仿宋" w:eastAsia="仿宋" w:hAnsi="仿宋"/>
          <w:sz w:val="24"/>
        </w:rPr>
      </w:pPr>
      <w:r w:rsidRPr="00784270">
        <w:rPr>
          <w:rFonts w:ascii="仿宋" w:eastAsia="仿宋" w:hAnsi="仿宋" w:hint="eastAsia"/>
          <w:sz w:val="24"/>
        </w:rPr>
        <w:t>十一</w:t>
      </w:r>
      <w:r w:rsidR="006C57B1" w:rsidRPr="00784270">
        <w:rPr>
          <w:rFonts w:ascii="仿宋" w:eastAsia="仿宋" w:hAnsi="仿宋" w:hint="eastAsia"/>
          <w:sz w:val="24"/>
        </w:rPr>
        <w:t>、联</w:t>
      </w:r>
      <w:r w:rsidR="00504228" w:rsidRPr="00784270">
        <w:rPr>
          <w:rFonts w:ascii="仿宋" w:eastAsia="仿宋" w:hAnsi="仿宋" w:hint="eastAsia"/>
          <w:sz w:val="24"/>
        </w:rPr>
        <w:t>系地址和电话：</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地  址：浙江大学医学院附属第四医院行政楼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rsidR="00504228" w:rsidRPr="00F94211" w:rsidRDefault="00504228" w:rsidP="00504228">
      <w:pPr>
        <w:spacing w:line="360" w:lineRule="auto"/>
        <w:ind w:left="480"/>
        <w:rPr>
          <w:rFonts w:ascii="仿宋" w:eastAsia="仿宋" w:hAnsi="仿宋"/>
          <w:sz w:val="24"/>
        </w:rPr>
      </w:pPr>
      <w:r w:rsidRPr="00B134F1">
        <w:rPr>
          <w:rFonts w:ascii="仿宋" w:eastAsia="仿宋" w:hAnsi="仿宋" w:hint="eastAsia"/>
          <w:sz w:val="24"/>
        </w:rPr>
        <w:t>联系人</w:t>
      </w:r>
      <w:r w:rsidRPr="00F94211">
        <w:rPr>
          <w:rFonts w:ascii="仿宋" w:eastAsia="仿宋" w:hAnsi="仿宋" w:hint="eastAsia"/>
          <w:sz w:val="24"/>
        </w:rPr>
        <w:t>：</w:t>
      </w:r>
      <w:r w:rsidR="00C82644" w:rsidRPr="00F94211">
        <w:rPr>
          <w:rFonts w:ascii="仿宋" w:eastAsia="仿宋" w:hAnsi="仿宋" w:hint="eastAsia"/>
          <w:sz w:val="24"/>
        </w:rPr>
        <w:t>吴老师</w:t>
      </w:r>
      <w:r w:rsidRPr="00F94211">
        <w:rPr>
          <w:rFonts w:ascii="仿宋" w:eastAsia="仿宋" w:hAnsi="仿宋" w:hint="eastAsia"/>
          <w:sz w:val="24"/>
        </w:rPr>
        <w:t xml:space="preserve"> </w:t>
      </w:r>
    </w:p>
    <w:p w:rsidR="00504228" w:rsidRPr="00F94211" w:rsidRDefault="00504228" w:rsidP="00504228">
      <w:pPr>
        <w:spacing w:line="360" w:lineRule="auto"/>
        <w:ind w:left="480"/>
        <w:rPr>
          <w:rFonts w:ascii="仿宋" w:eastAsia="仿宋" w:hAnsi="仿宋"/>
          <w:sz w:val="24"/>
          <w:u w:val="single"/>
        </w:rPr>
      </w:pPr>
      <w:r w:rsidRPr="00F94211">
        <w:rPr>
          <w:rFonts w:ascii="仿宋" w:eastAsia="仿宋" w:hAnsi="仿宋" w:hint="eastAsia"/>
          <w:sz w:val="24"/>
        </w:rPr>
        <w:t>联系电话：</w:t>
      </w:r>
      <w:r w:rsidRPr="00F94211">
        <w:rPr>
          <w:rFonts w:ascii="仿宋" w:eastAsia="仿宋" w:hAnsi="仿宋" w:hint="eastAsia"/>
          <w:sz w:val="24"/>
          <w:u w:val="single"/>
        </w:rPr>
        <w:t xml:space="preserve"> 0579-89935</w:t>
      </w:r>
      <w:r w:rsidR="006B5F12" w:rsidRPr="00F94211">
        <w:rPr>
          <w:rFonts w:ascii="仿宋" w:eastAsia="仿宋" w:hAnsi="仿宋" w:hint="eastAsia"/>
          <w:sz w:val="24"/>
          <w:u w:val="single"/>
        </w:rPr>
        <w:t>10</w:t>
      </w:r>
      <w:r w:rsidR="009C5955">
        <w:rPr>
          <w:rFonts w:ascii="仿宋" w:eastAsia="仿宋" w:hAnsi="仿宋"/>
          <w:sz w:val="24"/>
          <w:u w:val="single"/>
        </w:rPr>
        <w:t>4</w:t>
      </w:r>
      <w:r w:rsidRPr="00F94211">
        <w:rPr>
          <w:rFonts w:ascii="仿宋" w:eastAsia="仿宋" w:hAnsi="仿宋" w:hint="eastAsia"/>
          <w:sz w:val="24"/>
          <w:u w:val="single"/>
        </w:rPr>
        <w:t xml:space="preserve"> </w:t>
      </w:r>
    </w:p>
    <w:p w:rsidR="00340A1C" w:rsidRPr="001C6D08" w:rsidRDefault="00340A1C" w:rsidP="00340A1C">
      <w:pPr>
        <w:pStyle w:val="a5"/>
        <w:adjustRightInd w:val="0"/>
        <w:snapToGrid w:val="0"/>
        <w:spacing w:line="460" w:lineRule="exact"/>
        <w:rPr>
          <w:rFonts w:ascii="仿宋" w:eastAsia="仿宋" w:hAnsi="仿宋" w:cs="Times New Roman"/>
          <w:sz w:val="24"/>
          <w:szCs w:val="24"/>
        </w:rPr>
      </w:pPr>
      <w:r w:rsidRPr="001C6D08">
        <w:rPr>
          <w:rFonts w:ascii="仿宋" w:eastAsia="仿宋" w:hAnsi="仿宋" w:cs="Times New Roman" w:hint="eastAsia"/>
          <w:sz w:val="24"/>
          <w:szCs w:val="24"/>
        </w:rPr>
        <w:t>十二、供货模式</w:t>
      </w:r>
    </w:p>
    <w:p w:rsidR="00340A1C" w:rsidRPr="001C6D08" w:rsidRDefault="00340A1C" w:rsidP="00340A1C">
      <w:pPr>
        <w:pStyle w:val="a5"/>
        <w:adjustRightInd w:val="0"/>
        <w:snapToGrid w:val="0"/>
        <w:spacing w:line="400" w:lineRule="exact"/>
        <w:rPr>
          <w:rFonts w:hAnsi="宋体"/>
          <w:color w:val="FF0000"/>
          <w:sz w:val="24"/>
        </w:rPr>
      </w:pPr>
      <w:r>
        <w:rPr>
          <w:rFonts w:hAnsi="宋体" w:hint="eastAsia"/>
          <w:sz w:val="24"/>
        </w:rPr>
        <w:t xml:space="preserve"> </w:t>
      </w:r>
      <w:r w:rsidRPr="001C6D08">
        <w:rPr>
          <w:rFonts w:ascii="仿宋" w:eastAsia="仿宋" w:hAnsi="仿宋" w:cs="Times New Roman" w:hint="eastAsia"/>
          <w:sz w:val="24"/>
          <w:szCs w:val="24"/>
        </w:rPr>
        <w:t xml:space="preserve">   </w:t>
      </w:r>
      <w:r w:rsidR="00783046" w:rsidRPr="00F01901">
        <w:rPr>
          <w:rFonts w:ascii="仿宋" w:eastAsia="仿宋" w:hAnsi="仿宋" w:cs="Times New Roman"/>
          <w:color w:val="FF0000"/>
          <w:sz w:val="24"/>
          <w:szCs w:val="24"/>
        </w:rPr>
        <w:t>按照</w:t>
      </w:r>
      <w:r w:rsidR="00783046" w:rsidRPr="00F01901">
        <w:rPr>
          <w:rFonts w:ascii="仿宋" w:eastAsia="仿宋" w:hAnsi="仿宋" w:cs="Times New Roman" w:hint="eastAsia"/>
          <w:color w:val="FF0000"/>
          <w:sz w:val="24"/>
          <w:szCs w:val="24"/>
        </w:rPr>
        <w:t>医院</w:t>
      </w:r>
      <w:r w:rsidR="00783046" w:rsidRPr="00F01901">
        <w:rPr>
          <w:rFonts w:ascii="仿宋" w:eastAsia="仿宋" w:hAnsi="仿宋" w:cs="Times New Roman"/>
          <w:color w:val="FF0000"/>
          <w:sz w:val="24"/>
          <w:szCs w:val="24"/>
        </w:rPr>
        <w:t>需求</w:t>
      </w:r>
      <w:r w:rsidRPr="00F01901">
        <w:rPr>
          <w:rFonts w:ascii="仿宋" w:eastAsia="仿宋" w:hAnsi="仿宋" w:cs="Times New Roman" w:hint="eastAsia"/>
          <w:color w:val="FF0000"/>
          <w:sz w:val="24"/>
          <w:szCs w:val="24"/>
        </w:rPr>
        <w:t>分批次零散</w:t>
      </w:r>
      <w:r w:rsidRPr="00F01901">
        <w:rPr>
          <w:rFonts w:ascii="仿宋" w:eastAsia="仿宋" w:hAnsi="仿宋" w:cs="Times New Roman"/>
          <w:color w:val="FF0000"/>
          <w:sz w:val="24"/>
          <w:szCs w:val="24"/>
        </w:rPr>
        <w:t>供货，</w:t>
      </w:r>
      <w:r w:rsidRPr="00F01901">
        <w:rPr>
          <w:rFonts w:ascii="仿宋" w:eastAsia="仿宋" w:hAnsi="仿宋" w:cs="Times New Roman" w:hint="eastAsia"/>
          <w:color w:val="FF0000"/>
          <w:sz w:val="24"/>
          <w:szCs w:val="24"/>
        </w:rPr>
        <w:t>【*】（该条款</w:t>
      </w:r>
      <w:r w:rsidRPr="00F01901">
        <w:rPr>
          <w:rFonts w:ascii="仿宋" w:eastAsia="仿宋" w:hAnsi="仿宋" w:cs="Times New Roman"/>
          <w:color w:val="FF0000"/>
          <w:sz w:val="24"/>
          <w:szCs w:val="24"/>
        </w:rPr>
        <w:t>务必相应，否则默认放弃</w:t>
      </w:r>
      <w:r w:rsidRPr="00F01901">
        <w:rPr>
          <w:rFonts w:ascii="仿宋" w:eastAsia="仿宋" w:hAnsi="仿宋" w:cs="Times New Roman" w:hint="eastAsia"/>
          <w:color w:val="FF0000"/>
          <w:sz w:val="24"/>
          <w:szCs w:val="24"/>
        </w:rPr>
        <w:t>）</w:t>
      </w:r>
    </w:p>
    <w:p w:rsidR="00504228" w:rsidRPr="00340A1C"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6B5F12" w:rsidRDefault="006B5F12" w:rsidP="00504228">
      <w:pPr>
        <w:widowControl/>
        <w:spacing w:line="420" w:lineRule="atLeast"/>
        <w:ind w:firstLine="480"/>
        <w:rPr>
          <w:rFonts w:ascii="仿宋" w:eastAsia="仿宋" w:hAnsi="仿宋" w:cs="宋体"/>
          <w:color w:val="555555"/>
          <w:kern w:val="0"/>
          <w:sz w:val="24"/>
          <w:szCs w:val="24"/>
        </w:rPr>
      </w:pPr>
    </w:p>
    <w:p w:rsidR="006B5F12" w:rsidRPr="00B134F1" w:rsidRDefault="006B5F12"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5E2D68" w:rsidRDefault="005E2D68" w:rsidP="00504228">
      <w:pPr>
        <w:widowControl/>
        <w:spacing w:line="420" w:lineRule="atLeast"/>
        <w:ind w:firstLine="480"/>
        <w:rPr>
          <w:rFonts w:ascii="仿宋" w:eastAsia="仿宋" w:hAnsi="仿宋" w:cs="宋体"/>
          <w:color w:val="555555"/>
          <w:kern w:val="0"/>
          <w:sz w:val="24"/>
          <w:szCs w:val="24"/>
        </w:rPr>
      </w:pPr>
    </w:p>
    <w:p w:rsidR="005E2D68" w:rsidRDefault="005E2D68" w:rsidP="00504228">
      <w:pPr>
        <w:widowControl/>
        <w:spacing w:line="420" w:lineRule="atLeast"/>
        <w:ind w:firstLine="480"/>
        <w:rPr>
          <w:rFonts w:ascii="仿宋" w:eastAsia="仿宋" w:hAnsi="仿宋" w:cs="宋体"/>
          <w:color w:val="555555"/>
          <w:kern w:val="0"/>
          <w:sz w:val="24"/>
          <w:szCs w:val="24"/>
        </w:rPr>
      </w:pPr>
    </w:p>
    <w:p w:rsidR="00EC4927" w:rsidRPr="00783046" w:rsidRDefault="00EC4927" w:rsidP="00A87769">
      <w:pPr>
        <w:spacing w:line="360" w:lineRule="auto"/>
        <w:rPr>
          <w:rFonts w:ascii="仿宋" w:eastAsia="仿宋" w:hAnsi="仿宋"/>
          <w:sz w:val="24"/>
        </w:rPr>
      </w:pPr>
    </w:p>
    <w:p w:rsidR="007C4076" w:rsidRPr="00E01EE7" w:rsidRDefault="00C82644" w:rsidP="00BB697F">
      <w:pPr>
        <w:spacing w:line="360" w:lineRule="auto"/>
        <w:ind w:firstLineChars="100" w:firstLine="321"/>
        <w:jc w:val="center"/>
        <w:rPr>
          <w:rFonts w:ascii="仿宋" w:eastAsia="仿宋" w:hAnsi="仿宋"/>
          <w:b/>
          <w:sz w:val="32"/>
          <w:szCs w:val="32"/>
        </w:rPr>
      </w:pPr>
      <w:r>
        <w:rPr>
          <w:rFonts w:ascii="仿宋" w:eastAsia="仿宋" w:hAnsi="仿宋" w:hint="eastAsia"/>
          <w:b/>
          <w:sz w:val="32"/>
          <w:szCs w:val="32"/>
        </w:rPr>
        <w:lastRenderedPageBreak/>
        <w:t>第二</w:t>
      </w:r>
      <w:r w:rsidR="00EC4927" w:rsidRPr="00E01EE7">
        <w:rPr>
          <w:rFonts w:ascii="仿宋" w:eastAsia="仿宋" w:hAnsi="仿宋" w:hint="eastAsia"/>
          <w:b/>
          <w:sz w:val="32"/>
          <w:szCs w:val="32"/>
        </w:rPr>
        <w:t>章   招标货物一览表</w:t>
      </w:r>
    </w:p>
    <w:p w:rsidR="007C4076" w:rsidRPr="004063FB" w:rsidRDefault="007C4076" w:rsidP="00BB697F">
      <w:pPr>
        <w:snapToGrid w:val="0"/>
        <w:spacing w:line="400" w:lineRule="exact"/>
        <w:ind w:firstLineChars="200" w:firstLine="480"/>
        <w:rPr>
          <w:rFonts w:ascii="仿宋" w:eastAsia="仿宋" w:hAnsi="仿宋"/>
          <w:sz w:val="24"/>
          <w:szCs w:val="24"/>
        </w:rPr>
      </w:pPr>
      <w:r w:rsidRPr="004063FB">
        <w:rPr>
          <w:rFonts w:ascii="仿宋" w:eastAsia="仿宋" w:hAnsi="仿宋" w:hint="eastAsia"/>
          <w:sz w:val="24"/>
          <w:szCs w:val="24"/>
        </w:rPr>
        <w:t>一、本次招标的货物是</w:t>
      </w:r>
      <w:r w:rsidR="00C53AAB">
        <w:rPr>
          <w:rFonts w:ascii="仿宋" w:eastAsia="仿宋" w:hAnsi="仿宋" w:hint="eastAsia"/>
          <w:sz w:val="24"/>
          <w:szCs w:val="24"/>
        </w:rPr>
        <w:t>医院</w:t>
      </w:r>
      <w:r w:rsidR="009C5955">
        <w:rPr>
          <w:rFonts w:ascii="仿宋" w:eastAsia="仿宋" w:hAnsi="仿宋" w:hint="eastAsia"/>
          <w:sz w:val="24"/>
          <w:szCs w:val="24"/>
        </w:rPr>
        <w:t>零星</w:t>
      </w:r>
      <w:r w:rsidR="00783046">
        <w:rPr>
          <w:rFonts w:ascii="仿宋" w:eastAsia="仿宋" w:hAnsi="仿宋" w:hint="eastAsia"/>
          <w:sz w:val="24"/>
          <w:szCs w:val="24"/>
        </w:rPr>
        <w:t>办公家具</w:t>
      </w:r>
      <w:r w:rsidRPr="004063FB">
        <w:rPr>
          <w:rFonts w:ascii="仿宋" w:eastAsia="仿宋" w:hAnsi="仿宋" w:hint="eastAsia"/>
          <w:sz w:val="24"/>
          <w:szCs w:val="24"/>
        </w:rPr>
        <w:t>，要求投标人的投标货物必须是合格的、未曾使用过的全新产品，所采用的原料优良、质量上乘，原材料、辅料、成品均须符合相应的国家标准和行业标准的要求，美观、</w:t>
      </w:r>
      <w:r w:rsidR="00513228">
        <w:rPr>
          <w:rFonts w:ascii="仿宋" w:eastAsia="仿宋" w:hAnsi="仿宋" w:hint="eastAsia"/>
          <w:sz w:val="24"/>
          <w:szCs w:val="24"/>
        </w:rPr>
        <w:t>安全、</w:t>
      </w:r>
      <w:r w:rsidRPr="004063FB">
        <w:rPr>
          <w:rFonts w:ascii="仿宋" w:eastAsia="仿宋" w:hAnsi="仿宋" w:hint="eastAsia"/>
          <w:sz w:val="24"/>
          <w:szCs w:val="24"/>
        </w:rPr>
        <w:t>牢固、耐用。</w:t>
      </w:r>
    </w:p>
    <w:p w:rsidR="004D3F16" w:rsidRPr="004C1FA1" w:rsidRDefault="007C4076" w:rsidP="004C1FA1">
      <w:pPr>
        <w:snapToGrid w:val="0"/>
        <w:spacing w:line="400" w:lineRule="exact"/>
        <w:ind w:firstLineChars="200" w:firstLine="480"/>
        <w:rPr>
          <w:rFonts w:ascii="仿宋" w:eastAsia="仿宋" w:hAnsi="仿宋"/>
          <w:sz w:val="24"/>
          <w:szCs w:val="24"/>
        </w:rPr>
      </w:pPr>
      <w:r w:rsidRPr="00083D64">
        <w:rPr>
          <w:rFonts w:ascii="仿宋" w:eastAsia="仿宋" w:hAnsi="仿宋" w:hint="eastAsia"/>
          <w:sz w:val="24"/>
          <w:szCs w:val="24"/>
        </w:rPr>
        <w:t>所供货物必须适用于各种特定的医疗环境使用的特性和使用要求。</w:t>
      </w:r>
    </w:p>
    <w:p w:rsidR="000A62C2" w:rsidRDefault="00083D64" w:rsidP="00BB697F">
      <w:pPr>
        <w:spacing w:line="400" w:lineRule="exact"/>
        <w:rPr>
          <w:rFonts w:ascii="仿宋" w:eastAsia="仿宋" w:hAnsi="仿宋"/>
          <w:b/>
          <w:kern w:val="0"/>
          <w:sz w:val="24"/>
          <w:szCs w:val="24"/>
        </w:rPr>
      </w:pPr>
      <w:r>
        <w:rPr>
          <w:rFonts w:ascii="仿宋" w:eastAsia="仿宋" w:hAnsi="仿宋" w:hint="eastAsia"/>
          <w:b/>
          <w:kern w:val="0"/>
          <w:sz w:val="24"/>
          <w:szCs w:val="24"/>
        </w:rPr>
        <w:t>货物需求一览表</w:t>
      </w:r>
    </w:p>
    <w:p w:rsidR="00A87769" w:rsidRDefault="00A87769">
      <w:pPr>
        <w:widowControl/>
        <w:jc w:val="left"/>
        <w:rPr>
          <w:rFonts w:ascii="仿宋" w:eastAsia="仿宋" w:hAnsi="仿宋"/>
          <w:b/>
          <w:kern w:val="0"/>
          <w:sz w:val="24"/>
          <w:szCs w:val="24"/>
        </w:rPr>
      </w:pPr>
      <w:r>
        <w:rPr>
          <w:rFonts w:ascii="仿宋" w:eastAsia="仿宋" w:hAnsi="仿宋"/>
          <w:b/>
          <w:kern w:val="0"/>
          <w:sz w:val="24"/>
          <w:szCs w:val="24"/>
        </w:rPr>
        <w:br w:type="page"/>
      </w:r>
    </w:p>
    <w:p w:rsidR="00A87769" w:rsidRDefault="00A87769" w:rsidP="00BB697F">
      <w:pPr>
        <w:spacing w:line="400" w:lineRule="exact"/>
        <w:rPr>
          <w:rFonts w:ascii="仿宋" w:eastAsia="仿宋" w:hAnsi="仿宋"/>
          <w:b/>
          <w:kern w:val="0"/>
          <w:sz w:val="24"/>
          <w:szCs w:val="24"/>
        </w:rPr>
        <w:sectPr w:rsidR="00A87769" w:rsidSect="00EF4ECD">
          <w:headerReference w:type="default" r:id="rId8"/>
          <w:footerReference w:type="default" r:id="rId9"/>
          <w:pgSz w:w="11906" w:h="16838"/>
          <w:pgMar w:top="1134" w:right="1247" w:bottom="1134" w:left="1247" w:header="397" w:footer="567" w:gutter="0"/>
          <w:cols w:space="720"/>
          <w:docGrid w:type="lines" w:linePitch="312"/>
        </w:sect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476"/>
        <w:gridCol w:w="2646"/>
        <w:gridCol w:w="1896"/>
        <w:gridCol w:w="7922"/>
        <w:gridCol w:w="851"/>
      </w:tblGrid>
      <w:tr w:rsidR="003B55CF" w:rsidRPr="009D2138" w:rsidTr="009D2138">
        <w:trPr>
          <w:trHeight w:val="615"/>
        </w:trPr>
        <w:tc>
          <w:tcPr>
            <w:tcW w:w="660" w:type="dxa"/>
            <w:shd w:val="clear" w:color="auto" w:fill="auto"/>
            <w:vAlign w:val="center"/>
            <w:hideMark/>
          </w:tcPr>
          <w:p w:rsidR="003B55CF" w:rsidRPr="00FE53E6" w:rsidRDefault="003B55CF" w:rsidP="003B55CF">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lastRenderedPageBreak/>
              <w:t>序号</w:t>
            </w:r>
          </w:p>
        </w:tc>
        <w:tc>
          <w:tcPr>
            <w:tcW w:w="1476" w:type="dxa"/>
            <w:shd w:val="clear" w:color="auto" w:fill="auto"/>
            <w:vAlign w:val="center"/>
            <w:hideMark/>
          </w:tcPr>
          <w:p w:rsidR="003B55CF" w:rsidRPr="00FE53E6" w:rsidRDefault="003B55CF" w:rsidP="003B55CF">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t>名称</w:t>
            </w:r>
          </w:p>
        </w:tc>
        <w:tc>
          <w:tcPr>
            <w:tcW w:w="2646" w:type="dxa"/>
            <w:shd w:val="clear" w:color="auto" w:fill="auto"/>
            <w:vAlign w:val="center"/>
            <w:hideMark/>
          </w:tcPr>
          <w:p w:rsidR="003B55CF" w:rsidRPr="00FE53E6" w:rsidRDefault="003B55CF" w:rsidP="003B55CF">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t>图片</w:t>
            </w:r>
          </w:p>
        </w:tc>
        <w:tc>
          <w:tcPr>
            <w:tcW w:w="1896" w:type="dxa"/>
            <w:shd w:val="clear" w:color="auto" w:fill="auto"/>
            <w:vAlign w:val="center"/>
            <w:hideMark/>
          </w:tcPr>
          <w:p w:rsidR="003B55CF" w:rsidRPr="00FE53E6" w:rsidRDefault="003B55CF" w:rsidP="003B55CF">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t>规格</w:t>
            </w:r>
          </w:p>
        </w:tc>
        <w:tc>
          <w:tcPr>
            <w:tcW w:w="7922" w:type="dxa"/>
            <w:shd w:val="clear" w:color="auto" w:fill="auto"/>
            <w:vAlign w:val="center"/>
            <w:hideMark/>
          </w:tcPr>
          <w:p w:rsidR="003B55CF" w:rsidRPr="00FE53E6" w:rsidRDefault="003B55CF" w:rsidP="003B55CF">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t>材质</w:t>
            </w:r>
          </w:p>
        </w:tc>
        <w:tc>
          <w:tcPr>
            <w:tcW w:w="851" w:type="dxa"/>
            <w:shd w:val="clear" w:color="auto" w:fill="auto"/>
            <w:vAlign w:val="center"/>
            <w:hideMark/>
          </w:tcPr>
          <w:p w:rsidR="003B55CF" w:rsidRPr="00FE53E6" w:rsidRDefault="00340A1C" w:rsidP="00340A1C">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t>预计</w:t>
            </w:r>
            <w:r w:rsidRPr="00FE53E6">
              <w:rPr>
                <w:rFonts w:ascii="仿宋" w:eastAsia="仿宋" w:hAnsi="仿宋" w:cs="宋体"/>
                <w:b/>
                <w:bCs/>
                <w:kern w:val="0"/>
                <w:sz w:val="22"/>
                <w:szCs w:val="22"/>
              </w:rPr>
              <w:t>年</w:t>
            </w:r>
            <w:r w:rsidRPr="00FE53E6">
              <w:rPr>
                <w:rFonts w:ascii="仿宋" w:eastAsia="仿宋" w:hAnsi="仿宋" w:cs="宋体" w:hint="eastAsia"/>
                <w:b/>
                <w:bCs/>
                <w:kern w:val="0"/>
                <w:sz w:val="22"/>
                <w:szCs w:val="22"/>
              </w:rPr>
              <w:t>需求量</w:t>
            </w:r>
          </w:p>
        </w:tc>
      </w:tr>
      <w:tr w:rsidR="003B55CF" w:rsidRPr="009D2138" w:rsidTr="009D2138">
        <w:trPr>
          <w:trHeight w:val="1633"/>
        </w:trPr>
        <w:tc>
          <w:tcPr>
            <w:tcW w:w="660" w:type="dxa"/>
            <w:shd w:val="clear" w:color="auto" w:fill="auto"/>
            <w:noWrap/>
            <w:vAlign w:val="center"/>
            <w:hideMark/>
          </w:tcPr>
          <w:p w:rsidR="003B55CF" w:rsidRPr="00FE53E6" w:rsidRDefault="003B55CF" w:rsidP="003B55CF">
            <w:pPr>
              <w:widowControl/>
              <w:jc w:val="center"/>
              <w:rPr>
                <w:rFonts w:ascii="仿宋" w:eastAsia="仿宋" w:hAnsi="仿宋" w:cs="宋体"/>
                <w:kern w:val="0"/>
                <w:sz w:val="22"/>
                <w:szCs w:val="22"/>
              </w:rPr>
            </w:pPr>
            <w:r w:rsidRPr="00FE53E6">
              <w:rPr>
                <w:rFonts w:ascii="仿宋" w:eastAsia="仿宋" w:hAnsi="仿宋" w:cs="宋体" w:hint="eastAsia"/>
                <w:kern w:val="0"/>
                <w:sz w:val="22"/>
                <w:szCs w:val="22"/>
              </w:rPr>
              <w:t>1</w:t>
            </w:r>
          </w:p>
        </w:tc>
        <w:tc>
          <w:tcPr>
            <w:tcW w:w="1476" w:type="dxa"/>
            <w:shd w:val="clear" w:color="auto" w:fill="auto"/>
            <w:vAlign w:val="center"/>
            <w:hideMark/>
          </w:tcPr>
          <w:p w:rsidR="003B55CF" w:rsidRPr="00FE53E6" w:rsidRDefault="00783046" w:rsidP="003B55CF">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光板办公桌</w:t>
            </w:r>
          </w:p>
        </w:tc>
        <w:tc>
          <w:tcPr>
            <w:tcW w:w="2646" w:type="dxa"/>
            <w:shd w:val="clear" w:color="auto" w:fill="auto"/>
            <w:noWrap/>
            <w:vAlign w:val="center"/>
            <w:hideMark/>
          </w:tcPr>
          <w:p w:rsidR="003B55CF" w:rsidRPr="00FE53E6" w:rsidRDefault="00783046" w:rsidP="003B55CF">
            <w:pPr>
              <w:widowControl/>
              <w:jc w:val="left"/>
              <w:rPr>
                <w:rFonts w:ascii="仿宋" w:eastAsia="仿宋" w:hAnsi="仿宋" w:cs="宋体"/>
                <w:kern w:val="0"/>
                <w:sz w:val="22"/>
                <w:szCs w:val="22"/>
              </w:rPr>
            </w:pPr>
            <w:r w:rsidRPr="00FE53E6">
              <w:rPr>
                <w:rFonts w:ascii="仿宋" w:eastAsia="仿宋" w:hAnsi="仿宋"/>
                <w:noProof/>
                <w:sz w:val="22"/>
                <w:szCs w:val="22"/>
              </w:rPr>
              <w:drawing>
                <wp:inline distT="0" distB="0" distL="0" distR="0" wp14:anchorId="0A61CFC2" wp14:editId="656C0B15">
                  <wp:extent cx="1163045" cy="962025"/>
                  <wp:effectExtent l="0" t="0" r="0" b="0"/>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0"/>
                          <a:srcRect/>
                          <a:stretch>
                            <a:fillRect/>
                          </a:stretch>
                        </pic:blipFill>
                        <pic:spPr bwMode="auto">
                          <a:xfrm>
                            <a:off x="0" y="0"/>
                            <a:ext cx="1163045" cy="962025"/>
                          </a:xfrm>
                          <a:prstGeom prst="rect">
                            <a:avLst/>
                          </a:prstGeom>
                          <a:noFill/>
                          <a:ln w="1">
                            <a:noFill/>
                            <a:miter lim="800000"/>
                            <a:headEnd/>
                            <a:tailEnd type="none" w="med" len="med"/>
                          </a:ln>
                          <a:effectLst/>
                        </pic:spPr>
                      </pic:pic>
                    </a:graphicData>
                  </a:graphic>
                </wp:inline>
              </w:drawing>
            </w:r>
          </w:p>
        </w:tc>
        <w:tc>
          <w:tcPr>
            <w:tcW w:w="1896" w:type="dxa"/>
            <w:shd w:val="clear" w:color="auto" w:fill="auto"/>
            <w:vAlign w:val="center"/>
            <w:hideMark/>
          </w:tcPr>
          <w:p w:rsidR="003B55CF" w:rsidRPr="00FE53E6" w:rsidRDefault="00783046" w:rsidP="003B55CF">
            <w:pPr>
              <w:widowControl/>
              <w:jc w:val="left"/>
              <w:rPr>
                <w:rFonts w:ascii="仿宋" w:eastAsia="仿宋" w:hAnsi="仿宋" w:cs="宋体"/>
                <w:kern w:val="0"/>
                <w:sz w:val="22"/>
                <w:szCs w:val="22"/>
              </w:rPr>
            </w:pPr>
            <w:r w:rsidRPr="00FE53E6">
              <w:rPr>
                <w:rFonts w:ascii="仿宋" w:eastAsia="仿宋" w:hAnsi="仿宋" w:cs="宋体"/>
                <w:kern w:val="0"/>
                <w:sz w:val="22"/>
                <w:szCs w:val="22"/>
              </w:rPr>
              <w:t>1200*600*750mm</w:t>
            </w:r>
          </w:p>
        </w:tc>
        <w:tc>
          <w:tcPr>
            <w:tcW w:w="7922" w:type="dxa"/>
            <w:shd w:val="clear" w:color="auto" w:fill="auto"/>
            <w:vAlign w:val="center"/>
            <w:hideMark/>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1、基材： E1级刨花板，甲醛释放量≤9mg/100g。</w:t>
            </w:r>
          </w:p>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2、贴面：优质耐磨三聚氢胺浸渍饰面。</w:t>
            </w:r>
          </w:p>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3、封边：3.0mm厚同色PVC封边条。</w:t>
            </w:r>
          </w:p>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4、五金配件：德国“海蒂诗”导轨；德国“BMB”锁具。</w:t>
            </w:r>
          </w:p>
          <w:p w:rsidR="003B55CF"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（每人位带1三抽柜带滑轮，1主机托带滑轮，1键盘抽）</w:t>
            </w:r>
          </w:p>
        </w:tc>
        <w:tc>
          <w:tcPr>
            <w:tcW w:w="851" w:type="dxa"/>
            <w:shd w:val="clear" w:color="auto" w:fill="auto"/>
            <w:noWrap/>
            <w:vAlign w:val="center"/>
            <w:hideMark/>
          </w:tcPr>
          <w:p w:rsidR="003B55CF" w:rsidRPr="00FE53E6" w:rsidRDefault="00340A1C" w:rsidP="003B55CF">
            <w:pPr>
              <w:widowControl/>
              <w:jc w:val="center"/>
              <w:rPr>
                <w:rFonts w:ascii="仿宋" w:eastAsia="仿宋" w:hAnsi="仿宋" w:cs="宋体"/>
                <w:kern w:val="0"/>
                <w:sz w:val="22"/>
                <w:szCs w:val="22"/>
              </w:rPr>
            </w:pPr>
            <w:r w:rsidRPr="00FE53E6">
              <w:rPr>
                <w:rFonts w:ascii="仿宋" w:eastAsia="仿宋" w:hAnsi="仿宋" w:cs="宋体"/>
                <w:kern w:val="0"/>
                <w:sz w:val="22"/>
                <w:szCs w:val="22"/>
              </w:rPr>
              <w:t>30</w:t>
            </w:r>
          </w:p>
        </w:tc>
      </w:tr>
      <w:tr w:rsidR="00783046" w:rsidRPr="009D2138" w:rsidTr="009D2138">
        <w:trPr>
          <w:trHeight w:val="1633"/>
        </w:trPr>
        <w:tc>
          <w:tcPr>
            <w:tcW w:w="660" w:type="dxa"/>
            <w:shd w:val="clear" w:color="auto" w:fill="auto"/>
            <w:noWrap/>
            <w:vAlign w:val="center"/>
          </w:tcPr>
          <w:p w:rsidR="00783046" w:rsidRPr="00FE53E6" w:rsidRDefault="00783046"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2</w:t>
            </w:r>
          </w:p>
        </w:tc>
        <w:tc>
          <w:tcPr>
            <w:tcW w:w="147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光板办公桌</w:t>
            </w: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415477BA" wp14:editId="6081F8AE">
                  <wp:extent cx="1163045"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0"/>
                          <a:srcRect/>
                          <a:stretch>
                            <a:fillRect/>
                          </a:stretch>
                        </pic:blipFill>
                        <pic:spPr bwMode="auto">
                          <a:xfrm>
                            <a:off x="0" y="0"/>
                            <a:ext cx="1163045" cy="962025"/>
                          </a:xfrm>
                          <a:prstGeom prst="rect">
                            <a:avLst/>
                          </a:prstGeom>
                          <a:noFill/>
                          <a:ln w="1">
                            <a:noFill/>
                            <a:miter lim="800000"/>
                            <a:headEnd/>
                            <a:tailEnd type="none" w="med" len="med"/>
                          </a:ln>
                          <a:effectLst/>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kern w:val="0"/>
                <w:sz w:val="22"/>
                <w:szCs w:val="22"/>
              </w:rPr>
              <w:t>1000*600*750</w:t>
            </w: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1、基材：E1级刨花板，甲醛释放量≤9mg/100g。</w:t>
            </w:r>
            <w:r w:rsidRPr="00FE53E6">
              <w:rPr>
                <w:rFonts w:ascii="仿宋" w:eastAsia="仿宋" w:hAnsi="仿宋" w:hint="eastAsia"/>
                <w:sz w:val="22"/>
                <w:szCs w:val="22"/>
              </w:rPr>
              <w:br/>
              <w:t>2、贴面：优质耐磨三聚氢胺浸渍饰面。</w:t>
            </w:r>
            <w:r w:rsidRPr="00FE53E6">
              <w:rPr>
                <w:rFonts w:ascii="仿宋" w:eastAsia="仿宋" w:hAnsi="仿宋" w:hint="eastAsia"/>
                <w:sz w:val="22"/>
                <w:szCs w:val="22"/>
              </w:rPr>
              <w:br/>
              <w:t>3、封边：3.0mm厚同色PVC封边条。</w:t>
            </w:r>
            <w:r w:rsidRPr="00FE53E6">
              <w:rPr>
                <w:rFonts w:ascii="仿宋" w:eastAsia="仿宋" w:hAnsi="仿宋" w:hint="eastAsia"/>
                <w:sz w:val="22"/>
                <w:szCs w:val="22"/>
              </w:rPr>
              <w:br/>
              <w:t>4、五金配件：德国“海蒂诗”导轨；德国“BMB”锁具。</w:t>
            </w:r>
            <w:r w:rsidRPr="00FE53E6">
              <w:rPr>
                <w:rFonts w:ascii="仿宋" w:eastAsia="仿宋" w:hAnsi="仿宋" w:hint="eastAsia"/>
                <w:sz w:val="22"/>
                <w:szCs w:val="22"/>
              </w:rPr>
              <w:br/>
              <w:t>每人位带1三抽柜带滑轮，1主机托带滑轮，1键盘抽）</w:t>
            </w:r>
          </w:p>
        </w:tc>
        <w:tc>
          <w:tcPr>
            <w:tcW w:w="851" w:type="dxa"/>
            <w:shd w:val="clear" w:color="auto" w:fill="auto"/>
            <w:noWrap/>
            <w:vAlign w:val="center"/>
          </w:tcPr>
          <w:p w:rsidR="00783046" w:rsidRPr="00FE53E6" w:rsidRDefault="00783046"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10</w:t>
            </w:r>
          </w:p>
        </w:tc>
      </w:tr>
      <w:tr w:rsidR="00783046" w:rsidRPr="009D2138" w:rsidTr="009D2138">
        <w:trPr>
          <w:trHeight w:val="1633"/>
        </w:trPr>
        <w:tc>
          <w:tcPr>
            <w:tcW w:w="660" w:type="dxa"/>
            <w:shd w:val="clear" w:color="auto" w:fill="auto"/>
            <w:noWrap/>
            <w:vAlign w:val="center"/>
          </w:tcPr>
          <w:p w:rsidR="00783046" w:rsidRPr="00FE53E6" w:rsidRDefault="00783046" w:rsidP="00783046">
            <w:pPr>
              <w:widowControl/>
              <w:jc w:val="center"/>
              <w:rPr>
                <w:rFonts w:ascii="仿宋" w:eastAsia="仿宋" w:hAnsi="仿宋" w:cs="宋体"/>
                <w:kern w:val="0"/>
                <w:sz w:val="22"/>
                <w:szCs w:val="22"/>
              </w:rPr>
            </w:pPr>
            <w:r w:rsidRPr="00FE53E6">
              <w:rPr>
                <w:rFonts w:ascii="仿宋" w:eastAsia="仿宋" w:hAnsi="仿宋" w:cs="宋体" w:hint="eastAsia"/>
                <w:kern w:val="0"/>
                <w:sz w:val="22"/>
                <w:szCs w:val="22"/>
              </w:rPr>
              <w:t>3</w:t>
            </w:r>
          </w:p>
        </w:tc>
        <w:tc>
          <w:tcPr>
            <w:tcW w:w="147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光板办公桌</w:t>
            </w: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01148F86" wp14:editId="0CD2B58A">
                  <wp:extent cx="1266683" cy="104775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pic:cNvPicPr>
                            <a:picLocks noChangeAspect="1" noChangeArrowheads="1"/>
                          </pic:cNvPicPr>
                        </pic:nvPicPr>
                        <pic:blipFill>
                          <a:blip r:embed="rId10"/>
                          <a:srcRect/>
                          <a:stretch>
                            <a:fillRect/>
                          </a:stretch>
                        </pic:blipFill>
                        <pic:spPr bwMode="auto">
                          <a:xfrm>
                            <a:off x="0" y="0"/>
                            <a:ext cx="1266683" cy="1047750"/>
                          </a:xfrm>
                          <a:prstGeom prst="rect">
                            <a:avLst/>
                          </a:prstGeom>
                          <a:noFill/>
                          <a:ln w="1">
                            <a:noFill/>
                            <a:miter lim="800000"/>
                            <a:headEnd/>
                            <a:tailEnd type="none" w="med" len="med"/>
                          </a:ln>
                          <a:effectLst/>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kern w:val="0"/>
                <w:sz w:val="22"/>
                <w:szCs w:val="22"/>
              </w:rPr>
              <w:t>1400*700*750</w:t>
            </w: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1、基材：E1级刨花板，甲醛释放量≤9mg/100g。</w:t>
            </w:r>
            <w:r w:rsidRPr="00FE53E6">
              <w:rPr>
                <w:rFonts w:ascii="仿宋" w:eastAsia="仿宋" w:hAnsi="仿宋" w:hint="eastAsia"/>
                <w:sz w:val="22"/>
                <w:szCs w:val="22"/>
              </w:rPr>
              <w:br/>
              <w:t>2、贴面：优质耐磨三聚氢胺浸渍饰面。</w:t>
            </w:r>
            <w:r w:rsidRPr="00FE53E6">
              <w:rPr>
                <w:rFonts w:ascii="仿宋" w:eastAsia="仿宋" w:hAnsi="仿宋" w:hint="eastAsia"/>
                <w:sz w:val="22"/>
                <w:szCs w:val="22"/>
              </w:rPr>
              <w:br/>
              <w:t>3、封边：3.0mm厚同色PVC封边条。</w:t>
            </w:r>
            <w:r w:rsidRPr="00FE53E6">
              <w:rPr>
                <w:rFonts w:ascii="仿宋" w:eastAsia="仿宋" w:hAnsi="仿宋" w:hint="eastAsia"/>
                <w:sz w:val="22"/>
                <w:szCs w:val="22"/>
              </w:rPr>
              <w:br/>
              <w:t>4、五金配件：德国“海蒂诗”导轨；德国“BMB”锁具。</w:t>
            </w:r>
            <w:r w:rsidRPr="00FE53E6">
              <w:rPr>
                <w:rFonts w:ascii="仿宋" w:eastAsia="仿宋" w:hAnsi="仿宋" w:hint="eastAsia"/>
                <w:sz w:val="22"/>
                <w:szCs w:val="22"/>
              </w:rPr>
              <w:br/>
              <w:t>每人位带1三抽柜带滑轮，1主机托带滑轮，1键盘抽）</w:t>
            </w:r>
          </w:p>
        </w:tc>
        <w:tc>
          <w:tcPr>
            <w:tcW w:w="851" w:type="dxa"/>
            <w:shd w:val="clear" w:color="auto" w:fill="auto"/>
            <w:noWrap/>
            <w:vAlign w:val="center"/>
          </w:tcPr>
          <w:p w:rsidR="00783046" w:rsidRPr="00FE53E6" w:rsidRDefault="00783046"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10</w:t>
            </w:r>
          </w:p>
        </w:tc>
      </w:tr>
      <w:tr w:rsidR="00783046" w:rsidRPr="009D2138" w:rsidTr="009D2138">
        <w:trPr>
          <w:trHeight w:val="1605"/>
        </w:trPr>
        <w:tc>
          <w:tcPr>
            <w:tcW w:w="660" w:type="dxa"/>
            <w:shd w:val="clear" w:color="auto" w:fill="auto"/>
            <w:noWrap/>
            <w:vAlign w:val="center"/>
          </w:tcPr>
          <w:p w:rsidR="00783046" w:rsidRPr="00FE53E6" w:rsidRDefault="00783046"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4</w:t>
            </w:r>
          </w:p>
        </w:tc>
        <w:tc>
          <w:tcPr>
            <w:tcW w:w="147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工作椅</w:t>
            </w:r>
          </w:p>
        </w:tc>
        <w:tc>
          <w:tcPr>
            <w:tcW w:w="2646" w:type="dxa"/>
            <w:shd w:val="clear" w:color="auto" w:fill="auto"/>
            <w:noWrap/>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noProof/>
                <w:sz w:val="22"/>
                <w:szCs w:val="22"/>
              </w:rPr>
              <w:drawing>
                <wp:inline distT="0" distB="0" distL="0" distR="0" wp14:anchorId="69916DEE" wp14:editId="441A3795">
                  <wp:extent cx="714375" cy="981075"/>
                  <wp:effectExtent l="0" t="0" r="9525" b="9525"/>
                  <wp:docPr id="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9"/>
                          <pic:cNvPicPr>
                            <a:picLocks noChangeAspect="1" noChangeArrowheads="1"/>
                          </pic:cNvPicPr>
                        </pic:nvPicPr>
                        <pic:blipFill>
                          <a:blip r:embed="rId11" cstate="print"/>
                          <a:srcRect/>
                          <a:stretch>
                            <a:fillRect/>
                          </a:stretch>
                        </pic:blipFill>
                        <pic:spPr bwMode="auto">
                          <a:xfrm>
                            <a:off x="0" y="0"/>
                            <a:ext cx="714375" cy="981075"/>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常规</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1、面料：优质进口牛皮，经防虫、防腐、分层、鞣制等数十道专业工序处理，耐磨性强、透气性好。</w:t>
            </w:r>
            <w:r w:rsidRPr="00FE53E6">
              <w:rPr>
                <w:rFonts w:ascii="仿宋" w:eastAsia="仿宋" w:hAnsi="仿宋" w:hint="eastAsia"/>
                <w:sz w:val="22"/>
                <w:szCs w:val="22"/>
              </w:rPr>
              <w:br/>
              <w:t>2、海棉：圣诺盟优质泡棉，座垫海绵密度大于35kg/m3，回弹率≥40%，外衬丝棉。</w:t>
            </w:r>
            <w:r w:rsidRPr="00FE53E6">
              <w:rPr>
                <w:rFonts w:ascii="仿宋" w:eastAsia="仿宋" w:hAnsi="仿宋" w:hint="eastAsia"/>
                <w:sz w:val="22"/>
                <w:szCs w:val="22"/>
              </w:rPr>
              <w:br/>
              <w:t>3、气压棒：韩国三弘气压棒，升降行程100mm。可承受250KG压力，升降30万次无损。</w:t>
            </w:r>
            <w:r w:rsidRPr="00FE53E6">
              <w:rPr>
                <w:rFonts w:ascii="仿宋" w:eastAsia="仿宋" w:hAnsi="仿宋" w:hint="eastAsia"/>
                <w:sz w:val="22"/>
                <w:szCs w:val="22"/>
              </w:rPr>
              <w:br/>
              <w:t>4、支架及椅轮：合金支架，高强度合成尼龙纤维树脂材料制成椅轮，活动自如，耐磨性及其它理化性能均达到美国ANSI/BIFMA X5.1-2002标准。</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25</w:t>
            </w:r>
          </w:p>
        </w:tc>
      </w:tr>
      <w:tr w:rsidR="00783046" w:rsidRPr="009D2138" w:rsidTr="009D2138">
        <w:trPr>
          <w:trHeight w:val="1605"/>
        </w:trPr>
        <w:tc>
          <w:tcPr>
            <w:tcW w:w="660" w:type="dxa"/>
            <w:shd w:val="clear" w:color="auto" w:fill="auto"/>
            <w:noWrap/>
            <w:vAlign w:val="center"/>
          </w:tcPr>
          <w:p w:rsidR="00783046" w:rsidRPr="00FE53E6" w:rsidRDefault="00091B8E" w:rsidP="00091B8E">
            <w:pPr>
              <w:widowControl/>
              <w:jc w:val="center"/>
              <w:rPr>
                <w:rFonts w:ascii="仿宋" w:eastAsia="仿宋" w:hAnsi="仿宋" w:cs="宋体"/>
                <w:kern w:val="0"/>
                <w:sz w:val="22"/>
                <w:szCs w:val="22"/>
              </w:rPr>
            </w:pPr>
            <w:r>
              <w:rPr>
                <w:rFonts w:ascii="仿宋" w:eastAsia="仿宋" w:hAnsi="仿宋" w:cs="宋体" w:hint="eastAsia"/>
                <w:kern w:val="0"/>
                <w:sz w:val="22"/>
                <w:szCs w:val="22"/>
              </w:rPr>
              <w:lastRenderedPageBreak/>
              <w:t>5</w:t>
            </w:r>
          </w:p>
        </w:tc>
        <w:tc>
          <w:tcPr>
            <w:tcW w:w="147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医生椅</w:t>
            </w: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72DD6761" wp14:editId="086C63C4">
                  <wp:extent cx="800100" cy="1116190"/>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2"/>
                          <a:srcRect/>
                          <a:stretch>
                            <a:fillRect/>
                          </a:stretch>
                        </pic:blipFill>
                        <pic:spPr bwMode="auto">
                          <a:xfrm>
                            <a:off x="0" y="0"/>
                            <a:ext cx="810454" cy="1130634"/>
                          </a:xfrm>
                          <a:prstGeom prst="rect">
                            <a:avLst/>
                          </a:prstGeom>
                          <a:noFill/>
                          <a:ln w="1">
                            <a:noFill/>
                            <a:miter lim="800000"/>
                            <a:headEnd/>
                            <a:tailEnd type="none" w="med" len="med"/>
                          </a:ln>
                          <a:effectLst/>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常规 高背</w:t>
            </w: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1、面料：优质进口牛皮，经防虫、防腐、分层、鞣制等数十道专业工序处理，耐磨性强、透气性好。</w:t>
            </w:r>
            <w:r w:rsidRPr="00FE53E6">
              <w:rPr>
                <w:rFonts w:ascii="仿宋" w:eastAsia="仿宋" w:hAnsi="仿宋" w:hint="eastAsia"/>
                <w:sz w:val="22"/>
                <w:szCs w:val="22"/>
              </w:rPr>
              <w:br/>
              <w:t>2、海棉：圣诺盟优质泡棉，座垫海绵密度大于35kg/m3，回弹率≥40%，外衬丝棉。</w:t>
            </w:r>
            <w:r w:rsidRPr="00FE53E6">
              <w:rPr>
                <w:rFonts w:ascii="仿宋" w:eastAsia="仿宋" w:hAnsi="仿宋" w:hint="eastAsia"/>
                <w:sz w:val="22"/>
                <w:szCs w:val="22"/>
              </w:rPr>
              <w:br/>
              <w:t>3、气压棒：韩国三弘气压棒，升降行程100mm。可承受250KG压力，升降30万次无损。</w:t>
            </w:r>
            <w:r w:rsidRPr="00FE53E6">
              <w:rPr>
                <w:rFonts w:ascii="仿宋" w:eastAsia="仿宋" w:hAnsi="仿宋" w:hint="eastAsia"/>
                <w:sz w:val="22"/>
                <w:szCs w:val="22"/>
              </w:rPr>
              <w:br/>
              <w:t>4、曲木板：靠背、座垫为1.5mm多层曲木板热压成型。</w:t>
            </w:r>
            <w:r w:rsidRPr="00FE53E6">
              <w:rPr>
                <w:rFonts w:ascii="仿宋" w:eastAsia="仿宋" w:hAnsi="仿宋" w:hint="eastAsia"/>
                <w:sz w:val="22"/>
                <w:szCs w:val="22"/>
              </w:rPr>
              <w:br/>
              <w:t>5、五星脚：壁厚2.0钢管压弯而成,表层电镀处理.。</w:t>
            </w:r>
            <w:r w:rsidRPr="00FE53E6">
              <w:rPr>
                <w:rFonts w:ascii="仿宋" w:eastAsia="仿宋" w:hAnsi="仿宋" w:hint="eastAsia"/>
                <w:sz w:val="22"/>
                <w:szCs w:val="22"/>
              </w:rPr>
              <w:br/>
              <w:t>6、椅轮：高强度合成尼龙纤维树脂材料制成，活动自如，耐磨性及其它理化性能均达到美国BIFMA标准。</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hint="eastAsia"/>
                <w:kern w:val="0"/>
                <w:sz w:val="22"/>
                <w:szCs w:val="22"/>
              </w:rPr>
              <w:t>10</w:t>
            </w:r>
          </w:p>
        </w:tc>
      </w:tr>
      <w:tr w:rsidR="00783046" w:rsidRPr="009D2138" w:rsidTr="009D2138">
        <w:trPr>
          <w:trHeight w:val="1605"/>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hint="eastAsia"/>
                <w:kern w:val="0"/>
                <w:sz w:val="22"/>
                <w:szCs w:val="22"/>
              </w:rPr>
              <w:t>6</w:t>
            </w:r>
          </w:p>
        </w:tc>
        <w:tc>
          <w:tcPr>
            <w:tcW w:w="147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2.2米示教桌</w:t>
            </w: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21454CC3" wp14:editId="7A9EA011">
                  <wp:extent cx="1314450" cy="876300"/>
                  <wp:effectExtent l="0" t="0" r="0" b="0"/>
                  <wp:docPr id="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8"/>
                          <pic:cNvPicPr>
                            <a:picLocks noChangeAspect="1" noChangeArrowheads="1"/>
                          </pic:cNvPicPr>
                        </pic:nvPicPr>
                        <pic:blipFill>
                          <a:blip r:embed="rId13" cstate="print"/>
                          <a:srcRect/>
                          <a:stretch>
                            <a:fillRect/>
                          </a:stretch>
                        </pic:blipFill>
                        <pic:spPr bwMode="auto">
                          <a:xfrm>
                            <a:off x="0" y="0"/>
                            <a:ext cx="1314450" cy="87630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2200*1100*750</w:t>
            </w: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1、基材：E1级刨花板，甲醛释放量≤9mg/100g。</w:t>
            </w:r>
            <w:r w:rsidRPr="00FE53E6">
              <w:rPr>
                <w:rFonts w:ascii="仿宋" w:eastAsia="仿宋" w:hAnsi="仿宋" w:hint="eastAsia"/>
                <w:sz w:val="22"/>
                <w:szCs w:val="22"/>
              </w:rPr>
              <w:br/>
              <w:t>2、贴面：优质耐磨三聚氢胺浸渍饰面。</w:t>
            </w:r>
            <w:r w:rsidRPr="00FE53E6">
              <w:rPr>
                <w:rFonts w:ascii="仿宋" w:eastAsia="仿宋" w:hAnsi="仿宋" w:hint="eastAsia"/>
                <w:sz w:val="22"/>
                <w:szCs w:val="22"/>
              </w:rPr>
              <w:br/>
              <w:t>3、封边：台湾兄弈3.0mm厚同色PVC封边条。</w:t>
            </w:r>
            <w:r w:rsidRPr="00FE53E6">
              <w:rPr>
                <w:rFonts w:ascii="仿宋" w:eastAsia="仿宋" w:hAnsi="仿宋" w:hint="eastAsia"/>
                <w:sz w:val="22"/>
                <w:szCs w:val="22"/>
              </w:rPr>
              <w:br/>
              <w:t>4、下架：采用6063-T5、6063-T6型号铝型材，表面为静电粉末喷涂处理。</w:t>
            </w:r>
            <w:r w:rsidRPr="00FE53E6">
              <w:rPr>
                <w:rFonts w:ascii="仿宋" w:eastAsia="仿宋" w:hAnsi="仿宋" w:hint="eastAsia"/>
                <w:sz w:val="22"/>
                <w:szCs w:val="22"/>
              </w:rPr>
              <w:br/>
              <w:t>走线功能：桌面配一个桌上线盒145*60*50，插座为2+3+电话+网络,PCS蛇形管上线。</w:t>
            </w:r>
          </w:p>
        </w:tc>
        <w:tc>
          <w:tcPr>
            <w:tcW w:w="851" w:type="dxa"/>
            <w:shd w:val="clear" w:color="auto" w:fill="auto"/>
            <w:noWrap/>
            <w:vAlign w:val="center"/>
          </w:tcPr>
          <w:p w:rsidR="00783046" w:rsidRPr="00FE53E6" w:rsidRDefault="00783046" w:rsidP="00783046">
            <w:pPr>
              <w:widowControl/>
              <w:jc w:val="center"/>
              <w:rPr>
                <w:rFonts w:ascii="仿宋" w:eastAsia="仿宋" w:hAnsi="仿宋" w:cs="宋体"/>
                <w:kern w:val="0"/>
                <w:sz w:val="22"/>
                <w:szCs w:val="22"/>
              </w:rPr>
            </w:pPr>
            <w:r w:rsidRPr="00FE53E6">
              <w:rPr>
                <w:rFonts w:ascii="仿宋" w:eastAsia="仿宋" w:hAnsi="仿宋" w:cs="宋体" w:hint="eastAsia"/>
                <w:kern w:val="0"/>
                <w:sz w:val="22"/>
                <w:szCs w:val="22"/>
              </w:rPr>
              <w:t>5</w:t>
            </w:r>
          </w:p>
        </w:tc>
      </w:tr>
      <w:tr w:rsidR="00783046" w:rsidRPr="009D2138" w:rsidTr="009D2138">
        <w:trPr>
          <w:trHeight w:val="1605"/>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hint="eastAsia"/>
                <w:kern w:val="0"/>
                <w:sz w:val="22"/>
                <w:szCs w:val="22"/>
              </w:rPr>
              <w:t>7</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1.6米主任办公桌</w:t>
            </w:r>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2B357BE1" wp14:editId="0F9FFF20">
                  <wp:extent cx="1514475" cy="666750"/>
                  <wp:effectExtent l="0" t="0" r="9525" b="0"/>
                  <wp:docPr id="1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9"/>
                          <pic:cNvPicPr>
                            <a:picLocks noChangeAspect="1" noChangeArrowheads="1"/>
                          </pic:cNvPicPr>
                        </pic:nvPicPr>
                        <pic:blipFill>
                          <a:blip r:embed="rId14" cstate="print"/>
                          <a:srcRect/>
                          <a:stretch>
                            <a:fillRect/>
                          </a:stretch>
                        </pic:blipFill>
                        <pic:spPr bwMode="auto">
                          <a:xfrm>
                            <a:off x="0" y="0"/>
                            <a:ext cx="1514475" cy="66675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主台1600*800*750  侧柜             1000*450*600</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1、基材：E1级刨花板，甲醛释放量≤9mg/100g。</w:t>
            </w:r>
            <w:r w:rsidRPr="00FE53E6">
              <w:rPr>
                <w:rFonts w:ascii="仿宋" w:eastAsia="仿宋" w:hAnsi="仿宋" w:hint="eastAsia"/>
                <w:sz w:val="22"/>
                <w:szCs w:val="22"/>
              </w:rPr>
              <w:br/>
              <w:t>2、贴面：优质耐磨三聚氢胺浸渍饰面。</w:t>
            </w:r>
            <w:r w:rsidRPr="00FE53E6">
              <w:rPr>
                <w:rFonts w:ascii="仿宋" w:eastAsia="仿宋" w:hAnsi="仿宋" w:hint="eastAsia"/>
                <w:sz w:val="22"/>
                <w:szCs w:val="22"/>
              </w:rPr>
              <w:br/>
              <w:t>3、封边：2.5mm厚同色PVC封边条。</w:t>
            </w:r>
            <w:r w:rsidRPr="00FE53E6">
              <w:rPr>
                <w:rFonts w:ascii="仿宋" w:eastAsia="仿宋" w:hAnsi="仿宋" w:hint="eastAsia"/>
                <w:sz w:val="22"/>
                <w:szCs w:val="22"/>
              </w:rPr>
              <w:br/>
              <w:t>4、五金配件：德国“海蒂诗”导轨；德国“海福乐”常规铰链；德国“BMB”锁具。</w:t>
            </w:r>
            <w:r w:rsidRPr="00FE53E6">
              <w:rPr>
                <w:rFonts w:ascii="仿宋" w:eastAsia="仿宋" w:hAnsi="仿宋" w:hint="eastAsia"/>
                <w:sz w:val="22"/>
                <w:szCs w:val="22"/>
              </w:rPr>
              <w:br/>
              <w:t>5、钢制下架：钢管壁厚1.5mm，表面静电粉末喷涂。</w:t>
            </w:r>
            <w:r w:rsidRPr="00FE53E6">
              <w:rPr>
                <w:rFonts w:ascii="仿宋" w:eastAsia="仿宋" w:hAnsi="仿宋" w:hint="eastAsia"/>
                <w:sz w:val="22"/>
                <w:szCs w:val="22"/>
              </w:rPr>
              <w:br/>
              <w:t>走线功能：办公桌在侧柜内上线，能将所有电线隐蔽，标配铁线盒230*110*67，内配二个86型线盒，挂线勾，插座为3+3+电话+网络。</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hint="eastAsia"/>
                <w:kern w:val="0"/>
                <w:sz w:val="22"/>
                <w:szCs w:val="22"/>
              </w:rPr>
              <w:t>5</w:t>
            </w:r>
          </w:p>
        </w:tc>
      </w:tr>
      <w:tr w:rsidR="00783046" w:rsidRPr="009D2138" w:rsidTr="009D2138">
        <w:trPr>
          <w:trHeight w:val="1684"/>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hint="eastAsia"/>
                <w:kern w:val="0"/>
                <w:sz w:val="22"/>
                <w:szCs w:val="22"/>
              </w:rPr>
              <w:lastRenderedPageBreak/>
              <w:t>8</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更衣文件柜</w:t>
            </w:r>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1421D92E" wp14:editId="71957C52">
                  <wp:extent cx="990600" cy="1028700"/>
                  <wp:effectExtent l="0" t="0" r="0" b="0"/>
                  <wp:docPr id="1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1"/>
                          <pic:cNvPicPr>
                            <a:picLocks noChangeAspect="1" noChangeArrowheads="1"/>
                          </pic:cNvPicPr>
                        </pic:nvPicPr>
                        <pic:blipFill>
                          <a:blip r:embed="rId15" cstate="print"/>
                          <a:srcRect/>
                          <a:stretch>
                            <a:fillRect/>
                          </a:stretch>
                        </pic:blipFill>
                        <pic:spPr bwMode="auto">
                          <a:xfrm>
                            <a:off x="0" y="0"/>
                            <a:ext cx="990600" cy="102870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1600*400*1800</w:t>
            </w:r>
            <w:r w:rsidRPr="00FE53E6">
              <w:rPr>
                <w:rFonts w:ascii="仿宋" w:eastAsia="仿宋" w:hAnsi="仿宋" w:hint="eastAsia"/>
                <w:sz w:val="22"/>
                <w:szCs w:val="22"/>
              </w:rPr>
              <w:br/>
              <w:t>所有柜门上锁</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1、基材：E1级刨花板，甲醛释放量≤9mg/100g。</w:t>
            </w:r>
            <w:r w:rsidRPr="00FE53E6">
              <w:rPr>
                <w:rFonts w:ascii="仿宋" w:eastAsia="仿宋" w:hAnsi="仿宋" w:hint="eastAsia"/>
                <w:sz w:val="22"/>
                <w:szCs w:val="22"/>
              </w:rPr>
              <w:br/>
              <w:t>2、贴面：优质耐磨三聚氢胺浸渍饰面。</w:t>
            </w:r>
            <w:r w:rsidRPr="00FE53E6">
              <w:rPr>
                <w:rFonts w:ascii="仿宋" w:eastAsia="仿宋" w:hAnsi="仿宋" w:hint="eastAsia"/>
                <w:sz w:val="22"/>
                <w:szCs w:val="22"/>
              </w:rPr>
              <w:br/>
              <w:t>3、封边：2.5mm厚同色PVC封边条。</w:t>
            </w:r>
            <w:r w:rsidRPr="00FE53E6">
              <w:rPr>
                <w:rFonts w:ascii="仿宋" w:eastAsia="仿宋" w:hAnsi="仿宋" w:hint="eastAsia"/>
                <w:sz w:val="22"/>
                <w:szCs w:val="22"/>
              </w:rPr>
              <w:br/>
              <w:t>4、五金配件：德国“海福乐”常规铰链；德国“BMB”锁具。</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hint="eastAsia"/>
                <w:kern w:val="0"/>
                <w:sz w:val="22"/>
                <w:szCs w:val="22"/>
              </w:rPr>
              <w:t>5</w:t>
            </w:r>
          </w:p>
        </w:tc>
      </w:tr>
      <w:tr w:rsidR="00783046" w:rsidRPr="009D2138" w:rsidTr="009D2138">
        <w:trPr>
          <w:trHeight w:val="1605"/>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t>9</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主任办公椅</w:t>
            </w:r>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57D27352" wp14:editId="3F9EEF33">
                  <wp:extent cx="838200" cy="1143000"/>
                  <wp:effectExtent l="0" t="0" r="0" b="0"/>
                  <wp:docPr id="1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0"/>
                          <pic:cNvPicPr>
                            <a:picLocks noChangeAspect="1" noChangeArrowheads="1"/>
                          </pic:cNvPicPr>
                        </pic:nvPicPr>
                        <pic:blipFill>
                          <a:blip r:embed="rId16" cstate="print"/>
                          <a:srcRect/>
                          <a:stretch>
                            <a:fillRect/>
                          </a:stretch>
                        </pic:blipFill>
                        <pic:spPr bwMode="auto">
                          <a:xfrm>
                            <a:off x="0" y="0"/>
                            <a:ext cx="838200" cy="114300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常规</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1、面料：优质进口牛皮，经防虫、防腐、分层、鞣制等数十道专业工序处理，耐磨性强、透气性好。</w:t>
            </w:r>
            <w:r w:rsidRPr="00FE53E6">
              <w:rPr>
                <w:rFonts w:ascii="仿宋" w:eastAsia="仿宋" w:hAnsi="仿宋" w:hint="eastAsia"/>
                <w:sz w:val="22"/>
                <w:szCs w:val="22"/>
              </w:rPr>
              <w:br/>
              <w:t>2、海棉：圣诺盟优质泡棉，座垫海绵密度大于35kg/m3，回弹率≥40%，外衬丝棉。</w:t>
            </w:r>
            <w:r w:rsidRPr="00FE53E6">
              <w:rPr>
                <w:rFonts w:ascii="仿宋" w:eastAsia="仿宋" w:hAnsi="仿宋" w:hint="eastAsia"/>
                <w:sz w:val="22"/>
                <w:szCs w:val="22"/>
              </w:rPr>
              <w:br/>
              <w:t>3、气压棒：韩国三弘气压棒，升降行程100mm。可承受250KG压力，升降30万次无损。</w:t>
            </w:r>
            <w:r w:rsidRPr="00FE53E6">
              <w:rPr>
                <w:rFonts w:ascii="仿宋" w:eastAsia="仿宋" w:hAnsi="仿宋" w:hint="eastAsia"/>
                <w:sz w:val="22"/>
                <w:szCs w:val="22"/>
              </w:rPr>
              <w:br/>
              <w:t>4、支架及椅轮：合金支架，高强度合成尼龙纤维树脂材料制成椅轮，活动自如，耐磨性及其它理化性能均达到美国ANSI/BIFMA X5.1-2002标准。</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5</w:t>
            </w:r>
          </w:p>
        </w:tc>
      </w:tr>
      <w:tr w:rsidR="00783046" w:rsidRPr="009D2138" w:rsidTr="009D2138">
        <w:trPr>
          <w:trHeight w:val="1843"/>
        </w:trPr>
        <w:tc>
          <w:tcPr>
            <w:tcW w:w="660" w:type="dxa"/>
            <w:shd w:val="clear" w:color="auto" w:fill="auto"/>
            <w:noWrap/>
            <w:vAlign w:val="center"/>
            <w:hideMark/>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t>10</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文件柜（上玻璃下双开门）</w:t>
            </w:r>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noProof/>
                <w:sz w:val="22"/>
                <w:szCs w:val="22"/>
              </w:rPr>
              <w:drawing>
                <wp:inline distT="0" distB="0" distL="0" distR="0" wp14:anchorId="00F0016C" wp14:editId="6C87E1F5">
                  <wp:extent cx="590550" cy="1076325"/>
                  <wp:effectExtent l="0" t="0" r="0" b="9525"/>
                  <wp:docPr id="1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3"/>
                          <pic:cNvPicPr>
                            <a:picLocks noChangeAspect="1" noChangeArrowheads="1"/>
                          </pic:cNvPicPr>
                        </pic:nvPicPr>
                        <pic:blipFill>
                          <a:blip r:embed="rId17" cstate="print"/>
                          <a:srcRect/>
                          <a:stretch>
                            <a:fillRect/>
                          </a:stretch>
                        </pic:blipFill>
                        <pic:spPr bwMode="auto">
                          <a:xfrm>
                            <a:off x="0" y="0"/>
                            <a:ext cx="590550" cy="1076325"/>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800*400*1806</w:t>
            </w:r>
            <w:r w:rsidRPr="00FE53E6">
              <w:rPr>
                <w:rFonts w:ascii="仿宋" w:eastAsia="仿宋" w:hAnsi="仿宋" w:hint="eastAsia"/>
                <w:sz w:val="22"/>
                <w:szCs w:val="22"/>
              </w:rPr>
              <w:br/>
              <w:t>所有柜门上锁</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1、基材：E1级刨花板，甲醛释放量≤9mg/100g。</w:t>
            </w:r>
            <w:r w:rsidRPr="00FE53E6">
              <w:rPr>
                <w:rFonts w:ascii="仿宋" w:eastAsia="仿宋" w:hAnsi="仿宋" w:hint="eastAsia"/>
                <w:sz w:val="22"/>
                <w:szCs w:val="22"/>
              </w:rPr>
              <w:br/>
              <w:t>2、贴面：优质耐磨三聚氢胺浸渍饰面。</w:t>
            </w:r>
            <w:r w:rsidRPr="00FE53E6">
              <w:rPr>
                <w:rFonts w:ascii="仿宋" w:eastAsia="仿宋" w:hAnsi="仿宋" w:hint="eastAsia"/>
                <w:sz w:val="22"/>
                <w:szCs w:val="22"/>
              </w:rPr>
              <w:br/>
              <w:t>3、封边：3.0mm厚同色PVC封边条。</w:t>
            </w:r>
            <w:r w:rsidRPr="00FE53E6">
              <w:rPr>
                <w:rFonts w:ascii="仿宋" w:eastAsia="仿宋" w:hAnsi="仿宋" w:hint="eastAsia"/>
                <w:sz w:val="22"/>
                <w:szCs w:val="22"/>
              </w:rPr>
              <w:br/>
              <w:t>4、五金配件：德国“海福乐”常规铰链；德国“BMB”锁具。</w:t>
            </w:r>
          </w:p>
        </w:tc>
        <w:tc>
          <w:tcPr>
            <w:tcW w:w="851" w:type="dxa"/>
            <w:shd w:val="clear" w:color="auto" w:fill="auto"/>
            <w:noWrap/>
            <w:vAlign w:val="center"/>
            <w:hideMark/>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15</w:t>
            </w:r>
          </w:p>
        </w:tc>
      </w:tr>
      <w:tr w:rsidR="00783046" w:rsidRPr="009D2138" w:rsidTr="009D2138">
        <w:trPr>
          <w:trHeight w:val="408"/>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t>11</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二人沙发</w:t>
            </w:r>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cs="宋体"/>
                <w:noProof/>
                <w:kern w:val="0"/>
                <w:sz w:val="22"/>
                <w:szCs w:val="22"/>
              </w:rPr>
            </w:pPr>
            <w:r w:rsidRPr="00FE53E6">
              <w:rPr>
                <w:rFonts w:ascii="仿宋" w:eastAsia="仿宋" w:hAnsi="仿宋"/>
                <w:noProof/>
                <w:sz w:val="22"/>
                <w:szCs w:val="22"/>
              </w:rPr>
              <w:drawing>
                <wp:inline distT="0" distB="0" distL="0" distR="0" wp14:anchorId="23952115" wp14:editId="2B22E7F0">
                  <wp:extent cx="1314450" cy="1028700"/>
                  <wp:effectExtent l="0" t="0" r="0" b="0"/>
                  <wp:docPr id="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0"/>
                          <pic:cNvPicPr>
                            <a:picLocks noChangeAspect="1" noChangeArrowheads="1"/>
                          </pic:cNvPicPr>
                        </pic:nvPicPr>
                        <pic:blipFill>
                          <a:blip r:embed="rId18" cstate="print"/>
                          <a:srcRect/>
                          <a:stretch>
                            <a:fillRect/>
                          </a:stretch>
                        </pic:blipFill>
                        <pic:spPr bwMode="auto">
                          <a:xfrm>
                            <a:off x="0" y="0"/>
                            <a:ext cx="1314450" cy="102870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常规</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1、面料：优质进口牛皮，经防虫、防腐、分层、鞣制等数十道专业工序处理，耐磨性强、透气性好。</w:t>
            </w:r>
            <w:r w:rsidRPr="00FE53E6">
              <w:rPr>
                <w:rFonts w:ascii="仿宋" w:eastAsia="仿宋" w:hAnsi="仿宋" w:hint="eastAsia"/>
                <w:sz w:val="22"/>
                <w:szCs w:val="22"/>
              </w:rPr>
              <w:br/>
              <w:t>2、泡棉：圣诺盟优质泡棉，座垫海绵密度大于35kg/m3，回弹率≥40%，外衬丝棉。</w:t>
            </w:r>
            <w:r w:rsidRPr="00FE53E6">
              <w:rPr>
                <w:rFonts w:ascii="仿宋" w:eastAsia="仿宋" w:hAnsi="仿宋" w:hint="eastAsia"/>
                <w:sz w:val="22"/>
                <w:szCs w:val="22"/>
              </w:rPr>
              <w:br/>
              <w:t>3、框架：内框架采用东北落叶松实木框架，经去皮、烘干、防虫防腐处理，木材含水量≤13%（含水率可根据各地当地水平修改）。</w:t>
            </w:r>
            <w:r w:rsidRPr="00FE53E6">
              <w:rPr>
                <w:rFonts w:ascii="仿宋" w:eastAsia="仿宋" w:hAnsi="仿宋" w:hint="eastAsia"/>
                <w:sz w:val="22"/>
                <w:szCs w:val="22"/>
              </w:rPr>
              <w:br/>
              <w:t>4、打底：高弹力弹簧+尼龙绷带。</w:t>
            </w:r>
            <w:r w:rsidRPr="00FE53E6">
              <w:rPr>
                <w:rFonts w:ascii="仿宋" w:eastAsia="仿宋" w:hAnsi="仿宋" w:hint="eastAsia"/>
                <w:sz w:val="22"/>
                <w:szCs w:val="22"/>
              </w:rPr>
              <w:br/>
            </w:r>
            <w:r w:rsidRPr="00FE53E6">
              <w:rPr>
                <w:rFonts w:ascii="仿宋" w:eastAsia="仿宋" w:hAnsi="仿宋" w:hint="eastAsia"/>
                <w:sz w:val="22"/>
                <w:szCs w:val="22"/>
              </w:rPr>
              <w:lastRenderedPageBreak/>
              <w:t>5、沙发脚：金属五金脚。</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lastRenderedPageBreak/>
              <w:t>5</w:t>
            </w:r>
          </w:p>
        </w:tc>
      </w:tr>
      <w:tr w:rsidR="00783046" w:rsidRPr="009D2138" w:rsidTr="009D2138">
        <w:trPr>
          <w:trHeight w:val="1269"/>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hint="eastAsia"/>
                <w:kern w:val="0"/>
                <w:sz w:val="22"/>
                <w:szCs w:val="22"/>
              </w:rPr>
              <w:t>12</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高低铺值班床</w:t>
            </w:r>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65B4BA79" wp14:editId="6162AAB7">
                  <wp:extent cx="1352550" cy="1123950"/>
                  <wp:effectExtent l="0" t="0" r="0" b="0"/>
                  <wp:docPr id="2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51"/>
                          <pic:cNvPicPr>
                            <a:picLocks noChangeAspect="1" noChangeArrowheads="1"/>
                          </pic:cNvPicPr>
                        </pic:nvPicPr>
                        <pic:blipFill>
                          <a:blip r:embed="rId19" cstate="print"/>
                          <a:srcRect/>
                          <a:stretch>
                            <a:fillRect/>
                          </a:stretch>
                        </pic:blipFill>
                        <pic:spPr bwMode="auto">
                          <a:xfrm>
                            <a:off x="0" y="0"/>
                            <a:ext cx="1352550" cy="112395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900*2000mm</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橡木原木</w:t>
            </w:r>
          </w:p>
          <w:p w:rsidR="00783046" w:rsidRPr="00FE53E6" w:rsidRDefault="00783046" w:rsidP="00783046">
            <w:pPr>
              <w:widowControl/>
              <w:jc w:val="left"/>
              <w:rPr>
                <w:rFonts w:ascii="仿宋" w:eastAsia="仿宋" w:hAnsi="仿宋" w:cs="宋体"/>
                <w:kern w:val="0"/>
                <w:sz w:val="22"/>
                <w:szCs w:val="22"/>
              </w:rPr>
            </w:pP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5</w:t>
            </w:r>
          </w:p>
        </w:tc>
      </w:tr>
      <w:tr w:rsidR="00783046" w:rsidRPr="009D2138" w:rsidTr="009D2138">
        <w:trPr>
          <w:trHeight w:val="1690"/>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hint="eastAsia"/>
                <w:kern w:val="0"/>
                <w:sz w:val="22"/>
                <w:szCs w:val="22"/>
              </w:rPr>
              <w:t>13</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值班椅</w:t>
            </w:r>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2A8B732A" wp14:editId="42CDD2FF">
                  <wp:extent cx="971550" cy="1028700"/>
                  <wp:effectExtent l="0" t="0" r="0" b="0"/>
                  <wp:docPr id="2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5"/>
                          <pic:cNvPicPr>
                            <a:picLocks noChangeAspect="1" noChangeArrowheads="1"/>
                          </pic:cNvPicPr>
                        </pic:nvPicPr>
                        <pic:blipFill>
                          <a:blip r:embed="rId20" cstate="print"/>
                          <a:srcRect/>
                          <a:stretch>
                            <a:fillRect/>
                          </a:stretch>
                        </pic:blipFill>
                        <pic:spPr bwMode="auto">
                          <a:xfrm>
                            <a:off x="0" y="0"/>
                            <a:ext cx="971550" cy="102870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常规</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4270">
            <w:pPr>
              <w:widowControl/>
              <w:jc w:val="left"/>
              <w:rPr>
                <w:rFonts w:ascii="仿宋" w:eastAsia="仿宋" w:hAnsi="仿宋"/>
                <w:sz w:val="22"/>
                <w:szCs w:val="22"/>
              </w:rPr>
            </w:pPr>
            <w:r w:rsidRPr="00FE53E6">
              <w:rPr>
                <w:rFonts w:ascii="仿宋" w:eastAsia="仿宋" w:hAnsi="仿宋" w:hint="eastAsia"/>
                <w:sz w:val="22"/>
                <w:szCs w:val="22"/>
              </w:rPr>
              <w:t>1、面料：优质</w:t>
            </w:r>
            <w:r w:rsidR="00784270">
              <w:rPr>
                <w:rFonts w:ascii="仿宋" w:eastAsia="仿宋" w:hAnsi="仿宋" w:hint="eastAsia"/>
                <w:sz w:val="22"/>
                <w:szCs w:val="22"/>
              </w:rPr>
              <w:t>网布</w:t>
            </w:r>
            <w:r w:rsidRPr="00FE53E6">
              <w:rPr>
                <w:rFonts w:ascii="仿宋" w:eastAsia="仿宋" w:hAnsi="仿宋" w:hint="eastAsia"/>
                <w:sz w:val="22"/>
                <w:szCs w:val="22"/>
              </w:rPr>
              <w:t>，经防虫、防腐、分层、鞣制等数十道专业工序处理，耐磨性强、透气性好。</w:t>
            </w:r>
            <w:r w:rsidRPr="00FE53E6">
              <w:rPr>
                <w:rFonts w:ascii="仿宋" w:eastAsia="仿宋" w:hAnsi="仿宋" w:hint="eastAsia"/>
                <w:sz w:val="22"/>
                <w:szCs w:val="22"/>
              </w:rPr>
              <w:br/>
              <w:t>2、海棉：圣诺盟优质泡棉，座垫海绵密度大于35kg/m3，回弹率≥40%，外衬丝棉。</w:t>
            </w:r>
            <w:r w:rsidRPr="00FE53E6">
              <w:rPr>
                <w:rFonts w:ascii="仿宋" w:eastAsia="仿宋" w:hAnsi="仿宋" w:hint="eastAsia"/>
                <w:sz w:val="22"/>
                <w:szCs w:val="22"/>
              </w:rPr>
              <w:br/>
              <w:t>4、支架：壁厚2.0mm钢管压弯而成，表层喷涂处理。</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10</w:t>
            </w:r>
          </w:p>
        </w:tc>
      </w:tr>
      <w:tr w:rsidR="00783046" w:rsidRPr="009D2138" w:rsidTr="009D2138">
        <w:trPr>
          <w:trHeight w:val="1690"/>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hint="eastAsia"/>
                <w:kern w:val="0"/>
                <w:sz w:val="22"/>
                <w:szCs w:val="22"/>
              </w:rPr>
              <w:t>14</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原病人椅</w:t>
            </w:r>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052E1BCE" wp14:editId="34644D16">
                  <wp:extent cx="828675" cy="1019175"/>
                  <wp:effectExtent l="0" t="0" r="9525" b="9525"/>
                  <wp:docPr id="1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47"/>
                          <pic:cNvPicPr>
                            <a:picLocks noChangeAspect="1" noChangeArrowheads="1"/>
                          </pic:cNvPicPr>
                        </pic:nvPicPr>
                        <pic:blipFill>
                          <a:blip r:embed="rId21" cstate="print"/>
                          <a:srcRect/>
                          <a:stretch>
                            <a:fillRect/>
                          </a:stretch>
                        </pic:blipFill>
                        <pic:spPr bwMode="auto">
                          <a:xfrm>
                            <a:off x="0" y="0"/>
                            <a:ext cx="828675" cy="1019175"/>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常规</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1、面料：优质西皮，经防虫、防腐、分层、鞣制等数十道专业工序处理，耐磨性强、透气性好。</w:t>
            </w:r>
            <w:r w:rsidRPr="00FE53E6">
              <w:rPr>
                <w:rFonts w:ascii="仿宋" w:eastAsia="仿宋" w:hAnsi="仿宋" w:hint="eastAsia"/>
                <w:sz w:val="22"/>
                <w:szCs w:val="22"/>
              </w:rPr>
              <w:br/>
              <w:t>2、海棉：圣诺盟优质泡棉，座垫海绵密度大于35kg/m3，回弹率≥40%，外衬丝棉。</w:t>
            </w:r>
            <w:r w:rsidRPr="00FE53E6">
              <w:rPr>
                <w:rFonts w:ascii="仿宋" w:eastAsia="仿宋" w:hAnsi="仿宋" w:hint="eastAsia"/>
                <w:sz w:val="22"/>
                <w:szCs w:val="22"/>
              </w:rPr>
              <w:br/>
              <w:t>3、支架：壁厚2.0mm钢管压弯而成，表层喷涂处理。</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15</w:t>
            </w:r>
          </w:p>
        </w:tc>
      </w:tr>
      <w:tr w:rsidR="00783046" w:rsidRPr="009D2138" w:rsidTr="009D2138">
        <w:trPr>
          <w:trHeight w:val="1694"/>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t>15</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普通病人陪护椅</w:t>
            </w:r>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3D1B5842" wp14:editId="251522CA">
                  <wp:extent cx="1419225" cy="885825"/>
                  <wp:effectExtent l="0" t="0" r="9525" b="9525"/>
                  <wp:docPr id="2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0"/>
                          <pic:cNvPicPr>
                            <a:picLocks noChangeAspect="1" noChangeArrowheads="1"/>
                          </pic:cNvPicPr>
                        </pic:nvPicPr>
                        <pic:blipFill>
                          <a:blip r:embed="rId22" cstate="print"/>
                          <a:srcRect/>
                          <a:stretch>
                            <a:fillRect/>
                          </a:stretch>
                        </pic:blipFill>
                        <pic:spPr bwMode="auto">
                          <a:xfrm>
                            <a:off x="0" y="0"/>
                            <a:ext cx="1419225" cy="885825"/>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600*540*1950</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材质：扶手为38*1.8钢管及25*40*1.2的方管制作，经硅烷处理后喷塑；框架为25*1.2钢管制作。经硅烷处理后喷塑；面子为优质七夹板盒2cm的海绵组成，枕头为8cm的海绵，上覆优质PVC软皮</w:t>
            </w:r>
            <w:bookmarkStart w:id="0" w:name="_GoBack"/>
            <w:bookmarkEnd w:id="0"/>
            <w:r w:rsidRPr="00FE53E6">
              <w:rPr>
                <w:rFonts w:ascii="仿宋" w:eastAsia="仿宋" w:hAnsi="仿宋" w:hint="eastAsia"/>
                <w:sz w:val="22"/>
                <w:szCs w:val="22"/>
              </w:rPr>
              <w:t>。</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20</w:t>
            </w:r>
          </w:p>
        </w:tc>
      </w:tr>
      <w:tr w:rsidR="00783046" w:rsidRPr="009D2138" w:rsidTr="009D2138">
        <w:trPr>
          <w:trHeight w:val="1948"/>
        </w:trPr>
        <w:tc>
          <w:tcPr>
            <w:tcW w:w="660" w:type="dxa"/>
            <w:shd w:val="clear" w:color="auto" w:fill="auto"/>
            <w:noWrap/>
            <w:vAlign w:val="center"/>
            <w:hideMark/>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lastRenderedPageBreak/>
              <w:t>16</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升降圆凳</w:t>
            </w:r>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noProof/>
                <w:sz w:val="22"/>
                <w:szCs w:val="22"/>
              </w:rPr>
              <w:drawing>
                <wp:inline distT="0" distB="0" distL="0" distR="0" wp14:anchorId="199116F2" wp14:editId="6E2A0F03">
                  <wp:extent cx="647700" cy="1104900"/>
                  <wp:effectExtent l="0" t="0" r="0" b="0"/>
                  <wp:docPr id="2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65"/>
                          <pic:cNvPicPr>
                            <a:picLocks noChangeAspect="1" noChangeArrowheads="1"/>
                          </pic:cNvPicPr>
                        </pic:nvPicPr>
                        <pic:blipFill>
                          <a:blip r:embed="rId23" cstate="print"/>
                          <a:srcRect/>
                          <a:stretch>
                            <a:fillRect/>
                          </a:stretch>
                        </pic:blipFill>
                        <pic:spPr bwMode="auto">
                          <a:xfrm>
                            <a:off x="0" y="0"/>
                            <a:ext cx="647700" cy="110490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常规，带轮滑</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1、面料：优质西皮，经防虫、防腐、分层、鞣制等数十道专业工序处理，耐磨性强、透气性好。</w:t>
            </w:r>
            <w:r w:rsidRPr="00FE53E6">
              <w:rPr>
                <w:rFonts w:ascii="仿宋" w:eastAsia="仿宋" w:hAnsi="仿宋" w:hint="eastAsia"/>
                <w:sz w:val="22"/>
                <w:szCs w:val="22"/>
              </w:rPr>
              <w:br/>
              <w:t>2、海棉：圣诺盟优质泡棉，座垫海绵密度大于35kg/m3，回弹率≥40%，外衬丝棉。</w:t>
            </w:r>
            <w:r w:rsidRPr="00FE53E6">
              <w:rPr>
                <w:rFonts w:ascii="仿宋" w:eastAsia="仿宋" w:hAnsi="仿宋" w:hint="eastAsia"/>
                <w:sz w:val="22"/>
                <w:szCs w:val="22"/>
              </w:rPr>
              <w:br/>
              <w:t>3、气压棒：韩国三弘气压棒，升降行程100mm。可承受250KG压力，升降30万次无损。</w:t>
            </w:r>
            <w:r w:rsidRPr="00FE53E6">
              <w:rPr>
                <w:rFonts w:ascii="仿宋" w:eastAsia="仿宋" w:hAnsi="仿宋" w:hint="eastAsia"/>
                <w:sz w:val="22"/>
                <w:szCs w:val="22"/>
              </w:rPr>
              <w:br/>
              <w:t>4、支架：合金支架，耐磨性及其它理化性能均达到美国ANSI/BIFMA X5.1-2002标准。</w:t>
            </w:r>
          </w:p>
        </w:tc>
        <w:tc>
          <w:tcPr>
            <w:tcW w:w="851" w:type="dxa"/>
            <w:shd w:val="clear" w:color="auto" w:fill="auto"/>
            <w:noWrap/>
            <w:vAlign w:val="center"/>
            <w:hideMark/>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20</w:t>
            </w:r>
          </w:p>
        </w:tc>
      </w:tr>
      <w:tr w:rsidR="00783046" w:rsidRPr="009D2138" w:rsidTr="009D2138">
        <w:trPr>
          <w:trHeight w:val="1815"/>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t>17</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被服柜</w:t>
            </w:r>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cs="宋体"/>
                <w:noProof/>
                <w:kern w:val="0"/>
                <w:sz w:val="22"/>
                <w:szCs w:val="22"/>
              </w:rPr>
            </w:pPr>
            <w:r w:rsidRPr="00FE53E6">
              <w:rPr>
                <w:rFonts w:ascii="仿宋" w:eastAsia="仿宋" w:hAnsi="仿宋"/>
                <w:noProof/>
                <w:sz w:val="22"/>
                <w:szCs w:val="22"/>
              </w:rPr>
              <w:drawing>
                <wp:inline distT="0" distB="0" distL="0" distR="0" wp14:anchorId="22E6C883" wp14:editId="48604C22">
                  <wp:extent cx="640250" cy="1219199"/>
                  <wp:effectExtent l="0" t="0" r="7620" b="635"/>
                  <wp:docPr id="30"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91"/>
                          <pic:cNvPicPr>
                            <a:picLocks noChangeAspect="1" noChangeArrowheads="1"/>
                          </pic:cNvPicPr>
                        </pic:nvPicPr>
                        <pic:blipFill>
                          <a:blip r:embed="rId24" cstate="print"/>
                          <a:srcRect/>
                          <a:stretch>
                            <a:fillRect/>
                          </a:stretch>
                        </pic:blipFill>
                        <pic:spPr bwMode="auto">
                          <a:xfrm>
                            <a:off x="0" y="0"/>
                            <a:ext cx="640250" cy="1219199"/>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900*500*1800</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1、基材选用上海宝钢生产的优质冷轧板，挂板、隔板、门用料厚度大于或等于0.8MM；中间档板、侧面板、上盖板用料厚度大于或等于0.7MM。</w:t>
            </w:r>
            <w:r w:rsidRPr="00FE53E6">
              <w:rPr>
                <w:rFonts w:ascii="仿宋" w:eastAsia="仿宋" w:hAnsi="仿宋" w:hint="eastAsia"/>
                <w:sz w:val="22"/>
                <w:szCs w:val="22"/>
              </w:rPr>
              <w:br/>
              <w:t>2、本体自动化机械生产流程、折弯成型程序化，生产模具化，门板采用加强筋加固，使结构更加稳定坚固，品质稳定、加工精细。</w:t>
            </w:r>
            <w:r w:rsidRPr="00FE53E6">
              <w:rPr>
                <w:rFonts w:ascii="仿宋" w:eastAsia="仿宋" w:hAnsi="仿宋" w:hint="eastAsia"/>
                <w:sz w:val="22"/>
                <w:szCs w:val="22"/>
              </w:rPr>
              <w:br/>
              <w:t>3、表面防锈处理。防锈性能优越；表面处理经除油、除锈、磷化、钝化等九道前期处理，采用纯聚脂塑粉（室外粉，抗紫外线）高压静电喷塑而成，美观且耐候性能好，不易变色，环保无毒、耐用年限长久。</w:t>
            </w:r>
            <w:r w:rsidRPr="00FE53E6">
              <w:rPr>
                <w:rFonts w:ascii="仿宋" w:eastAsia="仿宋" w:hAnsi="仿宋" w:hint="eastAsia"/>
                <w:sz w:val="22"/>
                <w:szCs w:val="22"/>
              </w:rPr>
              <w:br/>
              <w:t>4、优质柜门锁，误开率&lt;2‰。凡需焊接部位应焊接牢固，焊点均匀，焊痕调试不大于1mm，焊点间距控制在100mm内。冲压件必须无毛刺、无裂横，冲压尺寸误差在±2mm内，涂层表面平整光滑、色泽均匀，没有流挂、起粒、皱皮等外观缺陷。</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5</w:t>
            </w:r>
          </w:p>
        </w:tc>
      </w:tr>
      <w:tr w:rsidR="00783046" w:rsidRPr="009D2138" w:rsidTr="009D2138">
        <w:trPr>
          <w:trHeight w:val="702"/>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t>18</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直身三门更衣柜（鞋柜独立带门）</w:t>
            </w:r>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cs="宋体"/>
                <w:noProof/>
                <w:kern w:val="0"/>
                <w:sz w:val="22"/>
                <w:szCs w:val="22"/>
              </w:rPr>
            </w:pPr>
            <w:r w:rsidRPr="00FE53E6">
              <w:rPr>
                <w:rFonts w:ascii="仿宋" w:eastAsia="仿宋" w:hAnsi="仿宋"/>
                <w:noProof/>
                <w:sz w:val="22"/>
                <w:szCs w:val="22"/>
              </w:rPr>
              <w:drawing>
                <wp:inline distT="0" distB="0" distL="0" distR="0" wp14:anchorId="7AA71E90" wp14:editId="784C6CBA">
                  <wp:extent cx="766026" cy="1162050"/>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noChangeArrowheads="1"/>
                          </pic:cNvPicPr>
                        </pic:nvPicPr>
                        <pic:blipFill>
                          <a:blip r:embed="rId25" cstate="print"/>
                          <a:srcRect/>
                          <a:stretch>
                            <a:fillRect/>
                          </a:stretch>
                        </pic:blipFill>
                        <pic:spPr bwMode="auto">
                          <a:xfrm>
                            <a:off x="0" y="0"/>
                            <a:ext cx="766026" cy="116205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900*500*1800</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1、基材选用上海宝钢生产的优质冷轧板，挂板、隔板、门用料厚度大于或等于0.8MM；中间档板、侧面板、上盖板用料厚度大于或等于0.7MM。</w:t>
            </w:r>
            <w:r w:rsidRPr="00FE53E6">
              <w:rPr>
                <w:rFonts w:ascii="仿宋" w:eastAsia="仿宋" w:hAnsi="仿宋" w:hint="eastAsia"/>
                <w:sz w:val="22"/>
                <w:szCs w:val="22"/>
              </w:rPr>
              <w:br/>
              <w:t>2、本体自动化机械生产流程、折弯成型程序化，生产模具化，门板采用加强筋加固，使结构更加稳定坚固，品质稳定、加工精细。</w:t>
            </w:r>
            <w:r w:rsidRPr="00FE53E6">
              <w:rPr>
                <w:rFonts w:ascii="仿宋" w:eastAsia="仿宋" w:hAnsi="仿宋" w:hint="eastAsia"/>
                <w:sz w:val="22"/>
                <w:szCs w:val="22"/>
              </w:rPr>
              <w:br/>
              <w:t>3、表面防锈处理。防锈性能优越；表面处理经除油、除锈、磷化、钝化等九道前期处理，采用纯聚脂塑粉（室外粉，抗紫外线）高压静电喷塑而成，美观且耐候性能好，不易变色，环保无毒、耐用年限长久。</w:t>
            </w:r>
            <w:r w:rsidRPr="00FE53E6">
              <w:rPr>
                <w:rFonts w:ascii="仿宋" w:eastAsia="仿宋" w:hAnsi="仿宋" w:hint="eastAsia"/>
                <w:sz w:val="22"/>
                <w:szCs w:val="22"/>
              </w:rPr>
              <w:br/>
              <w:t>4、优质柜门锁，误开率&lt;2‰。凡需焊接部位应焊接牢固，焊点均匀，焊痕调试不</w:t>
            </w:r>
            <w:r w:rsidRPr="00FE53E6">
              <w:rPr>
                <w:rFonts w:ascii="仿宋" w:eastAsia="仿宋" w:hAnsi="仿宋" w:hint="eastAsia"/>
                <w:sz w:val="22"/>
                <w:szCs w:val="22"/>
              </w:rPr>
              <w:lastRenderedPageBreak/>
              <w:t>大于1mm，焊点间距控制在100mm内。冲压件必须无毛刺、无裂横，冲压尺寸误差在±2mm内，涂层表面平整光滑、色泽均匀，没有流挂、起粒、皱皮等外观缺陷。</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lastRenderedPageBreak/>
              <w:t>5</w:t>
            </w:r>
          </w:p>
        </w:tc>
      </w:tr>
      <w:tr w:rsidR="00783046" w:rsidRPr="009D2138" w:rsidTr="009D2138">
        <w:trPr>
          <w:trHeight w:val="702"/>
        </w:trPr>
        <w:tc>
          <w:tcPr>
            <w:tcW w:w="660" w:type="dxa"/>
            <w:shd w:val="clear" w:color="auto" w:fill="auto"/>
            <w:noWrap/>
            <w:vAlign w:val="center"/>
          </w:tcPr>
          <w:p w:rsidR="00783046" w:rsidRPr="009D2138"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t>19</w:t>
            </w:r>
          </w:p>
        </w:tc>
        <w:tc>
          <w:tcPr>
            <w:tcW w:w="1476" w:type="dxa"/>
            <w:shd w:val="clear" w:color="auto" w:fill="auto"/>
            <w:vAlign w:val="center"/>
          </w:tcPr>
          <w:p w:rsidR="00783046" w:rsidRPr="009D2138" w:rsidRDefault="00783046" w:rsidP="00783046">
            <w:pPr>
              <w:widowControl/>
              <w:jc w:val="left"/>
              <w:rPr>
                <w:rFonts w:ascii="仿宋" w:eastAsia="仿宋" w:hAnsi="仿宋"/>
                <w:sz w:val="22"/>
                <w:szCs w:val="22"/>
              </w:rPr>
            </w:pPr>
            <w:r w:rsidRPr="009D2138">
              <w:rPr>
                <w:rFonts w:ascii="仿宋" w:eastAsia="仿宋" w:hAnsi="仿宋" w:hint="eastAsia"/>
                <w:sz w:val="22"/>
                <w:szCs w:val="22"/>
              </w:rPr>
              <w:t>两层六门更衣柜</w:t>
            </w:r>
          </w:p>
          <w:p w:rsidR="00783046" w:rsidRPr="009D2138"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9D2138" w:rsidRDefault="00783046" w:rsidP="00783046">
            <w:pPr>
              <w:widowControl/>
              <w:jc w:val="left"/>
              <w:rPr>
                <w:rFonts w:ascii="仿宋" w:eastAsia="仿宋" w:hAnsi="仿宋"/>
                <w:noProof/>
                <w:sz w:val="22"/>
                <w:szCs w:val="22"/>
              </w:rPr>
            </w:pPr>
            <w:r w:rsidRPr="009D2138">
              <w:rPr>
                <w:rFonts w:ascii="仿宋" w:eastAsia="仿宋" w:hAnsi="仿宋"/>
                <w:noProof/>
                <w:sz w:val="22"/>
                <w:szCs w:val="22"/>
              </w:rPr>
              <w:drawing>
                <wp:inline distT="0" distB="0" distL="0" distR="0" wp14:anchorId="658E0B46" wp14:editId="15536B07">
                  <wp:extent cx="768740" cy="1228724"/>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
                          <pic:cNvPicPr>
                            <a:picLocks noChangeAspect="1" noChangeArrowheads="1"/>
                          </pic:cNvPicPr>
                        </pic:nvPicPr>
                        <pic:blipFill>
                          <a:blip r:embed="rId26" cstate="print"/>
                          <a:srcRect/>
                          <a:stretch>
                            <a:fillRect/>
                          </a:stretch>
                        </pic:blipFill>
                        <pic:spPr bwMode="auto">
                          <a:xfrm>
                            <a:off x="0" y="0"/>
                            <a:ext cx="768740" cy="1228724"/>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9D2138" w:rsidRDefault="00783046" w:rsidP="00783046">
            <w:pPr>
              <w:widowControl/>
              <w:jc w:val="left"/>
              <w:rPr>
                <w:rFonts w:ascii="仿宋" w:eastAsia="仿宋" w:hAnsi="仿宋"/>
                <w:sz w:val="22"/>
                <w:szCs w:val="22"/>
              </w:rPr>
            </w:pPr>
            <w:r w:rsidRPr="009D2138">
              <w:rPr>
                <w:rFonts w:ascii="仿宋" w:eastAsia="仿宋" w:hAnsi="仿宋" w:hint="eastAsia"/>
                <w:sz w:val="22"/>
                <w:szCs w:val="22"/>
              </w:rPr>
              <w:t>900*500*1800</w:t>
            </w:r>
          </w:p>
          <w:p w:rsidR="00783046" w:rsidRPr="009D2138"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9D2138" w:rsidRDefault="00783046" w:rsidP="00783046">
            <w:pPr>
              <w:widowControl/>
              <w:jc w:val="left"/>
              <w:rPr>
                <w:rFonts w:ascii="仿宋" w:eastAsia="仿宋" w:hAnsi="仿宋"/>
                <w:sz w:val="22"/>
                <w:szCs w:val="22"/>
              </w:rPr>
            </w:pPr>
            <w:r w:rsidRPr="009D2138">
              <w:rPr>
                <w:rFonts w:ascii="仿宋" w:eastAsia="仿宋" w:hAnsi="仿宋" w:hint="eastAsia"/>
                <w:sz w:val="22"/>
                <w:szCs w:val="22"/>
              </w:rPr>
              <w:t>1、基材选用上海宝钢生产的优质冷轧板，挂板、隔板、门用料厚度大于或等于0.8MM；中间档板、侧面板、上盖板用料厚度大于或等于0.7MM。</w:t>
            </w:r>
            <w:r w:rsidRPr="009D2138">
              <w:rPr>
                <w:rFonts w:ascii="仿宋" w:eastAsia="仿宋" w:hAnsi="仿宋" w:hint="eastAsia"/>
                <w:sz w:val="22"/>
                <w:szCs w:val="22"/>
              </w:rPr>
              <w:br/>
              <w:t>2、本体自动化机械生产流程、折弯成型程序化，生产模具化，门板采用加强筋加固，使结构更加稳定坚固，品质稳定、加工精细。</w:t>
            </w:r>
            <w:r w:rsidRPr="009D2138">
              <w:rPr>
                <w:rFonts w:ascii="仿宋" w:eastAsia="仿宋" w:hAnsi="仿宋" w:hint="eastAsia"/>
                <w:sz w:val="22"/>
                <w:szCs w:val="22"/>
              </w:rPr>
              <w:br/>
              <w:t>3、表面防锈处理。防锈性能优越；表面处理经除油、除锈、磷化、钝化等九道前期处理，采用纯聚脂塑粉（室外粉，抗紫外线）高压静电喷塑而成，美观且耐候性能好，不易变色，环保无毒、耐用年限长久。</w:t>
            </w:r>
            <w:r w:rsidRPr="009D2138">
              <w:rPr>
                <w:rFonts w:ascii="仿宋" w:eastAsia="仿宋" w:hAnsi="仿宋" w:hint="eastAsia"/>
                <w:sz w:val="22"/>
                <w:szCs w:val="22"/>
              </w:rPr>
              <w:br/>
              <w:t>4、优质柜门锁，误开率&lt;2‰。凡需焊接部位应焊接牢固，焊点均匀，焊痕调试不大于1mm，焊点间距控制在100mm内。冲压件必须无毛刺、无裂横，冲压尺寸误差在±2mm内，涂层表面平整光滑、色泽均匀，没有流挂、起粒、皱皮等外观缺陷。</w:t>
            </w:r>
          </w:p>
        </w:tc>
        <w:tc>
          <w:tcPr>
            <w:tcW w:w="851" w:type="dxa"/>
            <w:shd w:val="clear" w:color="auto" w:fill="auto"/>
            <w:noWrap/>
            <w:vAlign w:val="center"/>
          </w:tcPr>
          <w:p w:rsidR="00783046" w:rsidRPr="009D2138" w:rsidRDefault="009D2138" w:rsidP="00783046">
            <w:pPr>
              <w:widowControl/>
              <w:jc w:val="center"/>
              <w:rPr>
                <w:rFonts w:ascii="仿宋" w:eastAsia="仿宋" w:hAnsi="仿宋" w:cs="宋体"/>
                <w:color w:val="000000"/>
                <w:kern w:val="0"/>
                <w:sz w:val="22"/>
                <w:szCs w:val="22"/>
              </w:rPr>
            </w:pPr>
            <w:r>
              <w:rPr>
                <w:rFonts w:ascii="仿宋" w:eastAsia="仿宋" w:hAnsi="仿宋" w:cs="宋体"/>
                <w:color w:val="000000"/>
                <w:kern w:val="0"/>
                <w:sz w:val="22"/>
                <w:szCs w:val="22"/>
              </w:rPr>
              <w:t>5</w:t>
            </w:r>
          </w:p>
        </w:tc>
      </w:tr>
      <w:tr w:rsidR="009D2138" w:rsidRPr="009D2138" w:rsidTr="009D2138">
        <w:trPr>
          <w:trHeight w:val="702"/>
        </w:trPr>
        <w:tc>
          <w:tcPr>
            <w:tcW w:w="660" w:type="dxa"/>
            <w:shd w:val="clear" w:color="auto" w:fill="auto"/>
            <w:noWrap/>
            <w:vAlign w:val="center"/>
          </w:tcPr>
          <w:p w:rsidR="009D2138" w:rsidRPr="009D2138" w:rsidRDefault="00091B8E" w:rsidP="00783046">
            <w:pPr>
              <w:widowControl/>
              <w:jc w:val="center"/>
              <w:rPr>
                <w:rFonts w:ascii="仿宋" w:eastAsia="仿宋" w:hAnsi="仿宋" w:cs="宋体"/>
                <w:kern w:val="0"/>
                <w:sz w:val="22"/>
                <w:szCs w:val="22"/>
              </w:rPr>
            </w:pPr>
            <w:r>
              <w:rPr>
                <w:rFonts w:ascii="仿宋" w:eastAsia="仿宋" w:hAnsi="仿宋" w:cs="宋体" w:hint="eastAsia"/>
                <w:kern w:val="0"/>
                <w:sz w:val="22"/>
                <w:szCs w:val="22"/>
              </w:rPr>
              <w:t>20</w:t>
            </w:r>
          </w:p>
        </w:tc>
        <w:tc>
          <w:tcPr>
            <w:tcW w:w="1476" w:type="dxa"/>
            <w:shd w:val="clear" w:color="auto" w:fill="auto"/>
            <w:vAlign w:val="center"/>
          </w:tcPr>
          <w:p w:rsidR="009D2138" w:rsidRPr="009D2138" w:rsidRDefault="009D2138" w:rsidP="009D2138">
            <w:pPr>
              <w:widowControl/>
              <w:jc w:val="left"/>
              <w:rPr>
                <w:rFonts w:ascii="仿宋" w:eastAsia="仿宋" w:hAnsi="仿宋"/>
                <w:sz w:val="22"/>
                <w:szCs w:val="22"/>
              </w:rPr>
            </w:pPr>
            <w:r w:rsidRPr="009D2138">
              <w:rPr>
                <w:rFonts w:ascii="仿宋" w:eastAsia="仿宋" w:hAnsi="仿宋" w:hint="eastAsia"/>
                <w:sz w:val="22"/>
                <w:szCs w:val="22"/>
              </w:rPr>
              <w:t>1.5米货架</w:t>
            </w:r>
          </w:p>
          <w:p w:rsidR="009D2138" w:rsidRPr="009D2138" w:rsidRDefault="009D2138" w:rsidP="00783046">
            <w:pPr>
              <w:widowControl/>
              <w:jc w:val="left"/>
              <w:rPr>
                <w:rFonts w:ascii="仿宋" w:eastAsia="仿宋" w:hAnsi="仿宋"/>
                <w:sz w:val="22"/>
                <w:szCs w:val="22"/>
              </w:rPr>
            </w:pPr>
          </w:p>
        </w:tc>
        <w:tc>
          <w:tcPr>
            <w:tcW w:w="2646" w:type="dxa"/>
            <w:shd w:val="clear" w:color="auto" w:fill="auto"/>
            <w:noWrap/>
            <w:vAlign w:val="center"/>
          </w:tcPr>
          <w:p w:rsidR="009D2138" w:rsidRPr="009D2138" w:rsidRDefault="009D2138" w:rsidP="00783046">
            <w:pPr>
              <w:widowControl/>
              <w:jc w:val="left"/>
              <w:rPr>
                <w:rFonts w:ascii="仿宋" w:eastAsia="仿宋" w:hAnsi="仿宋"/>
                <w:noProof/>
                <w:sz w:val="22"/>
                <w:szCs w:val="22"/>
              </w:rPr>
            </w:pPr>
            <w:r w:rsidRPr="009D2138">
              <w:rPr>
                <w:rFonts w:ascii="仿宋" w:eastAsia="仿宋" w:hAnsi="仿宋"/>
                <w:noProof/>
                <w:sz w:val="22"/>
                <w:szCs w:val="22"/>
              </w:rPr>
              <w:drawing>
                <wp:inline distT="0" distB="0" distL="0" distR="0" wp14:anchorId="7840A719" wp14:editId="2BE8AED4">
                  <wp:extent cx="1019175" cy="1057275"/>
                  <wp:effectExtent l="0" t="0" r="9525" b="9525"/>
                  <wp:docPr id="29"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88"/>
                          <pic:cNvPicPr>
                            <a:picLocks noChangeAspect="1" noChangeArrowheads="1"/>
                          </pic:cNvPicPr>
                        </pic:nvPicPr>
                        <pic:blipFill>
                          <a:blip r:embed="rId27" cstate="print"/>
                          <a:srcRect/>
                          <a:stretch>
                            <a:fillRect/>
                          </a:stretch>
                        </pic:blipFill>
                        <pic:spPr bwMode="auto">
                          <a:xfrm>
                            <a:off x="0" y="0"/>
                            <a:ext cx="1019175" cy="1057275"/>
                          </a:xfrm>
                          <a:prstGeom prst="rect">
                            <a:avLst/>
                          </a:prstGeom>
                          <a:noFill/>
                          <a:ln w="9525">
                            <a:noFill/>
                            <a:miter lim="800000"/>
                            <a:headEnd/>
                            <a:tailEnd/>
                          </a:ln>
                        </pic:spPr>
                      </pic:pic>
                    </a:graphicData>
                  </a:graphic>
                </wp:inline>
              </w:drawing>
            </w:r>
          </w:p>
        </w:tc>
        <w:tc>
          <w:tcPr>
            <w:tcW w:w="1896" w:type="dxa"/>
            <w:shd w:val="clear" w:color="auto" w:fill="auto"/>
            <w:vAlign w:val="center"/>
          </w:tcPr>
          <w:p w:rsidR="009D2138" w:rsidRPr="009D2138" w:rsidRDefault="009D2138" w:rsidP="009D2138">
            <w:pPr>
              <w:widowControl/>
              <w:jc w:val="left"/>
              <w:rPr>
                <w:rFonts w:ascii="仿宋" w:eastAsia="仿宋" w:hAnsi="仿宋"/>
                <w:sz w:val="22"/>
                <w:szCs w:val="22"/>
              </w:rPr>
            </w:pPr>
            <w:r w:rsidRPr="009D2138">
              <w:rPr>
                <w:rFonts w:ascii="仿宋" w:eastAsia="仿宋" w:hAnsi="仿宋" w:hint="eastAsia"/>
                <w:sz w:val="22"/>
                <w:szCs w:val="22"/>
              </w:rPr>
              <w:t>1500*500*2000</w:t>
            </w:r>
          </w:p>
          <w:p w:rsidR="009D2138" w:rsidRPr="009D2138" w:rsidRDefault="009D2138" w:rsidP="00783046">
            <w:pPr>
              <w:widowControl/>
              <w:jc w:val="left"/>
              <w:rPr>
                <w:rFonts w:ascii="仿宋" w:eastAsia="仿宋" w:hAnsi="仿宋"/>
                <w:sz w:val="22"/>
                <w:szCs w:val="22"/>
              </w:rPr>
            </w:pPr>
          </w:p>
        </w:tc>
        <w:tc>
          <w:tcPr>
            <w:tcW w:w="7922" w:type="dxa"/>
            <w:shd w:val="clear" w:color="auto" w:fill="auto"/>
            <w:vAlign w:val="center"/>
          </w:tcPr>
          <w:p w:rsidR="009D2138" w:rsidRPr="009D2138" w:rsidRDefault="009D2138" w:rsidP="00783046">
            <w:pPr>
              <w:widowControl/>
              <w:jc w:val="left"/>
              <w:rPr>
                <w:rFonts w:ascii="仿宋" w:eastAsia="仿宋" w:hAnsi="仿宋"/>
                <w:sz w:val="22"/>
                <w:szCs w:val="22"/>
              </w:rPr>
            </w:pPr>
            <w:r w:rsidRPr="009D2138">
              <w:rPr>
                <w:rFonts w:ascii="仿宋" w:eastAsia="仿宋" w:hAnsi="仿宋" w:hint="eastAsia"/>
                <w:sz w:val="22"/>
                <w:szCs w:val="22"/>
              </w:rPr>
              <w:t>立柱采用宝钢1.5mm冷轧板，横梁采用宝钢1.5mm冷轧板，搁板采用宝钢1.0mm冷轧板，立柱斜挡为1.0mm冷轧板，地脚板为2.0mm冷轧板，表面经除锈、酸洗、磷化后，进自动喷塑流水线喷塑而成，经久耐用，不易磨损。每层承重≥150KG。凡需焊接部位应焊接牢固，焊点均匀，焊痕调试不大于1mm，焊点间距控制在100mm内。冲压件必须无毛刺、无裂横，冲压尺寸误差在±2mm内，涂层表面平整光滑、色泽均匀，没有流挂、起粒、皱皮等外观缺陷。</w:t>
            </w:r>
          </w:p>
        </w:tc>
        <w:tc>
          <w:tcPr>
            <w:tcW w:w="851" w:type="dxa"/>
            <w:shd w:val="clear" w:color="auto" w:fill="auto"/>
            <w:noWrap/>
            <w:vAlign w:val="center"/>
          </w:tcPr>
          <w:p w:rsidR="009D2138" w:rsidRPr="009D2138" w:rsidRDefault="009D2138" w:rsidP="00783046">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5</w:t>
            </w:r>
          </w:p>
        </w:tc>
      </w:tr>
      <w:tr w:rsidR="009D2138" w:rsidRPr="009D2138" w:rsidTr="009D2138">
        <w:trPr>
          <w:trHeight w:val="702"/>
        </w:trPr>
        <w:tc>
          <w:tcPr>
            <w:tcW w:w="660" w:type="dxa"/>
            <w:shd w:val="clear" w:color="auto" w:fill="auto"/>
            <w:noWrap/>
            <w:vAlign w:val="center"/>
          </w:tcPr>
          <w:p w:rsidR="009D2138" w:rsidRPr="009D2138" w:rsidRDefault="00091B8E" w:rsidP="00783046">
            <w:pPr>
              <w:widowControl/>
              <w:jc w:val="center"/>
              <w:rPr>
                <w:rFonts w:ascii="仿宋" w:eastAsia="仿宋" w:hAnsi="仿宋" w:cs="宋体"/>
                <w:kern w:val="0"/>
                <w:sz w:val="22"/>
                <w:szCs w:val="22"/>
              </w:rPr>
            </w:pPr>
            <w:r>
              <w:rPr>
                <w:rFonts w:ascii="仿宋" w:eastAsia="仿宋" w:hAnsi="仿宋" w:cs="宋体" w:hint="eastAsia"/>
                <w:kern w:val="0"/>
                <w:sz w:val="22"/>
                <w:szCs w:val="22"/>
              </w:rPr>
              <w:t>21</w:t>
            </w:r>
          </w:p>
        </w:tc>
        <w:tc>
          <w:tcPr>
            <w:tcW w:w="1476" w:type="dxa"/>
            <w:shd w:val="clear" w:color="auto" w:fill="auto"/>
            <w:vAlign w:val="center"/>
          </w:tcPr>
          <w:p w:rsidR="009D2138" w:rsidRPr="009D2138" w:rsidRDefault="009D2138" w:rsidP="009D2138">
            <w:pPr>
              <w:widowControl/>
              <w:jc w:val="left"/>
              <w:rPr>
                <w:rFonts w:ascii="仿宋" w:eastAsia="仿宋" w:hAnsi="仿宋"/>
                <w:sz w:val="22"/>
                <w:szCs w:val="22"/>
              </w:rPr>
            </w:pPr>
            <w:r w:rsidRPr="009D2138">
              <w:rPr>
                <w:rFonts w:ascii="仿宋" w:eastAsia="仿宋" w:hAnsi="仿宋" w:hint="eastAsia"/>
                <w:sz w:val="22"/>
                <w:szCs w:val="22"/>
              </w:rPr>
              <w:t>2米货架</w:t>
            </w:r>
          </w:p>
        </w:tc>
        <w:tc>
          <w:tcPr>
            <w:tcW w:w="2646" w:type="dxa"/>
            <w:shd w:val="clear" w:color="auto" w:fill="auto"/>
            <w:noWrap/>
            <w:vAlign w:val="center"/>
          </w:tcPr>
          <w:p w:rsidR="009D2138" w:rsidRPr="009D2138" w:rsidRDefault="009D2138" w:rsidP="00783046">
            <w:pPr>
              <w:widowControl/>
              <w:jc w:val="left"/>
              <w:rPr>
                <w:rFonts w:ascii="仿宋" w:eastAsia="仿宋" w:hAnsi="仿宋"/>
                <w:noProof/>
                <w:sz w:val="22"/>
                <w:szCs w:val="22"/>
              </w:rPr>
            </w:pPr>
            <w:r w:rsidRPr="009D2138">
              <w:rPr>
                <w:rFonts w:ascii="仿宋" w:eastAsia="仿宋" w:hAnsi="仿宋"/>
                <w:noProof/>
                <w:sz w:val="22"/>
                <w:szCs w:val="22"/>
              </w:rPr>
              <w:drawing>
                <wp:inline distT="0" distB="0" distL="0" distR="0" wp14:anchorId="4C3AD06F" wp14:editId="49FFE3AA">
                  <wp:extent cx="1019175" cy="1057275"/>
                  <wp:effectExtent l="0" t="0" r="9525" b="9525"/>
                  <wp:docPr id="2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88"/>
                          <pic:cNvPicPr>
                            <a:picLocks noChangeAspect="1" noChangeArrowheads="1"/>
                          </pic:cNvPicPr>
                        </pic:nvPicPr>
                        <pic:blipFill>
                          <a:blip r:embed="rId27" cstate="print"/>
                          <a:srcRect/>
                          <a:stretch>
                            <a:fillRect/>
                          </a:stretch>
                        </pic:blipFill>
                        <pic:spPr bwMode="auto">
                          <a:xfrm>
                            <a:off x="0" y="0"/>
                            <a:ext cx="1019175" cy="1057275"/>
                          </a:xfrm>
                          <a:prstGeom prst="rect">
                            <a:avLst/>
                          </a:prstGeom>
                          <a:noFill/>
                          <a:ln w="9525">
                            <a:noFill/>
                            <a:miter lim="800000"/>
                            <a:headEnd/>
                            <a:tailEnd/>
                          </a:ln>
                        </pic:spPr>
                      </pic:pic>
                    </a:graphicData>
                  </a:graphic>
                </wp:inline>
              </w:drawing>
            </w:r>
          </w:p>
        </w:tc>
        <w:tc>
          <w:tcPr>
            <w:tcW w:w="1896" w:type="dxa"/>
            <w:shd w:val="clear" w:color="auto" w:fill="auto"/>
            <w:vAlign w:val="center"/>
          </w:tcPr>
          <w:p w:rsidR="009D2138" w:rsidRPr="009D2138" w:rsidRDefault="009D2138" w:rsidP="009D2138">
            <w:pPr>
              <w:widowControl/>
              <w:jc w:val="left"/>
              <w:rPr>
                <w:rFonts w:ascii="仿宋" w:eastAsia="仿宋" w:hAnsi="仿宋"/>
                <w:sz w:val="22"/>
                <w:szCs w:val="22"/>
              </w:rPr>
            </w:pPr>
            <w:r w:rsidRPr="009D2138">
              <w:rPr>
                <w:rFonts w:ascii="仿宋" w:eastAsia="仿宋" w:hAnsi="仿宋" w:hint="eastAsia"/>
                <w:sz w:val="22"/>
                <w:szCs w:val="22"/>
              </w:rPr>
              <w:t>2000*500*2000</w:t>
            </w:r>
          </w:p>
          <w:p w:rsidR="009D2138" w:rsidRPr="009D2138" w:rsidRDefault="009D2138" w:rsidP="009D2138">
            <w:pPr>
              <w:widowControl/>
              <w:jc w:val="left"/>
              <w:rPr>
                <w:rFonts w:ascii="仿宋" w:eastAsia="仿宋" w:hAnsi="仿宋"/>
                <w:sz w:val="22"/>
                <w:szCs w:val="22"/>
              </w:rPr>
            </w:pPr>
          </w:p>
        </w:tc>
        <w:tc>
          <w:tcPr>
            <w:tcW w:w="7922" w:type="dxa"/>
            <w:shd w:val="clear" w:color="auto" w:fill="auto"/>
            <w:vAlign w:val="center"/>
          </w:tcPr>
          <w:p w:rsidR="009D2138" w:rsidRPr="009D2138" w:rsidRDefault="009D2138" w:rsidP="009D2138">
            <w:pPr>
              <w:widowControl/>
              <w:jc w:val="left"/>
              <w:rPr>
                <w:rFonts w:ascii="仿宋" w:eastAsia="仿宋" w:hAnsi="仿宋"/>
                <w:sz w:val="22"/>
                <w:szCs w:val="22"/>
              </w:rPr>
            </w:pPr>
            <w:r w:rsidRPr="009D2138">
              <w:rPr>
                <w:rFonts w:ascii="仿宋" w:eastAsia="仿宋" w:hAnsi="仿宋" w:hint="eastAsia"/>
                <w:sz w:val="22"/>
                <w:szCs w:val="22"/>
              </w:rPr>
              <w:t>立柱采用宝钢1.5mm冷轧板，横梁采用宝钢1.5mm冷轧板，搁板采用宝钢1.0mm冷轧板，立柱斜挡为1.0mm冷轧板，地脚板为2.0mm冷轧板，表面经除锈、酸洗、磷化后，进自动喷塑流水线喷塑而成，经久耐用，不易磨损。每层承重≥150KG。凡需焊接部位应焊接牢固，焊点均匀，焊痕调试不大于1mm，焊点间距控制在100mm内。冲压件必须无毛刺、无裂横，冲压尺寸误差在±2mm内，涂层表面平整光滑、色泽均匀，没有流挂、起粒、皱皮等外观缺陷。</w:t>
            </w:r>
          </w:p>
        </w:tc>
        <w:tc>
          <w:tcPr>
            <w:tcW w:w="851" w:type="dxa"/>
            <w:shd w:val="clear" w:color="auto" w:fill="auto"/>
            <w:noWrap/>
            <w:vAlign w:val="center"/>
          </w:tcPr>
          <w:p w:rsidR="009D2138" w:rsidRPr="009D2138" w:rsidRDefault="009D2138" w:rsidP="00783046">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5</w:t>
            </w:r>
          </w:p>
        </w:tc>
      </w:tr>
    </w:tbl>
    <w:p w:rsidR="003B55CF" w:rsidRDefault="003B55CF" w:rsidP="00A87769">
      <w:pPr>
        <w:pStyle w:val="a5"/>
        <w:spacing w:line="460" w:lineRule="exact"/>
        <w:ind w:firstLineChars="200" w:firstLine="480"/>
        <w:rPr>
          <w:rFonts w:ascii="仿宋" w:eastAsia="仿宋" w:hAnsi="仿宋"/>
          <w:sz w:val="24"/>
          <w:szCs w:val="24"/>
        </w:rPr>
      </w:pPr>
    </w:p>
    <w:p w:rsidR="00A87769" w:rsidRPr="003A6A22" w:rsidRDefault="00A87769" w:rsidP="00A87769">
      <w:pPr>
        <w:pStyle w:val="a5"/>
        <w:spacing w:line="460" w:lineRule="exact"/>
        <w:ind w:firstLineChars="200" w:firstLine="480"/>
        <w:rPr>
          <w:rFonts w:ascii="仿宋" w:eastAsia="仿宋" w:hAnsi="仿宋"/>
          <w:sz w:val="24"/>
          <w:szCs w:val="24"/>
        </w:rPr>
      </w:pPr>
      <w:r w:rsidRPr="003A6A22">
        <w:rPr>
          <w:rFonts w:ascii="仿宋" w:eastAsia="仿宋" w:hAnsi="仿宋" w:hint="eastAsia"/>
          <w:sz w:val="24"/>
          <w:szCs w:val="24"/>
        </w:rPr>
        <w:lastRenderedPageBreak/>
        <w:t>以上清单为本次投标使用，</w:t>
      </w:r>
      <w:r w:rsidR="00EE6C1E">
        <w:rPr>
          <w:rFonts w:ascii="仿宋" w:eastAsia="仿宋" w:hAnsi="仿宋" w:hint="eastAsia"/>
          <w:sz w:val="24"/>
          <w:szCs w:val="24"/>
        </w:rPr>
        <w:t>图片</w:t>
      </w:r>
      <w:r w:rsidR="00EE6C1E">
        <w:rPr>
          <w:rFonts w:ascii="仿宋" w:eastAsia="仿宋" w:hAnsi="仿宋"/>
          <w:sz w:val="24"/>
          <w:szCs w:val="24"/>
        </w:rPr>
        <w:t>仅供参考，</w:t>
      </w:r>
      <w:r w:rsidR="00EE6C1E">
        <w:rPr>
          <w:rFonts w:ascii="仿宋" w:eastAsia="仿宋" w:hAnsi="仿宋" w:hint="eastAsia"/>
          <w:sz w:val="24"/>
          <w:szCs w:val="24"/>
        </w:rPr>
        <w:t>尺寸</w:t>
      </w:r>
      <w:r w:rsidR="00EE6C1E">
        <w:rPr>
          <w:rFonts w:ascii="仿宋" w:eastAsia="仿宋" w:hAnsi="仿宋"/>
          <w:sz w:val="24"/>
          <w:szCs w:val="24"/>
        </w:rPr>
        <w:t>和</w:t>
      </w:r>
      <w:r w:rsidR="00EE6C1E">
        <w:rPr>
          <w:rFonts w:ascii="仿宋" w:eastAsia="仿宋" w:hAnsi="仿宋" w:hint="eastAsia"/>
          <w:sz w:val="24"/>
          <w:szCs w:val="24"/>
        </w:rPr>
        <w:t>材质</w:t>
      </w:r>
      <w:r w:rsidR="00EE6C1E">
        <w:rPr>
          <w:rFonts w:ascii="仿宋" w:eastAsia="仿宋" w:hAnsi="仿宋"/>
          <w:sz w:val="24"/>
          <w:szCs w:val="24"/>
        </w:rPr>
        <w:t>必须符合清单中</w:t>
      </w:r>
      <w:r w:rsidR="00EE6C1E">
        <w:rPr>
          <w:rFonts w:ascii="仿宋" w:eastAsia="仿宋" w:hAnsi="仿宋" w:hint="eastAsia"/>
          <w:sz w:val="24"/>
          <w:szCs w:val="24"/>
        </w:rPr>
        <w:t>所要求的</w:t>
      </w:r>
      <w:r w:rsidR="00EE6C1E">
        <w:rPr>
          <w:rFonts w:ascii="仿宋" w:eastAsia="仿宋" w:hAnsi="仿宋"/>
          <w:sz w:val="24"/>
          <w:szCs w:val="24"/>
        </w:rPr>
        <w:t>。</w:t>
      </w:r>
      <w:r w:rsidR="00AF5706">
        <w:rPr>
          <w:rFonts w:ascii="仿宋" w:eastAsia="仿宋" w:hAnsi="仿宋" w:hint="eastAsia"/>
          <w:sz w:val="24"/>
          <w:szCs w:val="24"/>
        </w:rPr>
        <w:t>中标后，由供方细化测量确定货物规格尺寸等。</w:t>
      </w:r>
      <w:r w:rsidRPr="003A6A22">
        <w:rPr>
          <w:rFonts w:ascii="仿宋" w:eastAsia="仿宋" w:hAnsi="仿宋" w:hint="eastAsia"/>
          <w:sz w:val="24"/>
          <w:szCs w:val="24"/>
        </w:rPr>
        <w:t>因设计与工程因素引起实际施工中发生</w:t>
      </w:r>
      <w:r w:rsidR="00AF5706">
        <w:rPr>
          <w:rFonts w:ascii="仿宋" w:eastAsia="仿宋" w:hAnsi="仿宋" w:hint="eastAsia"/>
          <w:sz w:val="24"/>
          <w:szCs w:val="24"/>
        </w:rPr>
        <w:t>的与招标内容的</w:t>
      </w:r>
      <w:r w:rsidRPr="003A6A22">
        <w:rPr>
          <w:rFonts w:ascii="仿宋" w:eastAsia="仿宋" w:hAnsi="仿宋" w:hint="eastAsia"/>
          <w:sz w:val="24"/>
          <w:szCs w:val="24"/>
        </w:rPr>
        <w:t>设计变更、修改、调整、完善等情况，修改部分则按其投标书相应部分货物及施工的单价同口径计算</w:t>
      </w:r>
      <w:r w:rsidRPr="003A6A22">
        <w:rPr>
          <w:rFonts w:ascii="仿宋" w:eastAsia="仿宋" w:hAnsi="仿宋"/>
          <w:sz w:val="24"/>
          <w:szCs w:val="24"/>
        </w:rPr>
        <w:t>。</w:t>
      </w:r>
    </w:p>
    <w:p w:rsidR="00A87769" w:rsidRDefault="00A87769" w:rsidP="00BB697F">
      <w:pPr>
        <w:spacing w:line="400" w:lineRule="exact"/>
        <w:rPr>
          <w:rFonts w:ascii="仿宋" w:eastAsia="仿宋" w:hAnsi="仿宋"/>
          <w:b/>
          <w:kern w:val="0"/>
          <w:sz w:val="24"/>
          <w:szCs w:val="24"/>
        </w:rPr>
      </w:pPr>
    </w:p>
    <w:p w:rsidR="00D72184" w:rsidRPr="00091B8E" w:rsidRDefault="00D72184" w:rsidP="00D72184">
      <w:pPr>
        <w:spacing w:line="400" w:lineRule="exact"/>
        <w:ind w:firstLineChars="196" w:firstLine="472"/>
        <w:rPr>
          <w:rFonts w:ascii="仿宋" w:eastAsia="仿宋" w:hAnsi="仿宋"/>
          <w:b/>
          <w:color w:val="FF0000"/>
          <w:kern w:val="0"/>
          <w:sz w:val="24"/>
          <w:szCs w:val="24"/>
        </w:rPr>
        <w:sectPr w:rsidR="00D72184" w:rsidRPr="00091B8E" w:rsidSect="00783046">
          <w:pgSz w:w="16838" w:h="11906" w:orient="landscape"/>
          <w:pgMar w:top="1588" w:right="1440" w:bottom="1588" w:left="1440" w:header="510" w:footer="567" w:gutter="0"/>
          <w:cols w:space="720"/>
          <w:docGrid w:type="lines" w:linePitch="312"/>
        </w:sectPr>
      </w:pPr>
      <w:r w:rsidRPr="00091B8E">
        <w:rPr>
          <w:rFonts w:ascii="仿宋" w:eastAsia="仿宋" w:hAnsi="仿宋" w:hint="eastAsia"/>
          <w:b/>
          <w:color w:val="FF0000"/>
          <w:kern w:val="0"/>
          <w:sz w:val="24"/>
          <w:szCs w:val="24"/>
        </w:rPr>
        <w:t>投标时，投标人需提供</w:t>
      </w:r>
      <w:r w:rsidRPr="00091B8E">
        <w:rPr>
          <w:rFonts w:ascii="仿宋" w:eastAsia="仿宋" w:hAnsi="仿宋" w:cs="宋体" w:hint="eastAsia"/>
          <w:b/>
          <w:color w:val="FF0000"/>
          <w:kern w:val="0"/>
          <w:sz w:val="24"/>
          <w:szCs w:val="24"/>
        </w:rPr>
        <w:t>各类板材、五金件及其他零配件的样材小样。</w:t>
      </w:r>
    </w:p>
    <w:p w:rsidR="00566ABB" w:rsidRPr="004F3852" w:rsidRDefault="00566ABB" w:rsidP="00566ABB">
      <w:pPr>
        <w:spacing w:line="400" w:lineRule="exact"/>
        <w:ind w:firstLineChars="196" w:firstLine="472"/>
        <w:rPr>
          <w:rFonts w:ascii="仿宋" w:eastAsia="仿宋" w:hAnsi="仿宋"/>
          <w:b/>
          <w:kern w:val="0"/>
          <w:sz w:val="24"/>
          <w:szCs w:val="24"/>
        </w:rPr>
      </w:pPr>
      <w:r w:rsidRPr="00091B8E">
        <w:rPr>
          <w:rFonts w:ascii="仿宋" w:eastAsia="仿宋" w:hAnsi="仿宋" w:hint="eastAsia"/>
          <w:b/>
          <w:color w:val="000000"/>
          <w:sz w:val="24"/>
          <w:lang w:val="zh-CN"/>
        </w:rPr>
        <w:lastRenderedPageBreak/>
        <w:t>二、招标货物及其他要求</w:t>
      </w:r>
    </w:p>
    <w:p w:rsidR="00091549" w:rsidRPr="00566ABB" w:rsidRDefault="00091549" w:rsidP="00566ABB">
      <w:pPr>
        <w:spacing w:line="360" w:lineRule="auto"/>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、产品质量及技术要求</w:t>
      </w:r>
    </w:p>
    <w:p w:rsidR="00566ABB"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1、家具产品的质量、技术标准符合中华人民共和国有关部门颁布的最新</w:t>
      </w:r>
    </w:p>
    <w:p w:rsidR="00091549" w:rsidRPr="00566ABB" w:rsidRDefault="00091549" w:rsidP="00566ABB">
      <w:pPr>
        <w:spacing w:line="360" w:lineRule="auto"/>
        <w:rPr>
          <w:rFonts w:ascii="仿宋" w:eastAsia="仿宋" w:hAnsi="仿宋"/>
          <w:sz w:val="24"/>
          <w:szCs w:val="24"/>
          <w:lang w:val="zh-CN"/>
        </w:rPr>
      </w:pPr>
      <w:r w:rsidRPr="00566ABB">
        <w:rPr>
          <w:rFonts w:ascii="仿宋" w:eastAsia="仿宋" w:hAnsi="仿宋"/>
          <w:sz w:val="24"/>
          <w:szCs w:val="24"/>
          <w:lang w:val="zh-CN"/>
        </w:rPr>
        <w:t>国家或行业标准，本次投标所用材料均须满足环保要求，板材必须达到GB18580-2001（E1级）标准。</w:t>
      </w:r>
    </w:p>
    <w:p w:rsidR="00091549"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2、贴面和封边部件应严密、平整、不允许有脱胶、鼓泡、凹陷、压痕以及表面划伤、麻点、裂痕、崩角和刃口，外表的圆角、倒棱应均匀一致；</w:t>
      </w:r>
    </w:p>
    <w:p w:rsidR="00091549"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3、各种配件及部件安装应严密、平整、端正、牢固，结合处应无崩茬或松动，金属配件应做除锈和防腐处理，门和抽屉开启灵活、无明显噪音；</w:t>
      </w:r>
    </w:p>
    <w:p w:rsidR="00091549"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4、家具的金属件都经过除油、清洗、除锈、磷化和高压静电喷塑双重保护，钢制类管架不允许有裂缝、叠缝，弯曲处弧形应一致，焊接处无脱焊、虚焊、焊穿、气孔、焊瘤等现象，经组装后，无影响外观和使用性能的永久性变形，不会有松动现象，凡触及人体和存放物的部分无毛边、锐角、突出物和棱角，表面喷塑应平整光滑，无流挂、起料、皱皮、露底剥落、伤痕等表面质量缺陷。</w:t>
      </w:r>
    </w:p>
    <w:p w:rsidR="00091549" w:rsidRPr="00157C48"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5、椅子类产品除材质要求外，还要求椅架牢固，四脚平整、稳定性好;榫眼结合严密、外观美观大方；符合人体工学原理，坐感舒适；触及人体和存放物的部分无毛边、锐</w:t>
      </w:r>
      <w:r w:rsidRPr="00157C48">
        <w:rPr>
          <w:rFonts w:ascii="仿宋" w:eastAsia="仿宋" w:hAnsi="仿宋"/>
          <w:sz w:val="24"/>
          <w:szCs w:val="24"/>
          <w:lang w:val="zh-CN"/>
        </w:rPr>
        <w:t>角; 油漆面手感平整光滑，无剥落、伤痕、流挂等表面质量缺陷。</w:t>
      </w:r>
    </w:p>
    <w:p w:rsidR="00091549" w:rsidRPr="00157C48" w:rsidRDefault="00091549" w:rsidP="00566ABB">
      <w:pPr>
        <w:spacing w:line="360" w:lineRule="auto"/>
        <w:rPr>
          <w:rFonts w:ascii="仿宋" w:eastAsia="仿宋" w:hAnsi="仿宋"/>
          <w:sz w:val="24"/>
          <w:szCs w:val="24"/>
          <w:lang w:val="zh-CN"/>
        </w:rPr>
      </w:pPr>
      <w:r w:rsidRPr="00157C48">
        <w:rPr>
          <w:rFonts w:ascii="仿宋" w:eastAsia="仿宋" w:hAnsi="仿宋" w:hint="eastAsia"/>
          <w:sz w:val="24"/>
          <w:szCs w:val="24"/>
          <w:lang w:val="zh-CN"/>
        </w:rPr>
        <w:t>2</w:t>
      </w:r>
      <w:r w:rsidRPr="00157C48">
        <w:rPr>
          <w:rFonts w:ascii="仿宋" w:eastAsia="仿宋" w:hAnsi="仿宋"/>
          <w:sz w:val="24"/>
          <w:szCs w:val="24"/>
          <w:lang w:val="zh-CN"/>
        </w:rPr>
        <w:t>、主要用材要求</w:t>
      </w:r>
    </w:p>
    <w:p w:rsidR="00091549" w:rsidRPr="00157C48" w:rsidRDefault="00091549" w:rsidP="00566ABB">
      <w:pPr>
        <w:spacing w:line="360" w:lineRule="auto"/>
        <w:rPr>
          <w:rFonts w:ascii="仿宋" w:eastAsia="仿宋" w:hAnsi="仿宋"/>
          <w:sz w:val="24"/>
          <w:szCs w:val="24"/>
          <w:lang w:val="zh-CN"/>
        </w:rPr>
      </w:pPr>
      <w:r w:rsidRPr="00157C48">
        <w:rPr>
          <w:rFonts w:ascii="仿宋" w:eastAsia="仿宋" w:hAnsi="仿宋"/>
          <w:sz w:val="24"/>
          <w:szCs w:val="24"/>
          <w:lang w:val="zh-CN"/>
        </w:rPr>
        <w:t xml:space="preserve">   （1）</w:t>
      </w:r>
      <w:r w:rsidRPr="00157C48">
        <w:rPr>
          <w:rFonts w:ascii="仿宋" w:eastAsia="仿宋" w:hAnsi="仿宋" w:hint="eastAsia"/>
          <w:sz w:val="24"/>
          <w:szCs w:val="24"/>
          <w:lang w:val="zh-CN"/>
        </w:rPr>
        <w:t>基材</w:t>
      </w:r>
      <w:r w:rsidRPr="00157C48">
        <w:rPr>
          <w:rFonts w:ascii="仿宋" w:eastAsia="仿宋" w:hAnsi="仿宋"/>
          <w:sz w:val="24"/>
          <w:szCs w:val="24"/>
          <w:lang w:val="zh-CN"/>
        </w:rPr>
        <w:t>类：</w:t>
      </w:r>
      <w:r w:rsidRPr="00157C48">
        <w:rPr>
          <w:rFonts w:ascii="仿宋" w:eastAsia="仿宋" w:hAnsi="仿宋" w:hint="eastAsia"/>
          <w:sz w:val="24"/>
          <w:szCs w:val="24"/>
          <w:lang w:val="zh-CN"/>
        </w:rPr>
        <w:t>刨花板需采用“大亚牌”、“福人”或“吉林露水河”的E1级及以上的</w:t>
      </w:r>
      <w:r w:rsidRPr="00157C48">
        <w:rPr>
          <w:rFonts w:ascii="仿宋" w:eastAsia="仿宋" w:hAnsi="仿宋"/>
          <w:sz w:val="24"/>
          <w:szCs w:val="24"/>
          <w:lang w:val="zh-CN"/>
        </w:rPr>
        <w:t>产品，</w:t>
      </w:r>
      <w:r w:rsidRPr="00157C48">
        <w:rPr>
          <w:rFonts w:ascii="仿宋" w:eastAsia="仿宋" w:hAnsi="仿宋" w:hint="eastAsia"/>
          <w:sz w:val="24"/>
          <w:szCs w:val="24"/>
          <w:lang w:val="zh-CN"/>
        </w:rPr>
        <w:t>中纤板需采用“福建沪千”、“福建中福”的E1级及以上的</w:t>
      </w:r>
      <w:r w:rsidRPr="00157C48">
        <w:rPr>
          <w:rFonts w:ascii="仿宋" w:eastAsia="仿宋" w:hAnsi="仿宋"/>
          <w:sz w:val="24"/>
          <w:szCs w:val="24"/>
          <w:lang w:val="zh-CN"/>
        </w:rPr>
        <w:t>产品，板材质量必须达到国家标准规定的要求。</w:t>
      </w:r>
    </w:p>
    <w:p w:rsidR="00091549" w:rsidRPr="00157C48" w:rsidRDefault="00091549" w:rsidP="00566ABB">
      <w:pPr>
        <w:spacing w:line="360" w:lineRule="auto"/>
        <w:rPr>
          <w:rFonts w:ascii="仿宋" w:eastAsia="仿宋" w:hAnsi="仿宋"/>
          <w:sz w:val="24"/>
          <w:szCs w:val="24"/>
          <w:lang w:val="zh-CN"/>
        </w:rPr>
      </w:pPr>
      <w:r w:rsidRPr="00157C48">
        <w:rPr>
          <w:rFonts w:ascii="仿宋" w:eastAsia="仿宋" w:hAnsi="仿宋" w:hint="eastAsia"/>
          <w:sz w:val="24"/>
          <w:szCs w:val="24"/>
          <w:lang w:val="zh-CN"/>
        </w:rPr>
        <w:t xml:space="preserve">   （2）钢材类：上海“宝钢”。</w:t>
      </w:r>
    </w:p>
    <w:p w:rsidR="00091549" w:rsidRPr="00157C48" w:rsidRDefault="00091549" w:rsidP="00566ABB">
      <w:pPr>
        <w:spacing w:line="360" w:lineRule="auto"/>
        <w:rPr>
          <w:rFonts w:ascii="仿宋" w:eastAsia="仿宋" w:hAnsi="仿宋"/>
          <w:sz w:val="24"/>
          <w:szCs w:val="24"/>
          <w:lang w:val="zh-CN"/>
        </w:rPr>
      </w:pPr>
      <w:r w:rsidRPr="00157C48">
        <w:rPr>
          <w:rFonts w:ascii="仿宋" w:eastAsia="仿宋" w:hAnsi="仿宋"/>
          <w:sz w:val="24"/>
          <w:szCs w:val="24"/>
          <w:lang w:val="zh-CN"/>
        </w:rPr>
        <w:t xml:space="preserve">   （</w:t>
      </w:r>
      <w:r w:rsidRPr="00157C48">
        <w:rPr>
          <w:rFonts w:ascii="仿宋" w:eastAsia="仿宋" w:hAnsi="仿宋" w:hint="eastAsia"/>
          <w:sz w:val="24"/>
          <w:szCs w:val="24"/>
          <w:lang w:val="zh-CN"/>
        </w:rPr>
        <w:t>3</w:t>
      </w:r>
      <w:r w:rsidRPr="00157C48">
        <w:rPr>
          <w:rFonts w:ascii="仿宋" w:eastAsia="仿宋" w:hAnsi="仿宋"/>
          <w:sz w:val="24"/>
          <w:szCs w:val="24"/>
          <w:lang w:val="zh-CN"/>
        </w:rPr>
        <w:t>）导轨、滑轨、铰链等五金件配件及辅料：</w:t>
      </w:r>
      <w:r w:rsidRPr="00157C48">
        <w:rPr>
          <w:rFonts w:ascii="仿宋" w:eastAsia="仿宋" w:hAnsi="仿宋" w:hint="eastAsia"/>
          <w:sz w:val="24"/>
          <w:szCs w:val="24"/>
          <w:lang w:val="zh-CN"/>
        </w:rPr>
        <w:t>德国“海蒂诗”导轨；德国“海福乐”常规铰链。</w:t>
      </w:r>
    </w:p>
    <w:p w:rsidR="00091549" w:rsidRPr="00157C48" w:rsidRDefault="00091549" w:rsidP="00566ABB">
      <w:pPr>
        <w:spacing w:line="360" w:lineRule="auto"/>
        <w:rPr>
          <w:rFonts w:ascii="仿宋" w:eastAsia="仿宋" w:hAnsi="仿宋"/>
          <w:sz w:val="24"/>
          <w:szCs w:val="24"/>
          <w:lang w:val="zh-CN"/>
        </w:rPr>
      </w:pPr>
      <w:r w:rsidRPr="00157C48">
        <w:rPr>
          <w:rFonts w:ascii="仿宋" w:eastAsia="仿宋" w:hAnsi="仿宋"/>
          <w:sz w:val="24"/>
          <w:szCs w:val="24"/>
          <w:lang w:val="zh-CN"/>
        </w:rPr>
        <w:t xml:space="preserve"> </w:t>
      </w:r>
      <w:r w:rsidR="00566ABB" w:rsidRPr="00157C48">
        <w:rPr>
          <w:rFonts w:ascii="仿宋" w:eastAsia="仿宋" w:hAnsi="仿宋" w:hint="eastAsia"/>
          <w:sz w:val="24"/>
          <w:szCs w:val="24"/>
          <w:lang w:val="zh-CN"/>
        </w:rPr>
        <w:t xml:space="preserve">  </w:t>
      </w:r>
      <w:r w:rsidRPr="00157C48">
        <w:rPr>
          <w:rFonts w:ascii="仿宋" w:eastAsia="仿宋" w:hAnsi="仿宋"/>
          <w:sz w:val="24"/>
          <w:szCs w:val="24"/>
          <w:lang w:val="zh-CN"/>
        </w:rPr>
        <w:t>（</w:t>
      </w:r>
      <w:r w:rsidRPr="00157C48">
        <w:rPr>
          <w:rFonts w:ascii="仿宋" w:eastAsia="仿宋" w:hAnsi="仿宋" w:hint="eastAsia"/>
          <w:sz w:val="24"/>
          <w:szCs w:val="24"/>
          <w:lang w:val="zh-CN"/>
        </w:rPr>
        <w:t>4</w:t>
      </w:r>
      <w:r w:rsidRPr="00157C48">
        <w:rPr>
          <w:rFonts w:ascii="仿宋" w:eastAsia="仿宋" w:hAnsi="仿宋"/>
          <w:sz w:val="24"/>
          <w:szCs w:val="24"/>
          <w:lang w:val="zh-CN"/>
        </w:rPr>
        <w:t>）锁具：</w:t>
      </w:r>
      <w:r w:rsidRPr="00157C48">
        <w:rPr>
          <w:rFonts w:ascii="仿宋" w:eastAsia="仿宋" w:hAnsi="仿宋" w:hint="eastAsia"/>
          <w:sz w:val="24"/>
          <w:szCs w:val="24"/>
          <w:lang w:val="zh-CN"/>
        </w:rPr>
        <w:t>采用“BMB”锁具</w:t>
      </w:r>
      <w:r w:rsidRPr="00157C48">
        <w:rPr>
          <w:rFonts w:ascii="仿宋" w:eastAsia="仿宋" w:hAnsi="仿宋"/>
          <w:sz w:val="24"/>
          <w:szCs w:val="24"/>
          <w:lang w:val="zh-CN"/>
        </w:rPr>
        <w:t>。</w:t>
      </w:r>
    </w:p>
    <w:p w:rsidR="00091549" w:rsidRPr="00566ABB" w:rsidRDefault="00091549" w:rsidP="00566ABB">
      <w:pPr>
        <w:spacing w:line="360" w:lineRule="auto"/>
        <w:rPr>
          <w:rFonts w:ascii="仿宋" w:eastAsia="仿宋" w:hAnsi="仿宋"/>
          <w:sz w:val="24"/>
          <w:szCs w:val="24"/>
          <w:lang w:val="zh-CN"/>
        </w:rPr>
      </w:pPr>
      <w:r w:rsidRPr="00566ABB">
        <w:rPr>
          <w:rFonts w:ascii="仿宋" w:eastAsia="仿宋" w:hAnsi="仿宋"/>
          <w:sz w:val="24"/>
          <w:szCs w:val="24"/>
          <w:lang w:val="zh-CN"/>
        </w:rPr>
        <w:t xml:space="preserve">   （</w:t>
      </w:r>
      <w:r w:rsidRPr="00566ABB">
        <w:rPr>
          <w:rFonts w:ascii="仿宋" w:eastAsia="仿宋" w:hAnsi="仿宋" w:hint="eastAsia"/>
          <w:sz w:val="24"/>
          <w:szCs w:val="24"/>
          <w:lang w:val="zh-CN"/>
        </w:rPr>
        <w:t>5</w:t>
      </w:r>
      <w:r w:rsidRPr="00566ABB">
        <w:rPr>
          <w:rFonts w:ascii="仿宋" w:eastAsia="仿宋" w:hAnsi="仿宋"/>
          <w:sz w:val="24"/>
          <w:szCs w:val="24"/>
          <w:lang w:val="zh-CN"/>
        </w:rPr>
        <w:t>）除</w:t>
      </w:r>
      <w:r w:rsidRPr="00566ABB">
        <w:rPr>
          <w:rFonts w:ascii="仿宋" w:eastAsia="仿宋" w:hAnsi="仿宋" w:hint="eastAsia"/>
          <w:sz w:val="24"/>
          <w:szCs w:val="24"/>
          <w:lang w:val="zh-CN"/>
        </w:rPr>
        <w:t>招标文件</w:t>
      </w:r>
      <w:r w:rsidRPr="00566ABB">
        <w:rPr>
          <w:rFonts w:ascii="仿宋" w:eastAsia="仿宋" w:hAnsi="仿宋"/>
          <w:sz w:val="24"/>
          <w:szCs w:val="24"/>
          <w:lang w:val="zh-CN"/>
        </w:rPr>
        <w:t>中要求外，</w:t>
      </w:r>
      <w:r w:rsidRPr="00566ABB">
        <w:rPr>
          <w:rFonts w:ascii="仿宋" w:eastAsia="仿宋" w:hAnsi="仿宋" w:hint="eastAsia"/>
          <w:sz w:val="24"/>
          <w:szCs w:val="24"/>
          <w:lang w:val="zh-CN"/>
        </w:rPr>
        <w:t>中标</w:t>
      </w:r>
      <w:r w:rsidRPr="00566ABB">
        <w:rPr>
          <w:rFonts w:ascii="仿宋" w:eastAsia="仿宋" w:hAnsi="仿宋"/>
          <w:sz w:val="24"/>
          <w:szCs w:val="24"/>
          <w:lang w:val="zh-CN"/>
        </w:rPr>
        <w:t>方在日后生产过程中使用主要用材前须通知需方，需方将对主要用材组织人员到现场进行抽样，若发现主要用材与</w:t>
      </w:r>
      <w:r w:rsidRPr="00566ABB">
        <w:rPr>
          <w:rFonts w:ascii="仿宋" w:eastAsia="仿宋" w:hAnsi="仿宋" w:hint="eastAsia"/>
          <w:sz w:val="24"/>
          <w:szCs w:val="24"/>
          <w:lang w:val="zh-CN"/>
        </w:rPr>
        <w:t>事先约定的</w:t>
      </w:r>
      <w:r w:rsidRPr="00566ABB">
        <w:rPr>
          <w:rFonts w:ascii="仿宋" w:eastAsia="仿宋" w:hAnsi="仿宋"/>
          <w:sz w:val="24"/>
          <w:szCs w:val="24"/>
          <w:lang w:val="zh-CN"/>
        </w:rPr>
        <w:t>不符，需方有权中止合同，由此造成的损失由</w:t>
      </w:r>
      <w:r w:rsidRPr="00566ABB">
        <w:rPr>
          <w:rFonts w:ascii="仿宋" w:eastAsia="仿宋" w:hAnsi="仿宋" w:hint="eastAsia"/>
          <w:sz w:val="24"/>
          <w:szCs w:val="24"/>
          <w:lang w:val="zh-CN"/>
        </w:rPr>
        <w:t>中标</w:t>
      </w:r>
      <w:r w:rsidRPr="00566ABB">
        <w:rPr>
          <w:rFonts w:ascii="仿宋" w:eastAsia="仿宋" w:hAnsi="仿宋"/>
          <w:sz w:val="24"/>
          <w:szCs w:val="24"/>
          <w:lang w:val="zh-CN"/>
        </w:rPr>
        <w:t>方负责。同时</w:t>
      </w:r>
      <w:r w:rsidRPr="00566ABB">
        <w:rPr>
          <w:rFonts w:ascii="仿宋" w:eastAsia="仿宋" w:hAnsi="仿宋" w:hint="eastAsia"/>
          <w:sz w:val="24"/>
          <w:szCs w:val="24"/>
          <w:lang w:val="zh-CN"/>
        </w:rPr>
        <w:t>中标</w:t>
      </w:r>
      <w:r w:rsidRPr="00566ABB">
        <w:rPr>
          <w:rFonts w:ascii="仿宋" w:eastAsia="仿宋" w:hAnsi="仿宋"/>
          <w:sz w:val="24"/>
          <w:szCs w:val="24"/>
          <w:lang w:val="zh-CN"/>
        </w:rPr>
        <w:t>方必须提供以上指定主要用材的厂家供货证明，需方有权送抽样板材至第三方权威检测机构进行甲醛释放量检测，检测费用由</w:t>
      </w:r>
      <w:r w:rsidRPr="00566ABB">
        <w:rPr>
          <w:rFonts w:ascii="仿宋" w:eastAsia="仿宋" w:hAnsi="仿宋" w:hint="eastAsia"/>
          <w:sz w:val="24"/>
          <w:szCs w:val="24"/>
          <w:lang w:val="zh-CN"/>
        </w:rPr>
        <w:t>中标</w:t>
      </w:r>
      <w:r w:rsidRPr="00566ABB">
        <w:rPr>
          <w:rFonts w:ascii="仿宋" w:eastAsia="仿宋" w:hAnsi="仿宋"/>
          <w:sz w:val="24"/>
          <w:szCs w:val="24"/>
          <w:lang w:val="zh-CN"/>
        </w:rPr>
        <w:t>方负责</w:t>
      </w:r>
      <w:r w:rsidRPr="00566ABB">
        <w:rPr>
          <w:rFonts w:ascii="仿宋" w:eastAsia="仿宋" w:hAnsi="仿宋" w:hint="eastAsia"/>
          <w:sz w:val="24"/>
          <w:szCs w:val="24"/>
          <w:lang w:val="zh-CN"/>
        </w:rPr>
        <w:t>，中标</w:t>
      </w:r>
      <w:r w:rsidRPr="00566ABB">
        <w:rPr>
          <w:rFonts w:ascii="仿宋" w:eastAsia="仿宋" w:hAnsi="仿宋"/>
          <w:sz w:val="24"/>
          <w:szCs w:val="24"/>
          <w:lang w:val="zh-CN"/>
        </w:rPr>
        <w:t>方需无条件立即更换符合需方要求的板材，若不愿更换，需方有权中止合同，由此造成的损失由</w:t>
      </w:r>
      <w:r w:rsidRPr="00566ABB">
        <w:rPr>
          <w:rFonts w:ascii="仿宋" w:eastAsia="仿宋" w:hAnsi="仿宋" w:hint="eastAsia"/>
          <w:sz w:val="24"/>
          <w:szCs w:val="24"/>
          <w:lang w:val="zh-CN"/>
        </w:rPr>
        <w:t>中标</w:t>
      </w:r>
      <w:r w:rsidRPr="00566ABB">
        <w:rPr>
          <w:rFonts w:ascii="仿宋" w:eastAsia="仿宋" w:hAnsi="仿宋"/>
          <w:sz w:val="24"/>
          <w:szCs w:val="24"/>
          <w:lang w:val="zh-CN"/>
        </w:rPr>
        <w:t>方负责。</w:t>
      </w:r>
    </w:p>
    <w:p w:rsidR="00091549" w:rsidRPr="00566ABB" w:rsidRDefault="00091549" w:rsidP="00566ABB">
      <w:pPr>
        <w:spacing w:line="360" w:lineRule="auto"/>
        <w:rPr>
          <w:rFonts w:ascii="仿宋" w:eastAsia="仿宋" w:hAnsi="仿宋"/>
          <w:sz w:val="24"/>
          <w:szCs w:val="24"/>
          <w:lang w:val="zh-CN"/>
        </w:rPr>
      </w:pPr>
      <w:r w:rsidRPr="00566ABB">
        <w:rPr>
          <w:rFonts w:ascii="仿宋" w:eastAsia="仿宋" w:hAnsi="仿宋" w:hint="eastAsia"/>
          <w:sz w:val="24"/>
          <w:szCs w:val="24"/>
          <w:lang w:val="zh-CN"/>
        </w:rPr>
        <w:lastRenderedPageBreak/>
        <w:t>3</w:t>
      </w:r>
      <w:r w:rsidRPr="00566ABB">
        <w:rPr>
          <w:rFonts w:ascii="仿宋" w:eastAsia="仿宋" w:hAnsi="仿宋"/>
          <w:sz w:val="24"/>
          <w:szCs w:val="24"/>
          <w:lang w:val="zh-CN"/>
        </w:rPr>
        <w:t>、环保要求</w:t>
      </w:r>
    </w:p>
    <w:p w:rsidR="00091549"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sz w:val="24"/>
          <w:szCs w:val="24"/>
          <w:lang w:val="zh-CN"/>
        </w:rPr>
        <w:t>产品必须符合有害物质限量国家强制标准(GB18584-2001)的要求。采购</w:t>
      </w:r>
      <w:r w:rsidRPr="00566ABB">
        <w:rPr>
          <w:rFonts w:ascii="仿宋" w:eastAsia="仿宋" w:hAnsi="仿宋" w:hint="eastAsia"/>
          <w:sz w:val="24"/>
          <w:szCs w:val="24"/>
          <w:lang w:val="zh-CN"/>
        </w:rPr>
        <w:t>人</w:t>
      </w:r>
      <w:r w:rsidR="00330342">
        <w:rPr>
          <w:rFonts w:ascii="仿宋" w:eastAsia="仿宋" w:hAnsi="仿宋" w:hint="eastAsia"/>
          <w:sz w:val="24"/>
          <w:szCs w:val="24"/>
          <w:lang w:val="zh-CN"/>
        </w:rPr>
        <w:t>有权</w:t>
      </w:r>
      <w:r w:rsidRPr="00566ABB">
        <w:rPr>
          <w:rFonts w:ascii="仿宋" w:eastAsia="仿宋" w:hAnsi="仿宋"/>
          <w:sz w:val="24"/>
          <w:szCs w:val="24"/>
          <w:lang w:val="zh-CN"/>
        </w:rPr>
        <w:t>组织权威检测部门对交付的家具进行相关检测，</w:t>
      </w:r>
      <w:r w:rsidR="00947DF2">
        <w:rPr>
          <w:rFonts w:ascii="仿宋" w:eastAsia="仿宋" w:hAnsi="仿宋" w:hint="eastAsia"/>
          <w:sz w:val="24"/>
          <w:szCs w:val="24"/>
          <w:lang w:val="zh-CN"/>
        </w:rPr>
        <w:t>检测费用由中标人承担，</w:t>
      </w:r>
      <w:r w:rsidRPr="00566ABB">
        <w:rPr>
          <w:rFonts w:ascii="仿宋" w:eastAsia="仿宋" w:hAnsi="仿宋"/>
          <w:sz w:val="24"/>
          <w:szCs w:val="24"/>
          <w:lang w:val="zh-CN"/>
        </w:rPr>
        <w:t>若达不到环保要求的，需方有权退回不合格产品，由此造成的损失由供方负责。</w:t>
      </w:r>
    </w:p>
    <w:p w:rsidR="00091549" w:rsidRPr="00091549" w:rsidRDefault="00091549" w:rsidP="00091549">
      <w:pPr>
        <w:autoSpaceDE w:val="0"/>
        <w:autoSpaceDN w:val="0"/>
        <w:spacing w:line="360" w:lineRule="auto"/>
        <w:ind w:firstLine="560"/>
        <w:rPr>
          <w:rFonts w:ascii="仿宋" w:eastAsia="仿宋" w:hAnsi="仿宋"/>
          <w:sz w:val="24"/>
          <w:szCs w:val="24"/>
          <w:lang w:val="zh-CN"/>
        </w:rPr>
      </w:pPr>
      <w:r w:rsidRPr="00091549">
        <w:rPr>
          <w:rFonts w:ascii="仿宋" w:eastAsia="仿宋" w:hAnsi="仿宋"/>
          <w:sz w:val="24"/>
          <w:szCs w:val="24"/>
          <w:lang w:val="zh-CN"/>
        </w:rPr>
        <w:t>产品的生产和安装必须由</w:t>
      </w:r>
      <w:r w:rsidRPr="00091549">
        <w:rPr>
          <w:rFonts w:ascii="仿宋" w:eastAsia="仿宋" w:hAnsi="仿宋" w:hint="eastAsia"/>
          <w:sz w:val="24"/>
          <w:szCs w:val="24"/>
          <w:lang w:val="zh-CN"/>
        </w:rPr>
        <w:t>中标</w:t>
      </w:r>
      <w:r w:rsidRPr="00091549">
        <w:rPr>
          <w:rFonts w:ascii="仿宋" w:eastAsia="仿宋" w:hAnsi="仿宋"/>
          <w:sz w:val="24"/>
          <w:szCs w:val="24"/>
          <w:lang w:val="zh-CN"/>
        </w:rPr>
        <w:t>方负责实施，需方将不定期对</w:t>
      </w:r>
      <w:r w:rsidRPr="00091549">
        <w:rPr>
          <w:rFonts w:ascii="仿宋" w:eastAsia="仿宋" w:hAnsi="仿宋" w:cs="宋体" w:hint="eastAsia"/>
          <w:sz w:val="24"/>
          <w:szCs w:val="24"/>
          <w:lang w:val="zh-CN"/>
        </w:rPr>
        <w:t>中标</w:t>
      </w:r>
      <w:r w:rsidRPr="00091549">
        <w:rPr>
          <w:rFonts w:ascii="仿宋" w:eastAsia="仿宋" w:hAnsi="仿宋"/>
          <w:sz w:val="24"/>
          <w:szCs w:val="24"/>
          <w:lang w:val="zh-CN"/>
        </w:rPr>
        <w:t>方的生产过程进行质量和工艺的监督，一旦发现</w:t>
      </w:r>
      <w:r w:rsidRPr="00091549">
        <w:rPr>
          <w:rFonts w:ascii="仿宋" w:eastAsia="仿宋" w:hAnsi="仿宋" w:cs="宋体" w:hint="eastAsia"/>
          <w:sz w:val="24"/>
          <w:szCs w:val="24"/>
          <w:lang w:val="zh-CN"/>
        </w:rPr>
        <w:t>中标</w:t>
      </w:r>
      <w:r w:rsidRPr="00091549">
        <w:rPr>
          <w:rFonts w:ascii="仿宋" w:eastAsia="仿宋" w:hAnsi="仿宋"/>
          <w:sz w:val="24"/>
          <w:szCs w:val="24"/>
          <w:lang w:val="zh-CN"/>
        </w:rPr>
        <w:t>方有违背合同的情况，将立即中止合同，由此造成的损失由</w:t>
      </w:r>
      <w:r w:rsidRPr="00091549">
        <w:rPr>
          <w:rFonts w:ascii="仿宋" w:eastAsia="仿宋" w:hAnsi="仿宋" w:cs="宋体" w:hint="eastAsia"/>
          <w:sz w:val="24"/>
          <w:szCs w:val="24"/>
          <w:lang w:val="zh-CN"/>
        </w:rPr>
        <w:t>中标</w:t>
      </w:r>
      <w:r w:rsidRPr="00091549">
        <w:rPr>
          <w:rFonts w:ascii="仿宋" w:eastAsia="仿宋" w:hAnsi="仿宋"/>
          <w:sz w:val="24"/>
          <w:szCs w:val="24"/>
          <w:lang w:val="zh-CN"/>
        </w:rPr>
        <w:t>方负责。</w:t>
      </w:r>
    </w:p>
    <w:p w:rsidR="00091549" w:rsidRPr="00091549" w:rsidRDefault="00091549" w:rsidP="0018617C">
      <w:pPr>
        <w:numPr>
          <w:ilvl w:val="0"/>
          <w:numId w:val="7"/>
        </w:numPr>
        <w:autoSpaceDE w:val="0"/>
        <w:autoSpaceDN w:val="0"/>
        <w:spacing w:line="360" w:lineRule="auto"/>
        <w:rPr>
          <w:rFonts w:ascii="仿宋" w:eastAsia="仿宋" w:hAnsi="仿宋"/>
          <w:sz w:val="24"/>
          <w:szCs w:val="24"/>
        </w:rPr>
      </w:pPr>
      <w:r w:rsidRPr="00091549">
        <w:rPr>
          <w:rFonts w:ascii="仿宋" w:eastAsia="仿宋" w:hAnsi="仿宋" w:hint="eastAsia"/>
          <w:sz w:val="24"/>
          <w:szCs w:val="24"/>
        </w:rPr>
        <w:t>其他要求</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1、中标单位需提供产品有效的货物生产和质量检验合格证明资料。</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2、检验：</w:t>
      </w:r>
      <w:r w:rsidR="00500C09">
        <w:rPr>
          <w:rFonts w:ascii="仿宋" w:eastAsia="仿宋" w:hAnsi="仿宋" w:hint="eastAsia"/>
          <w:sz w:val="24"/>
          <w:szCs w:val="24"/>
        </w:rPr>
        <w:t>采购人</w:t>
      </w:r>
      <w:r w:rsidRPr="00091549">
        <w:rPr>
          <w:rFonts w:ascii="仿宋" w:eastAsia="仿宋" w:hAnsi="仿宋" w:hint="eastAsia"/>
          <w:sz w:val="24"/>
          <w:szCs w:val="24"/>
        </w:rPr>
        <w:t>有权在货物的生产加工期到工厂查看原料、加工工艺和货物实样，但这不免除中标单位按合同履行义务的责任。</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3、安装和验收：中标单位负责在货物送达安装现场后，完成组装并固定，所有家具规格尺寸和数量有偏差时，业主有权调整。</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4、中标单位须提供产品的环保证明（国家权威检测报告）。</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6、成品保护：在家具验收合格交付招标人前的成品保护工作的责任在中标单位。</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7、家具的颜色在生产前均需经采购人确认，方可进入生产。</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10、“</w:t>
      </w:r>
      <w:r w:rsidR="00D841B2">
        <w:rPr>
          <w:rFonts w:ascii="仿宋" w:eastAsia="仿宋" w:hAnsi="仿宋" w:hint="eastAsia"/>
          <w:sz w:val="24"/>
          <w:szCs w:val="24"/>
        </w:rPr>
        <w:t>货物需求一览表</w:t>
      </w:r>
      <w:r w:rsidRPr="00091549">
        <w:rPr>
          <w:rFonts w:ascii="仿宋" w:eastAsia="仿宋" w:hAnsi="仿宋" w:hint="eastAsia"/>
          <w:sz w:val="24"/>
          <w:szCs w:val="24"/>
        </w:rPr>
        <w:t>”中各种家具的尺寸和数量是根据图纸测量得出，实际家具尺寸和数量中标单位需到工地现场测量，单价乘以数量按实结算。</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11、家具细节式样，中标单位应与需方使用科室充分沟通确认，</w:t>
      </w:r>
      <w:r w:rsidR="00B93185">
        <w:rPr>
          <w:rFonts w:ascii="仿宋" w:eastAsia="仿宋" w:hAnsi="仿宋" w:hint="eastAsia"/>
          <w:sz w:val="24"/>
          <w:szCs w:val="24"/>
        </w:rPr>
        <w:t>单价</w:t>
      </w:r>
      <w:r w:rsidRPr="00091549">
        <w:rPr>
          <w:rFonts w:ascii="仿宋" w:eastAsia="仿宋" w:hAnsi="仿宋" w:hint="eastAsia"/>
          <w:sz w:val="24"/>
          <w:szCs w:val="24"/>
        </w:rPr>
        <w:t>不作调整。</w:t>
      </w:r>
    </w:p>
    <w:p w:rsidR="00091549" w:rsidRPr="00091549" w:rsidRDefault="00091549" w:rsidP="00091549">
      <w:pPr>
        <w:spacing w:line="360" w:lineRule="auto"/>
        <w:jc w:val="left"/>
        <w:rPr>
          <w:rFonts w:ascii="仿宋" w:eastAsia="仿宋" w:hAnsi="仿宋"/>
          <w:bCs/>
          <w:sz w:val="24"/>
          <w:szCs w:val="24"/>
        </w:rPr>
      </w:pPr>
      <w:r w:rsidRPr="00091549">
        <w:rPr>
          <w:rFonts w:ascii="仿宋" w:eastAsia="仿宋" w:hAnsi="仿宋" w:hint="eastAsia"/>
          <w:bCs/>
          <w:sz w:val="24"/>
          <w:szCs w:val="24"/>
        </w:rPr>
        <w:t xml:space="preserve">    12、</w:t>
      </w:r>
      <w:r w:rsidRPr="00091549">
        <w:rPr>
          <w:rFonts w:ascii="仿宋" w:eastAsia="仿宋" w:hAnsi="仿宋" w:hint="eastAsia"/>
          <w:sz w:val="24"/>
          <w:szCs w:val="24"/>
        </w:rPr>
        <w:t>本招标文件中所列的品牌及型号的，均是采购人认为较适合本项目的产品，供投标人在编制投标文件时参考，投标人应予积极响应。投标人如选择其他品牌型号的产品进行投标时，其提供的产品应为不低于推荐产品技术性能或档次的产品。</w:t>
      </w:r>
    </w:p>
    <w:p w:rsidR="00091549" w:rsidRPr="00091549" w:rsidRDefault="00091549" w:rsidP="00091549">
      <w:pPr>
        <w:spacing w:line="360" w:lineRule="auto"/>
        <w:jc w:val="left"/>
        <w:rPr>
          <w:rFonts w:ascii="仿宋" w:eastAsia="仿宋" w:hAnsi="仿宋"/>
          <w:bCs/>
          <w:sz w:val="24"/>
          <w:szCs w:val="24"/>
        </w:rPr>
      </w:pPr>
      <w:r w:rsidRPr="00091549">
        <w:rPr>
          <w:rFonts w:ascii="仿宋" w:eastAsia="仿宋" w:hAnsi="仿宋" w:hint="eastAsia"/>
          <w:bCs/>
          <w:sz w:val="24"/>
          <w:szCs w:val="24"/>
        </w:rPr>
        <w:t xml:space="preserve">   13、投标人需提供质量管理和质量保证体系认证证书。</w:t>
      </w:r>
    </w:p>
    <w:p w:rsidR="00091549" w:rsidRPr="00E63923" w:rsidRDefault="00091549" w:rsidP="00091549">
      <w:pPr>
        <w:spacing w:line="360" w:lineRule="auto"/>
        <w:jc w:val="left"/>
        <w:rPr>
          <w:rFonts w:ascii="仿宋" w:eastAsia="仿宋" w:hAnsi="仿宋"/>
          <w:sz w:val="24"/>
          <w:szCs w:val="24"/>
        </w:rPr>
      </w:pPr>
      <w:r w:rsidRPr="00091549">
        <w:rPr>
          <w:rFonts w:ascii="仿宋" w:eastAsia="仿宋" w:hAnsi="仿宋" w:hint="eastAsia"/>
          <w:b/>
          <w:bCs/>
          <w:sz w:val="24"/>
          <w:szCs w:val="24"/>
        </w:rPr>
        <w:t xml:space="preserve"> </w:t>
      </w:r>
      <w:r w:rsidR="007A6A4B">
        <w:rPr>
          <w:rFonts w:ascii="仿宋" w:eastAsia="仿宋" w:hAnsi="仿宋" w:hint="eastAsia"/>
          <w:b/>
          <w:bCs/>
          <w:sz w:val="24"/>
          <w:szCs w:val="24"/>
        </w:rPr>
        <w:t xml:space="preserve"> </w:t>
      </w:r>
      <w:r w:rsidR="007A6A4B" w:rsidRPr="00E63923">
        <w:rPr>
          <w:rFonts w:ascii="仿宋" w:eastAsia="仿宋" w:hAnsi="仿宋" w:hint="eastAsia"/>
          <w:bCs/>
          <w:sz w:val="24"/>
          <w:szCs w:val="24"/>
        </w:rPr>
        <w:t xml:space="preserve"> </w:t>
      </w:r>
      <w:r w:rsidRPr="00E63923">
        <w:rPr>
          <w:rFonts w:ascii="仿宋" w:eastAsia="仿宋" w:hAnsi="仿宋" w:hint="eastAsia"/>
          <w:bCs/>
          <w:sz w:val="24"/>
          <w:szCs w:val="24"/>
        </w:rPr>
        <w:t>14、货物安装完成后，采购单位</w:t>
      </w:r>
      <w:r w:rsidR="007A6A4B" w:rsidRPr="00E63923">
        <w:rPr>
          <w:rFonts w:ascii="仿宋" w:eastAsia="仿宋" w:hAnsi="仿宋" w:hint="eastAsia"/>
          <w:bCs/>
          <w:sz w:val="24"/>
          <w:szCs w:val="24"/>
        </w:rPr>
        <w:t>有权</w:t>
      </w:r>
      <w:r w:rsidRPr="00E63923">
        <w:rPr>
          <w:rFonts w:ascii="仿宋" w:eastAsia="仿宋" w:hAnsi="仿宋" w:hint="eastAsia"/>
          <w:bCs/>
          <w:sz w:val="24"/>
          <w:szCs w:val="24"/>
        </w:rPr>
        <w:t>委托第三方权威检测机构对现场货物进行实样抽检，中标人需保证抽检合格，检测费用由中标人承担。</w:t>
      </w:r>
    </w:p>
    <w:p w:rsidR="00091549" w:rsidRPr="00091549" w:rsidRDefault="00091549" w:rsidP="00091549">
      <w:pPr>
        <w:tabs>
          <w:tab w:val="left" w:pos="0"/>
        </w:tabs>
        <w:spacing w:line="420" w:lineRule="exact"/>
        <w:ind w:firstLineChars="100" w:firstLine="241"/>
        <w:rPr>
          <w:rFonts w:ascii="仿宋" w:eastAsia="仿宋" w:hAnsi="仿宋"/>
          <w:b/>
          <w:color w:val="000000"/>
          <w:sz w:val="24"/>
          <w:szCs w:val="24"/>
        </w:rPr>
      </w:pPr>
      <w:r w:rsidRPr="00091549">
        <w:rPr>
          <w:rFonts w:ascii="仿宋" w:eastAsia="仿宋" w:hAnsi="仿宋" w:hint="eastAsia"/>
          <w:b/>
          <w:color w:val="000000"/>
          <w:sz w:val="24"/>
          <w:szCs w:val="24"/>
        </w:rPr>
        <w:t>三、</w:t>
      </w:r>
      <w:r w:rsidR="009D2138">
        <w:rPr>
          <w:rFonts w:ascii="仿宋" w:eastAsia="仿宋" w:hAnsi="仿宋" w:hint="eastAsia"/>
          <w:b/>
          <w:color w:val="000000"/>
          <w:sz w:val="24"/>
          <w:szCs w:val="24"/>
        </w:rPr>
        <w:t>供货</w:t>
      </w:r>
      <w:r w:rsidRPr="00091549">
        <w:rPr>
          <w:rFonts w:ascii="仿宋" w:eastAsia="仿宋" w:hAnsi="仿宋" w:hint="eastAsia"/>
          <w:b/>
          <w:color w:val="000000"/>
          <w:sz w:val="24"/>
          <w:szCs w:val="24"/>
        </w:rPr>
        <w:t>及验收：</w:t>
      </w:r>
    </w:p>
    <w:p w:rsidR="00091549" w:rsidRPr="00091549" w:rsidRDefault="00091549" w:rsidP="00091549">
      <w:pPr>
        <w:spacing w:line="420" w:lineRule="exact"/>
        <w:ind w:firstLineChars="200" w:firstLine="480"/>
        <w:rPr>
          <w:rFonts w:ascii="仿宋" w:eastAsia="仿宋" w:hAnsi="仿宋"/>
          <w:sz w:val="24"/>
          <w:szCs w:val="24"/>
        </w:rPr>
      </w:pPr>
      <w:r w:rsidRPr="00091549">
        <w:rPr>
          <w:rFonts w:ascii="仿宋" w:eastAsia="仿宋" w:hAnsi="仿宋" w:hint="eastAsia"/>
          <w:sz w:val="24"/>
          <w:szCs w:val="24"/>
        </w:rPr>
        <w:t>1、</w:t>
      </w:r>
      <w:r w:rsidR="009D2138">
        <w:rPr>
          <w:rFonts w:ascii="仿宋" w:eastAsia="仿宋" w:hAnsi="仿宋" w:hint="eastAsia"/>
          <w:bCs/>
          <w:sz w:val="24"/>
          <w:szCs w:val="24"/>
        </w:rPr>
        <w:t>供货方式</w:t>
      </w:r>
    </w:p>
    <w:p w:rsidR="00091549" w:rsidRPr="00091549" w:rsidRDefault="0074510A" w:rsidP="00091549">
      <w:pPr>
        <w:spacing w:after="50" w:line="420" w:lineRule="exact"/>
        <w:ind w:firstLineChars="200" w:firstLine="480"/>
        <w:rPr>
          <w:rFonts w:ascii="仿宋" w:eastAsia="仿宋" w:hAnsi="仿宋"/>
          <w:sz w:val="24"/>
          <w:szCs w:val="24"/>
        </w:rPr>
      </w:pPr>
      <w:r w:rsidRPr="00276ECA">
        <w:rPr>
          <w:rFonts w:ascii="仿宋" w:eastAsia="仿宋" w:hAnsi="仿宋" w:hint="eastAsia"/>
          <w:color w:val="FF0000"/>
          <w:sz w:val="24"/>
          <w:szCs w:val="24"/>
        </w:rPr>
        <w:t>合同签订后</w:t>
      </w:r>
      <w:r w:rsidR="00E032AA" w:rsidRPr="00276ECA">
        <w:rPr>
          <w:rFonts w:ascii="仿宋" w:eastAsia="仿宋" w:hAnsi="仿宋" w:hint="eastAsia"/>
          <w:color w:val="FF0000"/>
          <w:sz w:val="24"/>
          <w:szCs w:val="24"/>
        </w:rPr>
        <w:t>按</w:t>
      </w:r>
      <w:r w:rsidR="00276ECA" w:rsidRPr="00276ECA">
        <w:rPr>
          <w:rFonts w:ascii="仿宋" w:eastAsia="仿宋" w:hAnsi="仿宋" w:hint="eastAsia"/>
          <w:color w:val="FF0000"/>
          <w:sz w:val="24"/>
          <w:szCs w:val="24"/>
        </w:rPr>
        <w:t>中标方根据发标方</w:t>
      </w:r>
      <w:r w:rsidR="00276ECA" w:rsidRPr="00276ECA">
        <w:rPr>
          <w:rFonts w:ascii="仿宋" w:eastAsia="仿宋" w:hAnsi="仿宋"/>
          <w:color w:val="FF0000"/>
          <w:sz w:val="24"/>
          <w:szCs w:val="24"/>
        </w:rPr>
        <w:t>的实际需求分批次零散供货，按月按实结算</w:t>
      </w:r>
      <w:r w:rsidRPr="00C92761">
        <w:rPr>
          <w:rFonts w:ascii="仿宋" w:eastAsia="仿宋" w:hAnsi="仿宋" w:hint="eastAsia"/>
          <w:sz w:val="24"/>
          <w:szCs w:val="24"/>
        </w:rPr>
        <w:t>。</w:t>
      </w:r>
    </w:p>
    <w:p w:rsidR="00091549" w:rsidRPr="00091549" w:rsidRDefault="00091549" w:rsidP="00091549">
      <w:pPr>
        <w:spacing w:after="50" w:line="420" w:lineRule="exact"/>
        <w:ind w:firstLineChars="200" w:firstLine="480"/>
        <w:rPr>
          <w:rFonts w:ascii="仿宋" w:eastAsia="仿宋" w:hAnsi="仿宋"/>
          <w:sz w:val="24"/>
          <w:szCs w:val="24"/>
        </w:rPr>
      </w:pPr>
      <w:r w:rsidRPr="00091549">
        <w:rPr>
          <w:rFonts w:ascii="仿宋" w:eastAsia="仿宋" w:hAnsi="仿宋" w:hint="eastAsia"/>
          <w:sz w:val="24"/>
          <w:szCs w:val="24"/>
        </w:rPr>
        <w:t>2、</w:t>
      </w:r>
      <w:r w:rsidRPr="00091549">
        <w:rPr>
          <w:rFonts w:ascii="仿宋" w:eastAsia="仿宋" w:hAnsi="仿宋" w:hint="eastAsia"/>
          <w:bCs/>
          <w:sz w:val="24"/>
          <w:szCs w:val="24"/>
        </w:rPr>
        <w:t>安装调试</w:t>
      </w:r>
    </w:p>
    <w:p w:rsidR="00091549" w:rsidRPr="00091549" w:rsidRDefault="00091549" w:rsidP="00091549">
      <w:pPr>
        <w:spacing w:after="50" w:line="420" w:lineRule="exact"/>
        <w:ind w:firstLineChars="200" w:firstLine="480"/>
        <w:rPr>
          <w:rFonts w:ascii="仿宋" w:eastAsia="仿宋" w:hAnsi="仿宋"/>
          <w:bCs/>
          <w:sz w:val="24"/>
          <w:szCs w:val="24"/>
          <w:u w:val="single"/>
        </w:rPr>
      </w:pPr>
      <w:r w:rsidRPr="00091549">
        <w:rPr>
          <w:rFonts w:ascii="仿宋" w:eastAsia="仿宋" w:hAnsi="仿宋" w:hint="eastAsia"/>
          <w:sz w:val="24"/>
          <w:szCs w:val="24"/>
        </w:rPr>
        <w:t>中标人</w:t>
      </w:r>
      <w:r w:rsidRPr="00091549">
        <w:rPr>
          <w:rFonts w:ascii="仿宋" w:eastAsia="仿宋" w:hAnsi="仿宋"/>
          <w:sz w:val="24"/>
          <w:szCs w:val="24"/>
        </w:rPr>
        <w:t>应派</w:t>
      </w:r>
      <w:r w:rsidRPr="00091549">
        <w:rPr>
          <w:rFonts w:ascii="仿宋" w:eastAsia="仿宋" w:hAnsi="仿宋" w:hint="eastAsia"/>
          <w:sz w:val="24"/>
          <w:szCs w:val="24"/>
        </w:rPr>
        <w:t>业主</w:t>
      </w:r>
      <w:r w:rsidRPr="00091549">
        <w:rPr>
          <w:rFonts w:ascii="仿宋" w:eastAsia="仿宋" w:hAnsi="仿宋"/>
          <w:sz w:val="24"/>
          <w:szCs w:val="24"/>
        </w:rPr>
        <w:t>认可的</w:t>
      </w:r>
      <w:r w:rsidR="00BE1CE2">
        <w:rPr>
          <w:rFonts w:ascii="仿宋" w:eastAsia="仿宋" w:hAnsi="仿宋" w:hint="eastAsia"/>
          <w:sz w:val="24"/>
          <w:szCs w:val="24"/>
        </w:rPr>
        <w:t>经验丰富的</w:t>
      </w:r>
      <w:r w:rsidRPr="00091549">
        <w:rPr>
          <w:rFonts w:ascii="仿宋" w:eastAsia="仿宋" w:hAnsi="仿宋" w:hint="eastAsia"/>
          <w:sz w:val="24"/>
          <w:szCs w:val="24"/>
        </w:rPr>
        <w:t>技术人员现场安装调试</w:t>
      </w:r>
      <w:r w:rsidR="00BE1CE2">
        <w:rPr>
          <w:rFonts w:ascii="仿宋" w:eastAsia="仿宋" w:hAnsi="仿宋" w:hint="eastAsia"/>
          <w:sz w:val="24"/>
          <w:szCs w:val="24"/>
        </w:rPr>
        <w:t>直至需方满意为止</w:t>
      </w:r>
      <w:r w:rsidRPr="00091549">
        <w:rPr>
          <w:rFonts w:ascii="仿宋" w:eastAsia="仿宋" w:hAnsi="仿宋" w:hint="eastAsia"/>
          <w:sz w:val="24"/>
          <w:szCs w:val="24"/>
        </w:rPr>
        <w:t>。</w:t>
      </w:r>
    </w:p>
    <w:p w:rsidR="00091549" w:rsidRPr="00091549" w:rsidRDefault="00091549" w:rsidP="00091549">
      <w:pPr>
        <w:spacing w:line="420" w:lineRule="exact"/>
        <w:ind w:left="425"/>
        <w:rPr>
          <w:rFonts w:ascii="仿宋" w:eastAsia="仿宋" w:hAnsi="仿宋"/>
          <w:sz w:val="24"/>
          <w:szCs w:val="24"/>
        </w:rPr>
      </w:pPr>
      <w:r w:rsidRPr="00091549">
        <w:rPr>
          <w:rFonts w:ascii="仿宋" w:eastAsia="仿宋" w:hAnsi="仿宋" w:hint="eastAsia"/>
          <w:sz w:val="24"/>
          <w:szCs w:val="24"/>
        </w:rPr>
        <w:t>3、验收</w:t>
      </w:r>
    </w:p>
    <w:p w:rsidR="00091549" w:rsidRPr="00091549" w:rsidRDefault="00091549" w:rsidP="00091549">
      <w:pPr>
        <w:spacing w:line="420" w:lineRule="exact"/>
        <w:ind w:firstLineChars="200" w:firstLine="480"/>
        <w:rPr>
          <w:rFonts w:ascii="仿宋" w:eastAsia="仿宋" w:hAnsi="仿宋"/>
          <w:sz w:val="24"/>
          <w:szCs w:val="24"/>
        </w:rPr>
      </w:pPr>
      <w:r w:rsidRPr="00091549">
        <w:rPr>
          <w:rFonts w:ascii="仿宋" w:eastAsia="仿宋" w:hAnsi="仿宋" w:hint="eastAsia"/>
          <w:sz w:val="24"/>
          <w:szCs w:val="24"/>
        </w:rPr>
        <w:lastRenderedPageBreak/>
        <w:t xml:space="preserve">1） </w:t>
      </w:r>
      <w:r w:rsidR="00D10C62">
        <w:rPr>
          <w:rFonts w:ascii="仿宋" w:eastAsia="仿宋" w:hAnsi="仿宋" w:hint="eastAsia"/>
          <w:sz w:val="24"/>
          <w:szCs w:val="24"/>
        </w:rPr>
        <w:t>需方</w:t>
      </w:r>
      <w:r w:rsidRPr="00091549">
        <w:rPr>
          <w:rFonts w:ascii="仿宋" w:eastAsia="仿宋" w:hAnsi="仿宋" w:hint="eastAsia"/>
          <w:sz w:val="24"/>
          <w:szCs w:val="24"/>
        </w:rPr>
        <w:t>对</w:t>
      </w:r>
      <w:r w:rsidR="00D10C62">
        <w:rPr>
          <w:rFonts w:ascii="仿宋" w:eastAsia="仿宋" w:hAnsi="仿宋" w:hint="eastAsia"/>
          <w:sz w:val="24"/>
          <w:szCs w:val="24"/>
        </w:rPr>
        <w:t>供</w:t>
      </w:r>
      <w:r w:rsidRPr="00091549">
        <w:rPr>
          <w:rFonts w:ascii="仿宋" w:eastAsia="仿宋" w:hAnsi="仿宋" w:hint="eastAsia"/>
          <w:sz w:val="24"/>
          <w:szCs w:val="24"/>
        </w:rPr>
        <w:t>方提交的货物依据招标文件上的技术规格要求和国家有关质量标准进行现场初步验收，外观、说明书符合招标文件技术要求的，给予签收，初步验收不合格的不予签收。</w:t>
      </w:r>
    </w:p>
    <w:p w:rsidR="00091549" w:rsidRPr="00091549" w:rsidRDefault="00091549" w:rsidP="00091549">
      <w:pPr>
        <w:spacing w:line="420" w:lineRule="exact"/>
        <w:rPr>
          <w:rFonts w:ascii="仿宋" w:eastAsia="仿宋" w:hAnsi="仿宋"/>
          <w:sz w:val="24"/>
          <w:szCs w:val="24"/>
        </w:rPr>
      </w:pPr>
      <w:r w:rsidRPr="00091549">
        <w:rPr>
          <w:rFonts w:ascii="仿宋" w:eastAsia="仿宋" w:hAnsi="仿宋" w:hint="eastAsia"/>
          <w:sz w:val="24"/>
          <w:szCs w:val="24"/>
        </w:rPr>
        <w:t xml:space="preserve">   2） </w:t>
      </w:r>
      <w:r w:rsidR="0013797F">
        <w:rPr>
          <w:rFonts w:ascii="仿宋" w:eastAsia="仿宋" w:hAnsi="仿宋" w:hint="eastAsia"/>
          <w:sz w:val="24"/>
          <w:szCs w:val="24"/>
        </w:rPr>
        <w:t>供</w:t>
      </w:r>
      <w:r w:rsidRPr="00091549">
        <w:rPr>
          <w:rFonts w:ascii="仿宋" w:eastAsia="仿宋" w:hAnsi="仿宋" w:hint="eastAsia"/>
          <w:sz w:val="24"/>
          <w:szCs w:val="24"/>
        </w:rPr>
        <w:t>方交货前应对产品作出全面检查和对验收文件进行整理，并列出清单，作为</w:t>
      </w:r>
      <w:r w:rsidR="0013797F">
        <w:rPr>
          <w:rFonts w:ascii="仿宋" w:eastAsia="仿宋" w:hAnsi="仿宋" w:hint="eastAsia"/>
          <w:sz w:val="24"/>
          <w:szCs w:val="24"/>
        </w:rPr>
        <w:t>需</w:t>
      </w:r>
      <w:r w:rsidRPr="00091549">
        <w:rPr>
          <w:rFonts w:ascii="仿宋" w:eastAsia="仿宋" w:hAnsi="仿宋" w:hint="eastAsia"/>
          <w:sz w:val="24"/>
          <w:szCs w:val="24"/>
        </w:rPr>
        <w:t>方收货验收和使用的技术条件依据，检验的结果应随货物交</w:t>
      </w:r>
      <w:r w:rsidR="0013797F">
        <w:rPr>
          <w:rFonts w:ascii="仿宋" w:eastAsia="仿宋" w:hAnsi="仿宋" w:hint="eastAsia"/>
          <w:sz w:val="24"/>
          <w:szCs w:val="24"/>
        </w:rPr>
        <w:t>需</w:t>
      </w:r>
      <w:r w:rsidRPr="00091549">
        <w:rPr>
          <w:rFonts w:ascii="仿宋" w:eastAsia="仿宋" w:hAnsi="仿宋" w:hint="eastAsia"/>
          <w:sz w:val="24"/>
          <w:szCs w:val="24"/>
        </w:rPr>
        <w:t>方。</w:t>
      </w:r>
    </w:p>
    <w:p w:rsidR="00091549" w:rsidRPr="00091549" w:rsidRDefault="00091549" w:rsidP="00091549">
      <w:pPr>
        <w:spacing w:line="420" w:lineRule="exact"/>
        <w:rPr>
          <w:rFonts w:ascii="仿宋" w:eastAsia="仿宋" w:hAnsi="仿宋"/>
          <w:sz w:val="24"/>
          <w:szCs w:val="24"/>
        </w:rPr>
      </w:pPr>
      <w:r w:rsidRPr="00091549">
        <w:rPr>
          <w:rFonts w:ascii="仿宋" w:eastAsia="仿宋" w:hAnsi="仿宋" w:hint="eastAsia"/>
          <w:sz w:val="24"/>
          <w:szCs w:val="24"/>
        </w:rPr>
        <w:t xml:space="preserve">   3）</w:t>
      </w:r>
      <w:r w:rsidR="006B0940">
        <w:rPr>
          <w:rFonts w:ascii="仿宋" w:eastAsia="仿宋" w:hAnsi="仿宋" w:hint="eastAsia"/>
          <w:sz w:val="24"/>
          <w:szCs w:val="24"/>
        </w:rPr>
        <w:t xml:space="preserve"> 需</w:t>
      </w:r>
      <w:r w:rsidRPr="00091549">
        <w:rPr>
          <w:rFonts w:ascii="仿宋" w:eastAsia="仿宋" w:hAnsi="仿宋" w:hint="eastAsia"/>
          <w:sz w:val="24"/>
          <w:szCs w:val="24"/>
        </w:rPr>
        <w:t>方对</w:t>
      </w:r>
      <w:r w:rsidR="006B0940">
        <w:rPr>
          <w:rFonts w:ascii="仿宋" w:eastAsia="仿宋" w:hAnsi="仿宋" w:hint="eastAsia"/>
          <w:sz w:val="24"/>
          <w:szCs w:val="24"/>
        </w:rPr>
        <w:t>供</w:t>
      </w:r>
      <w:r w:rsidRPr="00091549">
        <w:rPr>
          <w:rFonts w:ascii="仿宋" w:eastAsia="仿宋" w:hAnsi="仿宋" w:hint="eastAsia"/>
          <w:sz w:val="24"/>
          <w:szCs w:val="24"/>
        </w:rPr>
        <w:t>方提供的货物在使用前进行调试时，</w:t>
      </w:r>
      <w:r w:rsidR="006B0940">
        <w:rPr>
          <w:rFonts w:ascii="仿宋" w:eastAsia="仿宋" w:hAnsi="仿宋" w:hint="eastAsia"/>
          <w:sz w:val="24"/>
          <w:szCs w:val="24"/>
        </w:rPr>
        <w:t>供</w:t>
      </w:r>
      <w:r w:rsidRPr="00091549">
        <w:rPr>
          <w:rFonts w:ascii="仿宋" w:eastAsia="仿宋" w:hAnsi="仿宋" w:hint="eastAsia"/>
          <w:sz w:val="24"/>
          <w:szCs w:val="24"/>
        </w:rPr>
        <w:t>方需负责安装并培训</w:t>
      </w:r>
      <w:r w:rsidR="006B0940">
        <w:rPr>
          <w:rFonts w:ascii="仿宋" w:eastAsia="仿宋" w:hAnsi="仿宋" w:hint="eastAsia"/>
          <w:sz w:val="24"/>
          <w:szCs w:val="24"/>
        </w:rPr>
        <w:t>需</w:t>
      </w:r>
      <w:r w:rsidRPr="00091549">
        <w:rPr>
          <w:rFonts w:ascii="仿宋" w:eastAsia="仿宋" w:hAnsi="仿宋" w:hint="eastAsia"/>
          <w:sz w:val="24"/>
          <w:szCs w:val="24"/>
        </w:rPr>
        <w:t>方的使用操作人员，并协助</w:t>
      </w:r>
      <w:r w:rsidR="006B0940">
        <w:rPr>
          <w:rFonts w:ascii="仿宋" w:eastAsia="仿宋" w:hAnsi="仿宋" w:hint="eastAsia"/>
          <w:sz w:val="24"/>
          <w:szCs w:val="24"/>
        </w:rPr>
        <w:t>需</w:t>
      </w:r>
      <w:r w:rsidRPr="00091549">
        <w:rPr>
          <w:rFonts w:ascii="仿宋" w:eastAsia="仿宋" w:hAnsi="仿宋" w:hint="eastAsia"/>
          <w:sz w:val="24"/>
          <w:szCs w:val="24"/>
        </w:rPr>
        <w:t>方一起调试，直到符合技术要求，</w:t>
      </w:r>
      <w:r w:rsidR="006B0940">
        <w:rPr>
          <w:rFonts w:ascii="仿宋" w:eastAsia="仿宋" w:hAnsi="仿宋" w:hint="eastAsia"/>
          <w:sz w:val="24"/>
          <w:szCs w:val="24"/>
        </w:rPr>
        <w:t>需</w:t>
      </w:r>
      <w:r w:rsidRPr="00091549">
        <w:rPr>
          <w:rFonts w:ascii="仿宋" w:eastAsia="仿宋" w:hAnsi="仿宋" w:hint="eastAsia"/>
          <w:sz w:val="24"/>
          <w:szCs w:val="24"/>
        </w:rPr>
        <w:t>方才做最终验收。</w:t>
      </w:r>
    </w:p>
    <w:p w:rsidR="00091549" w:rsidRPr="00091549" w:rsidRDefault="00091549" w:rsidP="00091549">
      <w:pPr>
        <w:spacing w:line="420" w:lineRule="exact"/>
        <w:rPr>
          <w:rFonts w:ascii="仿宋" w:eastAsia="仿宋" w:hAnsi="仿宋"/>
          <w:sz w:val="24"/>
          <w:szCs w:val="24"/>
        </w:rPr>
      </w:pPr>
      <w:r w:rsidRPr="00091549">
        <w:rPr>
          <w:rFonts w:ascii="仿宋" w:eastAsia="仿宋" w:hAnsi="仿宋" w:hint="eastAsia"/>
          <w:sz w:val="24"/>
          <w:szCs w:val="24"/>
        </w:rPr>
        <w:t xml:space="preserve">   4） 对技术复杂的货物，</w:t>
      </w:r>
      <w:r w:rsidR="001666E7">
        <w:rPr>
          <w:rFonts w:ascii="仿宋" w:eastAsia="仿宋" w:hAnsi="仿宋" w:hint="eastAsia"/>
          <w:sz w:val="24"/>
          <w:szCs w:val="24"/>
        </w:rPr>
        <w:t>需</w:t>
      </w:r>
      <w:r w:rsidRPr="00091549">
        <w:rPr>
          <w:rFonts w:ascii="仿宋" w:eastAsia="仿宋" w:hAnsi="仿宋" w:hint="eastAsia"/>
          <w:sz w:val="24"/>
          <w:szCs w:val="24"/>
        </w:rPr>
        <w:t>方应请国家认可的专业检测机构参与验收，并由其出具质量检测报告。</w:t>
      </w:r>
    </w:p>
    <w:p w:rsidR="00091549" w:rsidRPr="00091549" w:rsidRDefault="00091549" w:rsidP="00091549">
      <w:pPr>
        <w:spacing w:line="420" w:lineRule="exact"/>
        <w:rPr>
          <w:rFonts w:ascii="仿宋" w:eastAsia="仿宋" w:hAnsi="仿宋"/>
          <w:sz w:val="24"/>
          <w:szCs w:val="24"/>
          <w:highlight w:val="yellow"/>
        </w:rPr>
      </w:pPr>
      <w:r w:rsidRPr="00091549">
        <w:rPr>
          <w:rFonts w:ascii="仿宋" w:eastAsia="仿宋" w:hAnsi="仿宋" w:hint="eastAsia"/>
          <w:sz w:val="24"/>
          <w:szCs w:val="24"/>
        </w:rPr>
        <w:t xml:space="preserve">   5 ）验收时</w:t>
      </w:r>
      <w:r w:rsidR="001666E7">
        <w:rPr>
          <w:rFonts w:ascii="仿宋" w:eastAsia="仿宋" w:hAnsi="仿宋" w:hint="eastAsia"/>
          <w:sz w:val="24"/>
          <w:szCs w:val="24"/>
        </w:rPr>
        <w:t>供</w:t>
      </w:r>
      <w:r w:rsidRPr="00091549">
        <w:rPr>
          <w:rFonts w:ascii="仿宋" w:eastAsia="仿宋" w:hAnsi="仿宋" w:hint="eastAsia"/>
          <w:sz w:val="24"/>
          <w:szCs w:val="24"/>
        </w:rPr>
        <w:t>方必须在现场，验收完毕后作出验收结果报告；验收费用由</w:t>
      </w:r>
      <w:r w:rsidR="001666E7">
        <w:rPr>
          <w:rFonts w:ascii="仿宋" w:eastAsia="仿宋" w:hAnsi="仿宋" w:hint="eastAsia"/>
          <w:sz w:val="24"/>
          <w:szCs w:val="24"/>
        </w:rPr>
        <w:t>供</w:t>
      </w:r>
      <w:r w:rsidRPr="00091549">
        <w:rPr>
          <w:rFonts w:ascii="仿宋" w:eastAsia="仿宋" w:hAnsi="仿宋" w:hint="eastAsia"/>
          <w:sz w:val="24"/>
          <w:szCs w:val="24"/>
        </w:rPr>
        <w:t>方负责。</w:t>
      </w:r>
    </w:p>
    <w:p w:rsidR="00091549" w:rsidRPr="00091549" w:rsidRDefault="00091549" w:rsidP="00091549">
      <w:pPr>
        <w:spacing w:after="50" w:line="420" w:lineRule="exact"/>
        <w:ind w:firstLineChars="100" w:firstLine="241"/>
        <w:rPr>
          <w:rFonts w:ascii="仿宋" w:eastAsia="仿宋" w:hAnsi="仿宋"/>
          <w:b/>
          <w:bCs/>
          <w:color w:val="000000"/>
          <w:sz w:val="24"/>
          <w:szCs w:val="24"/>
        </w:rPr>
      </w:pPr>
      <w:r w:rsidRPr="00091549">
        <w:rPr>
          <w:rFonts w:ascii="仿宋" w:eastAsia="仿宋" w:hAnsi="仿宋" w:hint="eastAsia"/>
          <w:b/>
          <w:bCs/>
          <w:color w:val="000000"/>
          <w:sz w:val="24"/>
          <w:szCs w:val="24"/>
        </w:rPr>
        <w:t>四</w:t>
      </w:r>
      <w:r w:rsidRPr="00091549">
        <w:rPr>
          <w:rFonts w:ascii="仿宋" w:eastAsia="仿宋" w:hAnsi="仿宋"/>
          <w:b/>
          <w:bCs/>
          <w:color w:val="000000"/>
          <w:sz w:val="24"/>
          <w:szCs w:val="24"/>
        </w:rPr>
        <w:t>、售后服务</w:t>
      </w:r>
    </w:p>
    <w:p w:rsidR="00091549" w:rsidRPr="00091549" w:rsidRDefault="00091549" w:rsidP="00091549">
      <w:pPr>
        <w:spacing w:line="420" w:lineRule="exact"/>
        <w:ind w:firstLineChars="200" w:firstLine="480"/>
        <w:rPr>
          <w:rFonts w:ascii="仿宋" w:eastAsia="仿宋" w:hAnsi="仿宋"/>
          <w:color w:val="000000"/>
          <w:sz w:val="24"/>
          <w:szCs w:val="24"/>
        </w:rPr>
      </w:pPr>
      <w:r w:rsidRPr="00091549">
        <w:rPr>
          <w:rFonts w:ascii="仿宋" w:eastAsia="仿宋" w:hAnsi="仿宋" w:hint="eastAsia"/>
          <w:color w:val="000000"/>
          <w:sz w:val="24"/>
          <w:szCs w:val="24"/>
        </w:rPr>
        <w:t>1、在浙江省内设有服务网点，</w:t>
      </w:r>
      <w:r w:rsidRPr="00091549">
        <w:rPr>
          <w:rFonts w:ascii="仿宋" w:eastAsia="仿宋" w:hAnsi="仿宋" w:hint="eastAsia"/>
          <w:bCs/>
          <w:color w:val="000000"/>
          <w:sz w:val="24"/>
          <w:szCs w:val="24"/>
        </w:rPr>
        <w:t>质保期内</w:t>
      </w:r>
      <w:r w:rsidRPr="00091549">
        <w:rPr>
          <w:rFonts w:ascii="仿宋" w:eastAsia="仿宋" w:hAnsi="仿宋" w:hint="eastAsia"/>
          <w:color w:val="000000"/>
          <w:sz w:val="24"/>
          <w:szCs w:val="24"/>
        </w:rPr>
        <w:t>须提供常设24小时热线服务和长期的免费技术支持，提供不间断的服务直到结束。维修点需提供足够的备件以适应买方维修需求。</w:t>
      </w:r>
    </w:p>
    <w:p w:rsidR="00091549" w:rsidRPr="00091549" w:rsidRDefault="00091549" w:rsidP="00091549">
      <w:pPr>
        <w:spacing w:line="420" w:lineRule="exact"/>
        <w:ind w:firstLineChars="200" w:firstLine="480"/>
        <w:rPr>
          <w:rFonts w:ascii="仿宋" w:eastAsia="仿宋" w:hAnsi="仿宋"/>
          <w:sz w:val="24"/>
          <w:szCs w:val="24"/>
        </w:rPr>
      </w:pPr>
      <w:r w:rsidRPr="00091549">
        <w:rPr>
          <w:rFonts w:ascii="仿宋" w:eastAsia="仿宋" w:hAnsi="仿宋" w:hint="eastAsia"/>
          <w:color w:val="000000"/>
          <w:sz w:val="24"/>
          <w:szCs w:val="24"/>
        </w:rPr>
        <w:t>对用户的服务通知，如果是出现质量问题，维修人员须在接到维修</w:t>
      </w:r>
      <w:r w:rsidRPr="00091549">
        <w:rPr>
          <w:rFonts w:ascii="仿宋" w:eastAsia="仿宋" w:hAnsi="仿宋" w:hint="eastAsia"/>
          <w:sz w:val="24"/>
          <w:szCs w:val="24"/>
        </w:rPr>
        <w:t>电话后，半小时内响应，4小时内处理完毕，不得影响用户的正常工作业务。</w:t>
      </w:r>
    </w:p>
    <w:p w:rsidR="00091549" w:rsidRPr="00091549" w:rsidRDefault="00091549" w:rsidP="00091549">
      <w:pPr>
        <w:snapToGrid w:val="0"/>
        <w:spacing w:after="50" w:line="420" w:lineRule="exact"/>
        <w:ind w:firstLine="480"/>
        <w:rPr>
          <w:rFonts w:ascii="仿宋" w:eastAsia="仿宋" w:hAnsi="仿宋"/>
          <w:color w:val="000000"/>
          <w:sz w:val="24"/>
          <w:szCs w:val="24"/>
        </w:rPr>
      </w:pPr>
      <w:r w:rsidRPr="00091549">
        <w:rPr>
          <w:rFonts w:ascii="仿宋" w:eastAsia="仿宋" w:hAnsi="仿宋"/>
          <w:sz w:val="24"/>
          <w:szCs w:val="24"/>
        </w:rPr>
        <w:t>2</w:t>
      </w:r>
      <w:r w:rsidRPr="00091549">
        <w:rPr>
          <w:rFonts w:ascii="仿宋" w:eastAsia="仿宋" w:hAnsi="仿宋" w:hint="eastAsia"/>
          <w:sz w:val="24"/>
          <w:szCs w:val="24"/>
        </w:rPr>
        <w:t>、</w:t>
      </w:r>
      <w:r w:rsidR="009B3FF2">
        <w:rPr>
          <w:rFonts w:ascii="仿宋" w:eastAsia="仿宋" w:hAnsi="仿宋" w:hint="eastAsia"/>
          <w:sz w:val="24"/>
          <w:szCs w:val="24"/>
        </w:rPr>
        <w:t>供</w:t>
      </w:r>
      <w:r w:rsidRPr="00091549">
        <w:rPr>
          <w:rFonts w:ascii="仿宋" w:eastAsia="仿宋" w:hAnsi="仿宋" w:hint="eastAsia"/>
          <w:sz w:val="24"/>
          <w:szCs w:val="24"/>
        </w:rPr>
        <w:t>方须对合同中规定的提供</w:t>
      </w:r>
      <w:r w:rsidRPr="00091549">
        <w:rPr>
          <w:rFonts w:ascii="仿宋" w:eastAsia="仿宋" w:hAnsi="仿宋" w:hint="eastAsia"/>
          <w:sz w:val="24"/>
          <w:szCs w:val="24"/>
          <w:u w:val="single"/>
        </w:rPr>
        <w:t xml:space="preserve"> </w:t>
      </w:r>
      <w:r w:rsidRPr="00EE21C9">
        <w:rPr>
          <w:rFonts w:ascii="仿宋" w:eastAsia="仿宋" w:hAnsi="仿宋" w:hint="eastAsia"/>
          <w:color w:val="FF0000"/>
          <w:sz w:val="24"/>
          <w:szCs w:val="24"/>
          <w:u w:val="single"/>
        </w:rPr>
        <w:t>验收合格次日起厂家质保不少于</w:t>
      </w:r>
      <w:r w:rsidRPr="00EE21C9">
        <w:rPr>
          <w:rFonts w:ascii="仿宋" w:eastAsia="仿宋" w:hAnsi="仿宋" w:hint="eastAsia"/>
          <w:b/>
          <w:bCs/>
          <w:color w:val="FF0000"/>
          <w:sz w:val="24"/>
          <w:szCs w:val="24"/>
          <w:u w:val="single"/>
        </w:rPr>
        <w:t>五年</w:t>
      </w:r>
      <w:r w:rsidRPr="00091549">
        <w:rPr>
          <w:rFonts w:ascii="仿宋" w:eastAsia="仿宋" w:hAnsi="仿宋" w:hint="eastAsia"/>
          <w:sz w:val="24"/>
          <w:szCs w:val="24"/>
        </w:rPr>
        <w:t>。在</w:t>
      </w:r>
      <w:r w:rsidRPr="00091549">
        <w:rPr>
          <w:rFonts w:ascii="仿宋" w:eastAsia="仿宋" w:hAnsi="仿宋" w:hint="eastAsia"/>
          <w:color w:val="000000"/>
          <w:sz w:val="24"/>
          <w:szCs w:val="24"/>
        </w:rPr>
        <w:t>此期间，除不可抗力因素，因货物制造质量不良或非人为因素而产生损坏或不能正常使用，</w:t>
      </w:r>
      <w:r w:rsidR="009B3FF2">
        <w:rPr>
          <w:rFonts w:ascii="仿宋" w:eastAsia="仿宋" w:hAnsi="仿宋" w:hint="eastAsia"/>
          <w:color w:val="000000"/>
          <w:sz w:val="24"/>
          <w:szCs w:val="24"/>
        </w:rPr>
        <w:t>供</w:t>
      </w:r>
      <w:r w:rsidRPr="00091549">
        <w:rPr>
          <w:rFonts w:ascii="仿宋" w:eastAsia="仿宋" w:hAnsi="仿宋" w:hint="eastAsia"/>
          <w:color w:val="000000"/>
          <w:sz w:val="24"/>
          <w:szCs w:val="24"/>
        </w:rPr>
        <w:t>方应免费提供更换和维修。非人为因素是指没有超出谈判文件和国家规定的技术指标的行为。</w:t>
      </w:r>
    </w:p>
    <w:p w:rsidR="00091549" w:rsidRPr="00091549" w:rsidRDefault="00091549" w:rsidP="00091549">
      <w:pPr>
        <w:snapToGrid w:val="0"/>
        <w:spacing w:after="50" w:line="420" w:lineRule="exact"/>
        <w:ind w:firstLine="480"/>
        <w:rPr>
          <w:rFonts w:ascii="仿宋" w:eastAsia="仿宋" w:hAnsi="仿宋"/>
          <w:color w:val="000000"/>
          <w:sz w:val="24"/>
          <w:szCs w:val="24"/>
        </w:rPr>
      </w:pPr>
      <w:r w:rsidRPr="00091549">
        <w:rPr>
          <w:rFonts w:ascii="仿宋" w:eastAsia="仿宋" w:hAnsi="仿宋" w:hint="eastAsia"/>
          <w:bCs/>
          <w:color w:val="000000"/>
          <w:sz w:val="24"/>
          <w:szCs w:val="24"/>
        </w:rPr>
        <w:t>质保期内，如设备非人为因素出现故障而造成短期停用时，则质保期和免费维修期相应顺延。如停用时间累计超过20天则质保期重新计算。</w:t>
      </w:r>
    </w:p>
    <w:p w:rsidR="00091549" w:rsidRPr="00091549" w:rsidRDefault="00091549" w:rsidP="00091549">
      <w:pPr>
        <w:snapToGrid w:val="0"/>
        <w:spacing w:after="50" w:line="420" w:lineRule="exact"/>
        <w:ind w:firstLineChars="200" w:firstLine="480"/>
        <w:rPr>
          <w:rFonts w:ascii="仿宋" w:eastAsia="仿宋" w:hAnsi="仿宋"/>
          <w:color w:val="000000"/>
          <w:sz w:val="24"/>
          <w:szCs w:val="24"/>
        </w:rPr>
      </w:pPr>
      <w:r w:rsidRPr="00091549">
        <w:rPr>
          <w:rFonts w:ascii="仿宋" w:eastAsia="仿宋" w:hAnsi="仿宋" w:hint="eastAsia"/>
          <w:color w:val="000000"/>
          <w:sz w:val="24"/>
          <w:szCs w:val="24"/>
        </w:rPr>
        <w:t>3、在质保期内的工作应包括常规检查、调整和润滑。具体的服务内容须在投标时说明。</w:t>
      </w:r>
    </w:p>
    <w:p w:rsidR="00091549" w:rsidRPr="00091549" w:rsidRDefault="00091549" w:rsidP="00091549">
      <w:pPr>
        <w:snapToGrid w:val="0"/>
        <w:spacing w:after="50" w:line="420" w:lineRule="exact"/>
        <w:ind w:firstLineChars="200" w:firstLine="480"/>
        <w:rPr>
          <w:rFonts w:ascii="仿宋" w:eastAsia="仿宋" w:hAnsi="仿宋"/>
          <w:color w:val="000000"/>
          <w:sz w:val="24"/>
          <w:szCs w:val="24"/>
        </w:rPr>
      </w:pPr>
      <w:r w:rsidRPr="00091549">
        <w:rPr>
          <w:rFonts w:ascii="仿宋" w:eastAsia="仿宋" w:hAnsi="仿宋" w:hint="eastAsia"/>
          <w:color w:val="000000"/>
          <w:sz w:val="24"/>
          <w:szCs w:val="24"/>
        </w:rPr>
        <w:t>4、在保证期满时，卖方工程师和买方代表对设备进行全面检查，如得到买方认可，双方签订保证期满合格证书。</w:t>
      </w:r>
    </w:p>
    <w:p w:rsidR="00091549" w:rsidRDefault="00091549" w:rsidP="009B417B">
      <w:pPr>
        <w:ind w:firstLine="480"/>
        <w:rPr>
          <w:rFonts w:ascii="仿宋" w:eastAsia="仿宋" w:hAnsi="仿宋"/>
          <w:color w:val="000000"/>
          <w:sz w:val="24"/>
          <w:szCs w:val="24"/>
        </w:rPr>
      </w:pPr>
      <w:r w:rsidRPr="00091549">
        <w:rPr>
          <w:rFonts w:ascii="仿宋" w:eastAsia="仿宋" w:hAnsi="仿宋"/>
          <w:color w:val="000000"/>
          <w:sz w:val="24"/>
          <w:szCs w:val="24"/>
        </w:rPr>
        <w:t>5</w:t>
      </w:r>
      <w:r w:rsidRPr="00091549">
        <w:rPr>
          <w:rFonts w:ascii="仿宋" w:eastAsia="仿宋" w:hAnsi="仿宋" w:hint="eastAsia"/>
          <w:color w:val="000000"/>
          <w:sz w:val="24"/>
          <w:szCs w:val="24"/>
        </w:rPr>
        <w:t>、质保期内卖方须自行付费，负责修理和替换任何由于货物自身的质量问题造成的损坏及故障。</w:t>
      </w:r>
    </w:p>
    <w:p w:rsidR="00091549" w:rsidRPr="005E2D68" w:rsidRDefault="00091549" w:rsidP="00091549">
      <w:pPr>
        <w:pStyle w:val="a5"/>
        <w:spacing w:line="360" w:lineRule="auto"/>
        <w:rPr>
          <w:rFonts w:ascii="仿宋" w:eastAsia="仿宋" w:hAnsi="仿宋" w:cs="Times New Roman"/>
          <w:b/>
          <w:bCs/>
          <w:color w:val="000000"/>
          <w:sz w:val="24"/>
          <w:szCs w:val="24"/>
        </w:rPr>
      </w:pPr>
      <w:r w:rsidRPr="005E2D68">
        <w:rPr>
          <w:rFonts w:ascii="仿宋" w:eastAsia="仿宋" w:hAnsi="仿宋" w:cs="Times New Roman" w:hint="eastAsia"/>
          <w:b/>
          <w:bCs/>
          <w:color w:val="000000"/>
          <w:sz w:val="24"/>
          <w:szCs w:val="24"/>
        </w:rPr>
        <w:t>五、</w:t>
      </w:r>
      <w:r w:rsidRPr="005E2D68">
        <w:rPr>
          <w:rFonts w:ascii="仿宋" w:eastAsia="仿宋" w:hAnsi="仿宋" w:cs="Times New Roman"/>
          <w:b/>
          <w:bCs/>
          <w:color w:val="000000"/>
          <w:sz w:val="24"/>
          <w:szCs w:val="24"/>
        </w:rPr>
        <w:t>验收标准</w:t>
      </w:r>
    </w:p>
    <w:p w:rsidR="00091549" w:rsidRDefault="00091549" w:rsidP="001666E7">
      <w:pPr>
        <w:pStyle w:val="a5"/>
        <w:spacing w:line="360" w:lineRule="auto"/>
        <w:ind w:firstLineChars="201" w:firstLine="482"/>
        <w:rPr>
          <w:rFonts w:ascii="仿宋" w:eastAsia="仿宋" w:hAnsi="仿宋"/>
          <w:sz w:val="24"/>
          <w:szCs w:val="24"/>
        </w:rPr>
      </w:pPr>
      <w:r w:rsidRPr="001666E7">
        <w:rPr>
          <w:rFonts w:ascii="仿宋" w:eastAsia="仿宋" w:hAnsi="仿宋"/>
          <w:sz w:val="24"/>
          <w:szCs w:val="24"/>
        </w:rPr>
        <w:t>根据中华人民共和国现行技术标准，按招标文件以及合同规定的验收评定标准等规范，由采购人根据《政府采购合同履约和验收管理办法（暂行）》（义招管办【2008】32号）文件要求和《义乌市人民政府关于进一步完善政府采购工作的若干规定》（义政发【2012】72号）要求，组织验收。</w:t>
      </w:r>
    </w:p>
    <w:p w:rsidR="005E2D68" w:rsidRPr="005E2D68" w:rsidRDefault="005E2D68" w:rsidP="005E2D68">
      <w:pPr>
        <w:pStyle w:val="a5"/>
        <w:spacing w:line="360" w:lineRule="auto"/>
        <w:rPr>
          <w:rFonts w:ascii="仿宋" w:eastAsia="仿宋" w:hAnsi="仿宋"/>
          <w:b/>
          <w:sz w:val="24"/>
          <w:szCs w:val="24"/>
        </w:rPr>
      </w:pPr>
      <w:r w:rsidRPr="005E2D68">
        <w:rPr>
          <w:rFonts w:ascii="仿宋" w:eastAsia="仿宋" w:hAnsi="仿宋" w:hint="eastAsia"/>
          <w:b/>
          <w:sz w:val="24"/>
          <w:szCs w:val="24"/>
        </w:rPr>
        <w:t>六</w:t>
      </w:r>
      <w:r w:rsidRPr="005E2D68">
        <w:rPr>
          <w:rFonts w:ascii="仿宋" w:eastAsia="仿宋" w:hAnsi="仿宋"/>
          <w:b/>
          <w:sz w:val="24"/>
          <w:szCs w:val="24"/>
        </w:rPr>
        <w:t>、</w:t>
      </w:r>
      <w:r w:rsidRPr="005E2D68">
        <w:rPr>
          <w:rFonts w:ascii="仿宋" w:eastAsia="仿宋" w:hAnsi="仿宋" w:hint="eastAsia"/>
          <w:b/>
          <w:sz w:val="24"/>
          <w:szCs w:val="24"/>
        </w:rPr>
        <w:t>支付</w:t>
      </w:r>
      <w:r w:rsidRPr="005E2D68">
        <w:rPr>
          <w:rFonts w:ascii="仿宋" w:eastAsia="仿宋" w:hAnsi="仿宋"/>
          <w:b/>
          <w:sz w:val="24"/>
          <w:szCs w:val="24"/>
        </w:rPr>
        <w:t>方式</w:t>
      </w:r>
    </w:p>
    <w:p w:rsidR="000A62C2" w:rsidRDefault="00975A8E" w:rsidP="00975A8E">
      <w:pPr>
        <w:pStyle w:val="a5"/>
        <w:spacing w:line="360" w:lineRule="auto"/>
        <w:ind w:firstLine="480"/>
        <w:rPr>
          <w:rFonts w:ascii="仿宋" w:eastAsia="仿宋" w:hAnsi="仿宋"/>
          <w:sz w:val="24"/>
          <w:szCs w:val="24"/>
        </w:rPr>
      </w:pPr>
      <w:r>
        <w:rPr>
          <w:rFonts w:ascii="仿宋" w:eastAsia="仿宋" w:hAnsi="仿宋" w:hint="eastAsia"/>
          <w:sz w:val="24"/>
          <w:szCs w:val="24"/>
        </w:rPr>
        <w:t>按实按月结算</w:t>
      </w:r>
      <w:r>
        <w:rPr>
          <w:rFonts w:ascii="仿宋" w:eastAsia="仿宋" w:hAnsi="仿宋"/>
          <w:sz w:val="24"/>
          <w:szCs w:val="24"/>
        </w:rPr>
        <w:t>，</w:t>
      </w:r>
      <w:r>
        <w:rPr>
          <w:rFonts w:ascii="仿宋" w:eastAsia="仿宋" w:hAnsi="仿宋" w:hint="eastAsia"/>
          <w:sz w:val="24"/>
          <w:szCs w:val="24"/>
        </w:rPr>
        <w:t>中标方</w:t>
      </w:r>
      <w:r>
        <w:rPr>
          <w:rFonts w:ascii="仿宋" w:eastAsia="仿宋" w:hAnsi="仿宋"/>
          <w:sz w:val="24"/>
          <w:szCs w:val="24"/>
        </w:rPr>
        <w:t>开具</w:t>
      </w:r>
      <w:r>
        <w:rPr>
          <w:rFonts w:ascii="仿宋" w:eastAsia="仿宋" w:hAnsi="仿宋" w:hint="eastAsia"/>
          <w:sz w:val="24"/>
          <w:szCs w:val="24"/>
        </w:rPr>
        <w:t>正规</w:t>
      </w:r>
      <w:r>
        <w:rPr>
          <w:rFonts w:ascii="仿宋" w:eastAsia="仿宋" w:hAnsi="仿宋"/>
          <w:sz w:val="24"/>
          <w:szCs w:val="24"/>
        </w:rPr>
        <w:t>发票后30</w:t>
      </w:r>
      <w:r>
        <w:rPr>
          <w:rFonts w:ascii="仿宋" w:eastAsia="仿宋" w:hAnsi="仿宋" w:hint="eastAsia"/>
          <w:sz w:val="24"/>
          <w:szCs w:val="24"/>
        </w:rPr>
        <w:t>个</w:t>
      </w:r>
      <w:r>
        <w:rPr>
          <w:rFonts w:ascii="仿宋" w:eastAsia="仿宋" w:hAnsi="仿宋"/>
          <w:sz w:val="24"/>
          <w:szCs w:val="24"/>
        </w:rPr>
        <w:t>工作日内支付。</w:t>
      </w:r>
    </w:p>
    <w:p w:rsidR="00975A8E" w:rsidRPr="00975A8E" w:rsidRDefault="00975A8E" w:rsidP="00975A8E">
      <w:pPr>
        <w:pStyle w:val="a5"/>
        <w:spacing w:line="360" w:lineRule="auto"/>
        <w:ind w:firstLine="480"/>
        <w:rPr>
          <w:rFonts w:ascii="仿宋" w:eastAsia="仿宋" w:hAnsi="仿宋"/>
          <w:sz w:val="24"/>
          <w:szCs w:val="24"/>
        </w:rPr>
      </w:pPr>
    </w:p>
    <w:p w:rsidR="00EC4927" w:rsidRPr="00E032AA" w:rsidRDefault="00D708E8" w:rsidP="00EC4927">
      <w:pPr>
        <w:spacing w:line="360" w:lineRule="auto"/>
        <w:jc w:val="center"/>
        <w:rPr>
          <w:rFonts w:ascii="仿宋" w:eastAsia="仿宋" w:hAnsi="仿宋"/>
          <w:b/>
          <w:sz w:val="32"/>
          <w:szCs w:val="32"/>
        </w:rPr>
      </w:pPr>
      <w:r>
        <w:rPr>
          <w:rFonts w:ascii="仿宋" w:eastAsia="仿宋" w:hAnsi="仿宋" w:hint="eastAsia"/>
          <w:b/>
          <w:sz w:val="32"/>
          <w:szCs w:val="32"/>
        </w:rPr>
        <w:lastRenderedPageBreak/>
        <w:t>第三</w:t>
      </w:r>
      <w:r w:rsidR="00EC4927" w:rsidRPr="00E032AA">
        <w:rPr>
          <w:rFonts w:ascii="仿宋" w:eastAsia="仿宋" w:hAnsi="仿宋" w:hint="eastAsia"/>
          <w:b/>
          <w:sz w:val="32"/>
          <w:szCs w:val="32"/>
        </w:rPr>
        <w:t>章   投标文件要求</w:t>
      </w:r>
    </w:p>
    <w:p w:rsidR="00EC4927" w:rsidRPr="00E032AA" w:rsidRDefault="00EC4927" w:rsidP="0035692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一、</w:t>
      </w:r>
      <w:r w:rsidR="0035692B"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二、投标文件的组成</w:t>
      </w:r>
    </w:p>
    <w:p w:rsidR="00EC4927" w:rsidRPr="00E032AA" w:rsidRDefault="00EC4927" w:rsidP="00EC4927">
      <w:pPr>
        <w:widowControl/>
        <w:spacing w:line="420" w:lineRule="atLeast"/>
        <w:ind w:firstLine="480"/>
        <w:rPr>
          <w:rFonts w:ascii="仿宋" w:eastAsia="仿宋" w:hAnsi="仿宋" w:cs="宋体"/>
          <w:b/>
          <w:bCs/>
          <w:kern w:val="0"/>
          <w:sz w:val="24"/>
          <w:szCs w:val="24"/>
        </w:rPr>
      </w:pPr>
      <w:r w:rsidRPr="00E032AA">
        <w:rPr>
          <w:rFonts w:ascii="仿宋" w:eastAsia="仿宋" w:hAnsi="仿宋" w:cs="宋体" w:hint="eastAsia"/>
          <w:b/>
          <w:bCs/>
          <w:kern w:val="0"/>
          <w:sz w:val="24"/>
          <w:szCs w:val="24"/>
        </w:rPr>
        <w:t>递交的投标文件应分为技术标和商务标，技术标为除商务报价外的所有内容，且技术标和商务标分开制作</w:t>
      </w:r>
      <w:r w:rsidR="00276ECA">
        <w:rPr>
          <w:rFonts w:ascii="仿宋" w:eastAsia="仿宋" w:hAnsi="仿宋" w:cs="宋体" w:hint="eastAsia"/>
          <w:b/>
          <w:bCs/>
          <w:kern w:val="0"/>
          <w:sz w:val="24"/>
          <w:szCs w:val="24"/>
        </w:rPr>
        <w:t>，并单独密封包装</w:t>
      </w:r>
      <w:r w:rsidRPr="00E032AA">
        <w:rPr>
          <w:rFonts w:ascii="仿宋" w:eastAsia="仿宋" w:hAnsi="仿宋" w:cs="宋体" w:hint="eastAsia"/>
          <w:b/>
          <w:bCs/>
          <w:kern w:val="0"/>
          <w:sz w:val="24"/>
          <w:szCs w:val="24"/>
        </w:rPr>
        <w:t>。</w:t>
      </w:r>
      <w:r w:rsidRPr="00091B8E">
        <w:rPr>
          <w:rFonts w:ascii="仿宋" w:eastAsia="仿宋" w:hAnsi="仿宋" w:cs="宋体" w:hint="eastAsia"/>
          <w:b/>
          <w:bCs/>
          <w:color w:val="FF0000"/>
          <w:kern w:val="0"/>
          <w:sz w:val="24"/>
          <w:szCs w:val="24"/>
        </w:rPr>
        <w:t>技术标不得含商务报价</w:t>
      </w:r>
      <w:r w:rsidRPr="00E032AA">
        <w:rPr>
          <w:rFonts w:ascii="仿宋" w:eastAsia="仿宋" w:hAnsi="仿宋" w:cs="宋体" w:hint="eastAsia"/>
          <w:b/>
          <w:bCs/>
          <w:kern w:val="0"/>
          <w:sz w:val="24"/>
          <w:szCs w:val="24"/>
        </w:rPr>
        <w:t>。</w:t>
      </w:r>
    </w:p>
    <w:p w:rsidR="00EC4927" w:rsidRPr="00E032AA" w:rsidRDefault="00EC4927" w:rsidP="00EC4927">
      <w:pPr>
        <w:widowControl/>
        <w:numPr>
          <w:ilvl w:val="0"/>
          <w:numId w:val="3"/>
        </w:numPr>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技术标：</w:t>
      </w:r>
    </w:p>
    <w:p w:rsidR="00EC4927" w:rsidRPr="00E032AA" w:rsidRDefault="00EC4927" w:rsidP="00EC4927">
      <w:pPr>
        <w:pStyle w:val="a5"/>
        <w:spacing w:line="460" w:lineRule="exact"/>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应包括下列内容（</w:t>
      </w:r>
      <w:r w:rsidR="00B62B9F" w:rsidRPr="00E032AA">
        <w:rPr>
          <w:rFonts w:ascii="仿宋" w:eastAsia="仿宋" w:hAnsi="仿宋" w:cs="宋体" w:hint="eastAsia"/>
          <w:kern w:val="0"/>
          <w:sz w:val="24"/>
          <w:szCs w:val="24"/>
        </w:rPr>
        <w:t>包含但不仅限于</w:t>
      </w:r>
      <w:r w:rsidRPr="00E032AA">
        <w:rPr>
          <w:rFonts w:ascii="仿宋" w:eastAsia="仿宋" w:hAnsi="仿宋" w:cs="宋体" w:hint="eastAsia"/>
          <w:kern w:val="0"/>
          <w:sz w:val="24"/>
          <w:szCs w:val="24"/>
        </w:rPr>
        <w:t>以下）并应按顺序装订成册(复印件需加盖单位公章，提供的所有证书应在有效期内)</w:t>
      </w:r>
    </w:p>
    <w:p w:rsidR="00A575B9" w:rsidRPr="00D708E8" w:rsidRDefault="00EC4927" w:rsidP="00D708E8">
      <w:pPr>
        <w:pStyle w:val="a6"/>
        <w:widowControl/>
        <w:numPr>
          <w:ilvl w:val="0"/>
          <w:numId w:val="6"/>
        </w:numPr>
        <w:spacing w:line="420" w:lineRule="atLeast"/>
        <w:ind w:firstLineChars="0"/>
        <w:rPr>
          <w:rFonts w:ascii="仿宋" w:eastAsia="仿宋" w:hAnsi="仿宋" w:cs="宋体"/>
          <w:kern w:val="0"/>
          <w:sz w:val="24"/>
          <w:szCs w:val="24"/>
        </w:rPr>
      </w:pPr>
      <w:r w:rsidRPr="00E032AA">
        <w:rPr>
          <w:rFonts w:ascii="仿宋" w:eastAsia="仿宋" w:hAnsi="仿宋" w:cs="宋体" w:hint="eastAsia"/>
          <w:kern w:val="0"/>
          <w:sz w:val="24"/>
          <w:szCs w:val="24"/>
        </w:rPr>
        <w:t>营业执照</w:t>
      </w:r>
      <w:r w:rsidR="006B5475" w:rsidRPr="00E032AA">
        <w:rPr>
          <w:rFonts w:ascii="仿宋" w:eastAsia="仿宋" w:hAnsi="仿宋" w:cs="宋体" w:hint="eastAsia"/>
          <w:kern w:val="0"/>
          <w:sz w:val="24"/>
          <w:szCs w:val="24"/>
        </w:rPr>
        <w:t>副本</w:t>
      </w:r>
      <w:r w:rsidRPr="00E032AA">
        <w:rPr>
          <w:rFonts w:ascii="仿宋" w:eastAsia="仿宋" w:hAnsi="仿宋" w:cs="宋体" w:hint="eastAsia"/>
          <w:kern w:val="0"/>
          <w:sz w:val="24"/>
          <w:szCs w:val="24"/>
        </w:rPr>
        <w:t>（复印件</w:t>
      </w:r>
      <w:r w:rsidR="00A575B9" w:rsidRPr="00E032AA">
        <w:rPr>
          <w:rFonts w:ascii="仿宋" w:eastAsia="仿宋" w:hAnsi="仿宋" w:cs="宋体" w:hint="eastAsia"/>
          <w:kern w:val="0"/>
          <w:sz w:val="24"/>
          <w:szCs w:val="24"/>
        </w:rPr>
        <w:t>加盖公章</w:t>
      </w:r>
      <w:r w:rsidRPr="00E032AA">
        <w:rPr>
          <w:rFonts w:ascii="仿宋" w:eastAsia="仿宋" w:hAnsi="仿宋" w:cs="宋体" w:hint="eastAsia"/>
          <w:kern w:val="0"/>
          <w:sz w:val="24"/>
          <w:szCs w:val="24"/>
        </w:rPr>
        <w:t>）；</w:t>
      </w:r>
      <w:r w:rsidR="00A575B9" w:rsidRPr="00D708E8">
        <w:rPr>
          <w:rFonts w:ascii="仿宋" w:eastAsia="仿宋" w:hAnsi="仿宋" w:cs="宋体" w:hint="eastAsia"/>
          <w:kern w:val="0"/>
          <w:sz w:val="24"/>
          <w:szCs w:val="24"/>
        </w:rPr>
        <w:t>组织机构代码证</w:t>
      </w:r>
      <w:r w:rsidR="006B5475" w:rsidRPr="00D708E8">
        <w:rPr>
          <w:rFonts w:ascii="仿宋" w:eastAsia="仿宋" w:hAnsi="仿宋" w:cs="宋体" w:hint="eastAsia"/>
          <w:kern w:val="0"/>
          <w:sz w:val="24"/>
          <w:szCs w:val="24"/>
        </w:rPr>
        <w:t>副本</w:t>
      </w:r>
      <w:r w:rsidR="00A575B9" w:rsidRPr="00D708E8">
        <w:rPr>
          <w:rFonts w:ascii="仿宋" w:eastAsia="仿宋" w:hAnsi="仿宋" w:cs="宋体" w:hint="eastAsia"/>
          <w:kern w:val="0"/>
          <w:sz w:val="24"/>
          <w:szCs w:val="24"/>
        </w:rPr>
        <w:t>（复印件加盖公章）</w:t>
      </w:r>
      <w:r w:rsidR="00D708E8">
        <w:rPr>
          <w:rFonts w:ascii="仿宋" w:eastAsia="仿宋" w:hAnsi="仿宋" w:cs="宋体" w:hint="eastAsia"/>
          <w:kern w:val="0"/>
          <w:sz w:val="24"/>
          <w:szCs w:val="24"/>
        </w:rPr>
        <w:t>、</w:t>
      </w:r>
      <w:r w:rsidR="00D708E8" w:rsidRPr="00E032AA">
        <w:rPr>
          <w:rFonts w:ascii="仿宋" w:eastAsia="仿宋" w:hAnsi="仿宋" w:cs="宋体" w:hint="eastAsia"/>
          <w:kern w:val="0"/>
          <w:sz w:val="24"/>
          <w:szCs w:val="24"/>
        </w:rPr>
        <w:t>税务登记证副本（复印件加盖公章）</w:t>
      </w:r>
    </w:p>
    <w:p w:rsidR="00EC4927" w:rsidRPr="00E032AA" w:rsidRDefault="00D708E8" w:rsidP="00D708E8">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00EC4927" w:rsidRPr="00E032AA">
        <w:rPr>
          <w:rFonts w:ascii="仿宋" w:eastAsia="仿宋" w:hAnsi="仿宋" w:cs="宋体" w:hint="eastAsia"/>
          <w:kern w:val="0"/>
          <w:sz w:val="24"/>
          <w:szCs w:val="24"/>
        </w:rPr>
        <w:t>）法人资格证明或法人代表授权书；</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00EC4927" w:rsidRPr="00E032AA">
        <w:rPr>
          <w:rFonts w:ascii="仿宋" w:eastAsia="仿宋" w:hAnsi="仿宋" w:cs="宋体" w:hint="eastAsia"/>
          <w:kern w:val="0"/>
          <w:sz w:val="24"/>
          <w:szCs w:val="24"/>
        </w:rPr>
        <w:t>）法定代表人或授权代表的身份证（复印件）；</w:t>
      </w:r>
    </w:p>
    <w:p w:rsidR="007344A9" w:rsidRPr="00E032AA" w:rsidRDefault="00D708E8" w:rsidP="007344A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007344A9" w:rsidRPr="00E032AA">
        <w:rPr>
          <w:rFonts w:ascii="仿宋" w:eastAsia="仿宋" w:hAnsi="仿宋" w:cs="宋体" w:hint="eastAsia"/>
          <w:kern w:val="0"/>
          <w:sz w:val="24"/>
          <w:szCs w:val="24"/>
        </w:rPr>
        <w:t>）</w:t>
      </w:r>
      <w:r w:rsidR="00FD6E22" w:rsidRPr="00E032AA">
        <w:rPr>
          <w:rFonts w:ascii="仿宋" w:eastAsia="仿宋" w:hAnsi="仿宋" w:cs="宋体" w:hint="eastAsia"/>
          <w:kern w:val="0"/>
          <w:sz w:val="24"/>
          <w:szCs w:val="24"/>
        </w:rPr>
        <w:t>售后</w:t>
      </w:r>
      <w:r w:rsidR="007344A9" w:rsidRPr="00E032AA">
        <w:rPr>
          <w:rFonts w:ascii="仿宋" w:eastAsia="仿宋" w:hAnsi="仿宋" w:cs="宋体" w:hint="eastAsia"/>
          <w:kern w:val="0"/>
          <w:sz w:val="24"/>
          <w:szCs w:val="24"/>
        </w:rPr>
        <w:t>服务的及时性等保证措施。</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00EC4927" w:rsidRPr="00E032AA">
        <w:rPr>
          <w:rFonts w:ascii="仿宋" w:eastAsia="仿宋" w:hAnsi="仿宋" w:cs="宋体" w:hint="eastAsia"/>
          <w:kern w:val="0"/>
          <w:sz w:val="24"/>
          <w:szCs w:val="24"/>
        </w:rPr>
        <w:t>）</w:t>
      </w:r>
      <w:r w:rsidR="007344A9" w:rsidRPr="00E032AA">
        <w:rPr>
          <w:rFonts w:ascii="仿宋" w:eastAsia="仿宋" w:hAnsi="仿宋" w:cs="宋体" w:hint="eastAsia"/>
          <w:kern w:val="0"/>
          <w:sz w:val="24"/>
          <w:szCs w:val="24"/>
        </w:rPr>
        <w:t>对本次采购货物及供货服务的具体方案，包括供货方案、服务团队、常驻联系人等</w:t>
      </w:r>
      <w:r w:rsidR="00EC4927" w:rsidRPr="00E032AA">
        <w:rPr>
          <w:rFonts w:ascii="仿宋" w:eastAsia="仿宋" w:hAnsi="仿宋" w:cs="宋体" w:hint="eastAsia"/>
          <w:kern w:val="0"/>
          <w:sz w:val="24"/>
          <w:szCs w:val="24"/>
        </w:rPr>
        <w:t>；</w:t>
      </w:r>
    </w:p>
    <w:p w:rsidR="007344A9" w:rsidRPr="00E032AA" w:rsidRDefault="00D708E8" w:rsidP="007344A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0074150D" w:rsidRPr="00E032AA">
        <w:rPr>
          <w:rFonts w:ascii="仿宋" w:eastAsia="仿宋" w:hAnsi="仿宋" w:cs="宋体" w:hint="eastAsia"/>
          <w:kern w:val="0"/>
          <w:sz w:val="24"/>
          <w:szCs w:val="24"/>
        </w:rPr>
        <w:t>）产品质量保证措施、产品的质量保证承诺；</w:t>
      </w:r>
    </w:p>
    <w:p w:rsidR="007344A9" w:rsidRPr="00E032AA" w:rsidRDefault="00D708E8" w:rsidP="007344A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007344A9" w:rsidRPr="00E032AA">
        <w:rPr>
          <w:rFonts w:ascii="仿宋" w:eastAsia="仿宋" w:hAnsi="仿宋" w:cs="宋体" w:hint="eastAsia"/>
          <w:kern w:val="0"/>
          <w:sz w:val="24"/>
          <w:szCs w:val="24"/>
        </w:rPr>
        <w:t>）售前、售后服务内容和服务承诺。</w:t>
      </w:r>
    </w:p>
    <w:p w:rsidR="00F71C86" w:rsidRPr="00E032AA" w:rsidRDefault="00D708E8" w:rsidP="00F71C86">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8</w:t>
      </w:r>
      <w:r w:rsidR="00F71C86" w:rsidRPr="00E032AA">
        <w:rPr>
          <w:rFonts w:ascii="仿宋" w:eastAsia="仿宋" w:hAnsi="仿宋" w:cs="宋体" w:hint="eastAsia"/>
          <w:kern w:val="0"/>
          <w:sz w:val="24"/>
          <w:szCs w:val="24"/>
        </w:rPr>
        <w:t>）若有技术偏离，详细列明技术偏离部分；</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9</w:t>
      </w:r>
      <w:r w:rsidR="0074150D" w:rsidRPr="00E032AA">
        <w:rPr>
          <w:rFonts w:ascii="仿宋" w:eastAsia="仿宋" w:hAnsi="仿宋" w:cs="宋体" w:hint="eastAsia"/>
          <w:kern w:val="0"/>
          <w:sz w:val="24"/>
          <w:szCs w:val="24"/>
        </w:rPr>
        <w:t>）投标人能够给予招标人的其他优惠条件；</w:t>
      </w:r>
    </w:p>
    <w:p w:rsidR="00EC4927" w:rsidRPr="00E032AA" w:rsidRDefault="00D708E8" w:rsidP="007344A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0074150D" w:rsidRPr="00E032AA">
        <w:rPr>
          <w:rFonts w:ascii="仿宋" w:eastAsia="仿宋" w:hAnsi="仿宋" w:cs="宋体" w:hint="eastAsia"/>
          <w:kern w:val="0"/>
          <w:sz w:val="24"/>
          <w:szCs w:val="24"/>
        </w:rPr>
        <w:t>）其他投标人认为应该提交给招标人的资料（如业绩）；</w:t>
      </w:r>
    </w:p>
    <w:p w:rsidR="00447370" w:rsidRPr="00E032AA" w:rsidRDefault="00D708E8" w:rsidP="001666E7">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11</w:t>
      </w:r>
      <w:r w:rsidR="00AD5A6A" w:rsidRPr="00E032AA">
        <w:rPr>
          <w:rFonts w:ascii="仿宋" w:eastAsia="仿宋" w:hAnsi="仿宋" w:cs="宋体" w:hint="eastAsia"/>
          <w:kern w:val="0"/>
          <w:sz w:val="24"/>
          <w:szCs w:val="24"/>
        </w:rPr>
        <w:t>）各种能体现投标人实力的响应内容或有利于招标人的各种承诺等；</w:t>
      </w:r>
    </w:p>
    <w:p w:rsidR="007C5748" w:rsidRPr="00E032AA" w:rsidRDefault="00D708E8" w:rsidP="007C5748">
      <w:pPr>
        <w:widowControl/>
        <w:spacing w:line="420" w:lineRule="atLeast"/>
        <w:ind w:firstLineChars="200" w:firstLine="482"/>
        <w:rPr>
          <w:rFonts w:ascii="仿宋" w:eastAsia="仿宋" w:hAnsi="仿宋" w:cs="宋体"/>
          <w:b/>
          <w:kern w:val="0"/>
          <w:sz w:val="24"/>
          <w:szCs w:val="24"/>
        </w:rPr>
      </w:pPr>
      <w:r>
        <w:rPr>
          <w:rFonts w:ascii="仿宋" w:eastAsia="仿宋" w:hAnsi="仿宋" w:cs="宋体"/>
          <w:b/>
          <w:kern w:val="0"/>
          <w:sz w:val="24"/>
          <w:szCs w:val="24"/>
        </w:rPr>
        <w:t>12</w:t>
      </w:r>
      <w:r w:rsidR="007C5748" w:rsidRPr="00E032AA">
        <w:rPr>
          <w:rFonts w:ascii="仿宋" w:eastAsia="仿宋" w:hAnsi="仿宋" w:cs="宋体" w:hint="eastAsia"/>
          <w:b/>
          <w:kern w:val="0"/>
          <w:sz w:val="24"/>
          <w:szCs w:val="24"/>
        </w:rPr>
        <w:t>）提供各类板材、五金件及其他零配件的样材小样</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（2）商务标：</w:t>
      </w:r>
    </w:p>
    <w:p w:rsidR="00276ECA" w:rsidRPr="00E032AA" w:rsidRDefault="00276ECA" w:rsidP="00276ECA">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1）投标函（附件</w:t>
      </w:r>
      <w:r>
        <w:rPr>
          <w:rFonts w:ascii="仿宋" w:eastAsia="仿宋" w:hAnsi="仿宋" w:cs="宋体" w:hint="eastAsia"/>
          <w:kern w:val="0"/>
          <w:sz w:val="24"/>
          <w:szCs w:val="24"/>
        </w:rPr>
        <w:t>三</w:t>
      </w:r>
      <w:r w:rsidRPr="00E032AA">
        <w:rPr>
          <w:rFonts w:ascii="仿宋" w:eastAsia="仿宋" w:hAnsi="仿宋" w:cs="宋体" w:hint="eastAsia"/>
          <w:kern w:val="0"/>
          <w:sz w:val="24"/>
          <w:szCs w:val="24"/>
        </w:rPr>
        <w:t>）</w:t>
      </w:r>
    </w:p>
    <w:p w:rsidR="00276ECA" w:rsidRPr="00726D15" w:rsidRDefault="00276ECA" w:rsidP="00276ECA">
      <w:pPr>
        <w:widowControl/>
        <w:spacing w:line="420" w:lineRule="atLeast"/>
        <w:ind w:firstLine="480"/>
        <w:rPr>
          <w:rFonts w:ascii="仿宋" w:eastAsia="仿宋" w:hAnsi="仿宋" w:cs="宋体"/>
          <w:color w:val="FF0000"/>
          <w:kern w:val="0"/>
          <w:sz w:val="24"/>
          <w:szCs w:val="24"/>
        </w:rPr>
      </w:pPr>
      <w:r w:rsidRPr="00726D15">
        <w:rPr>
          <w:rFonts w:ascii="仿宋" w:eastAsia="仿宋" w:hAnsi="仿宋" w:cs="宋体" w:hint="eastAsia"/>
          <w:color w:val="FF0000"/>
          <w:kern w:val="0"/>
          <w:sz w:val="24"/>
          <w:szCs w:val="24"/>
        </w:rPr>
        <w:t>2）报价一览表（附件</w:t>
      </w:r>
      <w:r>
        <w:rPr>
          <w:rFonts w:ascii="仿宋" w:eastAsia="仿宋" w:hAnsi="仿宋" w:cs="宋体" w:hint="eastAsia"/>
          <w:color w:val="FF0000"/>
          <w:kern w:val="0"/>
          <w:sz w:val="24"/>
          <w:szCs w:val="24"/>
        </w:rPr>
        <w:t>五</w:t>
      </w:r>
      <w:r w:rsidRPr="00726D15">
        <w:rPr>
          <w:rFonts w:ascii="仿宋" w:eastAsia="仿宋" w:hAnsi="仿宋" w:cs="宋体" w:hint="eastAsia"/>
          <w:color w:val="FF0000"/>
          <w:kern w:val="0"/>
          <w:sz w:val="24"/>
          <w:szCs w:val="24"/>
        </w:rPr>
        <w:t>）</w:t>
      </w:r>
    </w:p>
    <w:p w:rsidR="00276ECA" w:rsidRPr="00726D15" w:rsidRDefault="00276ECA" w:rsidP="00276ECA">
      <w:pPr>
        <w:widowControl/>
        <w:spacing w:line="420" w:lineRule="atLeast"/>
        <w:ind w:firstLine="480"/>
        <w:rPr>
          <w:rFonts w:ascii="仿宋" w:eastAsia="仿宋" w:hAnsi="仿宋" w:cs="宋体"/>
          <w:color w:val="FF0000"/>
          <w:kern w:val="0"/>
          <w:sz w:val="24"/>
          <w:szCs w:val="24"/>
        </w:rPr>
      </w:pPr>
      <w:r w:rsidRPr="00726D15">
        <w:rPr>
          <w:rFonts w:ascii="仿宋" w:eastAsia="仿宋" w:hAnsi="仿宋" w:cs="宋体" w:hint="eastAsia"/>
          <w:color w:val="FF0000"/>
          <w:kern w:val="0"/>
          <w:sz w:val="24"/>
          <w:szCs w:val="24"/>
        </w:rPr>
        <w:t>3) 投标报价明细表（附件</w:t>
      </w:r>
      <w:r>
        <w:rPr>
          <w:rFonts w:ascii="仿宋" w:eastAsia="仿宋" w:hAnsi="仿宋" w:cs="宋体" w:hint="eastAsia"/>
          <w:color w:val="FF0000"/>
          <w:kern w:val="0"/>
          <w:sz w:val="24"/>
          <w:szCs w:val="24"/>
        </w:rPr>
        <w:t>六</w:t>
      </w:r>
      <w:r w:rsidRPr="00726D15">
        <w:rPr>
          <w:rFonts w:ascii="仿宋" w:eastAsia="仿宋" w:hAnsi="仿宋" w:cs="宋体" w:hint="eastAsia"/>
          <w:color w:val="FF0000"/>
          <w:kern w:val="0"/>
          <w:sz w:val="24"/>
          <w:szCs w:val="24"/>
        </w:rPr>
        <w:t>）</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三、投标报价</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（1）投标均以人民币报价。</w:t>
      </w:r>
    </w:p>
    <w:p w:rsidR="00EC4927" w:rsidRPr="00E032AA" w:rsidRDefault="00EC4927" w:rsidP="004B56F1">
      <w:pPr>
        <w:spacing w:line="360" w:lineRule="auto"/>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（2）投标报价应是</w:t>
      </w:r>
      <w:r w:rsidR="00060069" w:rsidRPr="00E032AA">
        <w:rPr>
          <w:rFonts w:ascii="仿宋" w:eastAsia="仿宋" w:hAnsi="仿宋" w:cs="宋体" w:hint="eastAsia"/>
          <w:kern w:val="0"/>
          <w:sz w:val="24"/>
          <w:szCs w:val="24"/>
        </w:rPr>
        <w:t>设计费、</w:t>
      </w:r>
      <w:r w:rsidRPr="00E032AA">
        <w:rPr>
          <w:rFonts w:ascii="仿宋" w:eastAsia="仿宋" w:hAnsi="仿宋" w:cs="宋体" w:hint="eastAsia"/>
          <w:kern w:val="0"/>
          <w:sz w:val="24"/>
          <w:szCs w:val="24"/>
        </w:rPr>
        <w:t>货物费、</w:t>
      </w:r>
      <w:r w:rsidR="006D2968" w:rsidRPr="00E032AA">
        <w:rPr>
          <w:rFonts w:ascii="仿宋" w:eastAsia="仿宋" w:hAnsi="仿宋" w:cs="宋体" w:hint="eastAsia"/>
          <w:kern w:val="0"/>
          <w:sz w:val="24"/>
          <w:szCs w:val="24"/>
        </w:rPr>
        <w:t>包装费、</w:t>
      </w:r>
      <w:r w:rsidRPr="00E032AA">
        <w:rPr>
          <w:rFonts w:ascii="仿宋" w:eastAsia="仿宋" w:hAnsi="仿宋" w:cs="宋体" w:hint="eastAsia"/>
          <w:kern w:val="0"/>
          <w:sz w:val="24"/>
          <w:szCs w:val="24"/>
        </w:rPr>
        <w:t>运输保险费、装卸费、检验验收费、</w:t>
      </w:r>
      <w:r w:rsidR="00060069" w:rsidRPr="00E032AA">
        <w:rPr>
          <w:rFonts w:ascii="仿宋" w:eastAsia="仿宋" w:hAnsi="仿宋" w:cs="宋体" w:hint="eastAsia"/>
          <w:kern w:val="0"/>
          <w:sz w:val="24"/>
          <w:szCs w:val="24"/>
        </w:rPr>
        <w:t>税金等</w:t>
      </w:r>
      <w:r w:rsidRPr="00E032AA">
        <w:rPr>
          <w:rFonts w:ascii="仿宋" w:eastAsia="仿宋" w:hAnsi="仿宋" w:cs="宋体" w:hint="eastAsia"/>
          <w:kern w:val="0"/>
          <w:sz w:val="24"/>
          <w:szCs w:val="24"/>
        </w:rPr>
        <w:t>其他需要发生或可能发生的所有费用。</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四、投标文件制作要求</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lastRenderedPageBreak/>
        <w:t>（1）投标文件正本必须用不退色的墨水填写或打印，幅面规格A4并装订成册，副本可用复印件。投标文件须一式</w:t>
      </w:r>
      <w:r w:rsidR="00091B8E">
        <w:rPr>
          <w:rFonts w:ascii="仿宋" w:eastAsia="仿宋" w:hAnsi="仿宋" w:cs="宋体"/>
          <w:kern w:val="0"/>
          <w:sz w:val="24"/>
          <w:szCs w:val="24"/>
        </w:rPr>
        <w:t>2</w:t>
      </w:r>
      <w:r w:rsidRPr="00E032AA">
        <w:rPr>
          <w:rFonts w:ascii="仿宋" w:eastAsia="仿宋" w:hAnsi="仿宋" w:cs="宋体" w:hint="eastAsia"/>
          <w:kern w:val="0"/>
          <w:sz w:val="24"/>
          <w:szCs w:val="24"/>
        </w:rPr>
        <w:t>份（正本1份，副本</w:t>
      </w:r>
      <w:r w:rsidR="00276ECA">
        <w:rPr>
          <w:rFonts w:ascii="仿宋" w:eastAsia="仿宋" w:hAnsi="仿宋" w:cs="宋体"/>
          <w:kern w:val="0"/>
          <w:sz w:val="24"/>
          <w:szCs w:val="24"/>
        </w:rPr>
        <w:t>1</w:t>
      </w:r>
      <w:r w:rsidRPr="00E032AA">
        <w:rPr>
          <w:rFonts w:ascii="仿宋" w:eastAsia="仿宋" w:hAnsi="仿宋" w:cs="宋体" w:hint="eastAsia"/>
          <w:kern w:val="0"/>
          <w:sz w:val="24"/>
          <w:szCs w:val="24"/>
        </w:rPr>
        <w:t>份），分别加盖“正本”“副本”印章。正本与副本如有差别，以正本为准，责任由投标人自负。</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（3）投标文件封面应标明“正本”或“副本”字样。</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w:t>
      </w:r>
      <w:r w:rsidRPr="00E032AA">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EC4927" w:rsidRPr="00E032AA" w:rsidRDefault="00EC4927" w:rsidP="00EC4927">
      <w:pPr>
        <w:widowControl/>
        <w:spacing w:line="420" w:lineRule="atLeast"/>
        <w:rPr>
          <w:rFonts w:ascii="仿宋" w:eastAsia="仿宋" w:hAnsi="仿宋" w:cs="宋体"/>
          <w:kern w:val="0"/>
          <w:sz w:val="24"/>
          <w:szCs w:val="24"/>
        </w:rPr>
      </w:pPr>
      <w:r w:rsidRPr="00E032AA">
        <w:rPr>
          <w:rFonts w:ascii="仿宋" w:eastAsia="仿宋" w:hAnsi="仿宋" w:cs="宋体" w:hint="eastAsia"/>
          <w:kern w:val="0"/>
          <w:sz w:val="24"/>
          <w:szCs w:val="24"/>
        </w:rPr>
        <w:t xml:space="preserve">    五 、投标文件的送达时间 </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六、投标单位有下列情况之一的，</w:t>
      </w:r>
      <w:r w:rsidRPr="00E032AA">
        <w:rPr>
          <w:rFonts w:ascii="仿宋" w:eastAsia="仿宋" w:hAnsi="仿宋" w:cs="宋体" w:hint="eastAsia"/>
          <w:kern w:val="0"/>
          <w:sz w:val="24"/>
          <w:szCs w:val="24"/>
          <w:lang w:val="en-GB"/>
        </w:rPr>
        <w:t>其投标将可能被拒绝或作无效投标处理：</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2、投标书未按规定密封或未按要求加盖公章或投标文件签署不符合要求的。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5、投标单位不符合产品报价要求的。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6、投标文件中提供伪造、虚假材料的。</w:t>
      </w:r>
    </w:p>
    <w:p w:rsidR="00FB0CAB" w:rsidRPr="00E032AA" w:rsidRDefault="00FB0CAB" w:rsidP="00EC4927">
      <w:pPr>
        <w:widowControl/>
        <w:spacing w:line="420" w:lineRule="atLeast"/>
        <w:ind w:firstLine="480"/>
        <w:rPr>
          <w:rFonts w:ascii="仿宋" w:eastAsia="仿宋" w:hAnsi="仿宋"/>
          <w:sz w:val="24"/>
        </w:rPr>
      </w:pPr>
      <w:r w:rsidRPr="00E032AA">
        <w:rPr>
          <w:rFonts w:ascii="仿宋" w:eastAsia="仿宋" w:hAnsi="仿宋" w:cs="宋体" w:hint="eastAsia"/>
          <w:kern w:val="0"/>
          <w:sz w:val="24"/>
          <w:szCs w:val="24"/>
        </w:rPr>
        <w:t>7、投标</w:t>
      </w:r>
      <w:r w:rsidR="00333F65" w:rsidRPr="00E032AA">
        <w:rPr>
          <w:rFonts w:ascii="仿宋" w:eastAsia="仿宋" w:hAnsi="仿宋" w:cs="宋体" w:hint="eastAsia"/>
          <w:kern w:val="0"/>
          <w:sz w:val="24"/>
          <w:szCs w:val="24"/>
        </w:rPr>
        <w:t>单价及价格</w:t>
      </w:r>
      <w:r w:rsidR="00527FA4" w:rsidRPr="00E032AA">
        <w:rPr>
          <w:rFonts w:ascii="仿宋" w:eastAsia="仿宋" w:hAnsi="仿宋" w:cs="宋体" w:hint="eastAsia"/>
          <w:kern w:val="0"/>
          <w:sz w:val="24"/>
          <w:szCs w:val="24"/>
        </w:rPr>
        <w:t>经评标小组认定</w:t>
      </w:r>
      <w:r w:rsidRPr="00E032AA">
        <w:rPr>
          <w:rFonts w:ascii="仿宋" w:eastAsia="仿宋" w:hAnsi="仿宋" w:cs="宋体" w:hint="eastAsia"/>
          <w:kern w:val="0"/>
          <w:sz w:val="24"/>
          <w:szCs w:val="24"/>
        </w:rPr>
        <w:t>明显不合理的。</w:t>
      </w:r>
    </w:p>
    <w:p w:rsidR="00EC4927" w:rsidRPr="00E032AA" w:rsidRDefault="00EC4927" w:rsidP="0080539B">
      <w:pPr>
        <w:snapToGrid w:val="0"/>
        <w:spacing w:line="360" w:lineRule="auto"/>
        <w:rPr>
          <w:rFonts w:ascii="仿宋" w:eastAsia="仿宋" w:hAnsi="仿宋"/>
          <w:sz w:val="24"/>
        </w:rPr>
      </w:pPr>
    </w:p>
    <w:p w:rsidR="00504228" w:rsidRDefault="00504228" w:rsidP="00504228">
      <w:pPr>
        <w:widowControl/>
        <w:spacing w:line="420" w:lineRule="atLeast"/>
        <w:rPr>
          <w:rFonts w:ascii="仿宋" w:eastAsia="仿宋" w:hAnsi="仿宋" w:cs="宋体"/>
          <w:color w:val="555555"/>
          <w:kern w:val="0"/>
          <w:sz w:val="24"/>
          <w:szCs w:val="24"/>
        </w:rPr>
      </w:pPr>
    </w:p>
    <w:p w:rsidR="00C01E5D" w:rsidRDefault="00C01E5D" w:rsidP="00504228">
      <w:pPr>
        <w:widowControl/>
        <w:spacing w:line="420" w:lineRule="atLeast"/>
        <w:rPr>
          <w:rFonts w:ascii="仿宋" w:eastAsia="仿宋" w:hAnsi="仿宋" w:cs="宋体"/>
          <w:color w:val="555555"/>
          <w:kern w:val="0"/>
          <w:sz w:val="24"/>
          <w:szCs w:val="24"/>
        </w:rPr>
      </w:pPr>
    </w:p>
    <w:p w:rsidR="0035692B" w:rsidRDefault="0035692B"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35692B" w:rsidRDefault="0035692B" w:rsidP="00504228">
      <w:pPr>
        <w:widowControl/>
        <w:spacing w:line="420" w:lineRule="atLeast"/>
        <w:rPr>
          <w:rFonts w:ascii="仿宋" w:eastAsia="仿宋" w:hAnsi="仿宋" w:cs="宋体"/>
          <w:color w:val="555555"/>
          <w:kern w:val="0"/>
          <w:sz w:val="24"/>
          <w:szCs w:val="24"/>
        </w:rPr>
      </w:pPr>
    </w:p>
    <w:p w:rsidR="002D7D0F" w:rsidRPr="00B134F1" w:rsidRDefault="002D7D0F" w:rsidP="00504228">
      <w:pPr>
        <w:widowControl/>
        <w:spacing w:line="420" w:lineRule="atLeast"/>
        <w:rPr>
          <w:rFonts w:ascii="仿宋" w:eastAsia="仿宋" w:hAnsi="仿宋" w:cs="宋体"/>
          <w:color w:val="555555"/>
          <w:kern w:val="0"/>
          <w:sz w:val="24"/>
          <w:szCs w:val="24"/>
        </w:rPr>
      </w:pPr>
    </w:p>
    <w:p w:rsidR="00504228" w:rsidRPr="00B134F1" w:rsidRDefault="00504228" w:rsidP="00504228">
      <w:pPr>
        <w:spacing w:line="360" w:lineRule="auto"/>
        <w:jc w:val="center"/>
        <w:rPr>
          <w:rFonts w:ascii="仿宋" w:eastAsia="仿宋" w:hAnsi="仿宋"/>
          <w:b/>
          <w:sz w:val="32"/>
          <w:szCs w:val="32"/>
        </w:rPr>
      </w:pPr>
      <w:r w:rsidRPr="00B134F1">
        <w:rPr>
          <w:rFonts w:ascii="仿宋" w:eastAsia="仿宋" w:hAnsi="仿宋" w:hint="eastAsia"/>
          <w:b/>
          <w:sz w:val="32"/>
          <w:szCs w:val="32"/>
        </w:rPr>
        <w:lastRenderedPageBreak/>
        <w:t>第</w:t>
      </w:r>
      <w:r w:rsidR="00D708E8">
        <w:rPr>
          <w:rFonts w:ascii="仿宋" w:eastAsia="仿宋" w:hAnsi="仿宋" w:hint="eastAsia"/>
          <w:b/>
          <w:sz w:val="32"/>
          <w:szCs w:val="32"/>
        </w:rPr>
        <w:t>四</w:t>
      </w:r>
      <w:r w:rsidRPr="00B134F1">
        <w:rPr>
          <w:rFonts w:ascii="仿宋" w:eastAsia="仿宋" w:hAnsi="仿宋" w:hint="eastAsia"/>
          <w:b/>
          <w:sz w:val="32"/>
          <w:szCs w:val="32"/>
        </w:rPr>
        <w:t>章   评标办法</w:t>
      </w:r>
    </w:p>
    <w:p w:rsidR="00B032E4" w:rsidRPr="00EF2504" w:rsidRDefault="00BD57B8" w:rsidP="00BD57B8">
      <w:pPr>
        <w:adjustRightInd w:val="0"/>
        <w:snapToGrid w:val="0"/>
        <w:spacing w:line="360" w:lineRule="auto"/>
        <w:ind w:right="17" w:firstLineChars="200" w:firstLine="480"/>
        <w:rPr>
          <w:rFonts w:ascii="仿宋" w:eastAsia="仿宋" w:hAnsi="仿宋"/>
          <w:sz w:val="24"/>
          <w:szCs w:val="24"/>
        </w:rPr>
      </w:pPr>
      <w:r w:rsidRPr="00BD57B8">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00B032E4" w:rsidRPr="00EF2504">
        <w:rPr>
          <w:rFonts w:ascii="仿宋" w:eastAsia="仿宋" w:hAnsi="仿宋" w:hint="eastAsia"/>
          <w:sz w:val="24"/>
          <w:szCs w:val="24"/>
        </w:rPr>
        <w:t>。</w:t>
      </w:r>
    </w:p>
    <w:p w:rsidR="00BD57B8" w:rsidRPr="0036676B" w:rsidRDefault="0035692B" w:rsidP="00BD57B8">
      <w:pPr>
        <w:pStyle w:val="a5"/>
        <w:spacing w:line="360" w:lineRule="auto"/>
        <w:rPr>
          <w:rFonts w:ascii="华文仿宋" w:eastAsia="华文仿宋" w:hAnsi="华文仿宋"/>
          <w:b/>
          <w:bCs/>
          <w:sz w:val="24"/>
          <w:szCs w:val="24"/>
        </w:rPr>
      </w:pPr>
      <w:r>
        <w:rPr>
          <w:rFonts w:ascii="华文仿宋" w:eastAsia="华文仿宋" w:hAnsi="华文仿宋" w:hint="eastAsia"/>
          <w:b/>
          <w:bCs/>
          <w:sz w:val="24"/>
          <w:szCs w:val="24"/>
        </w:rPr>
        <w:t>一</w:t>
      </w:r>
      <w:r w:rsidR="00BD57B8" w:rsidRPr="0036676B">
        <w:rPr>
          <w:rFonts w:ascii="华文仿宋" w:eastAsia="华文仿宋" w:hAnsi="华文仿宋"/>
          <w:b/>
          <w:bCs/>
          <w:sz w:val="24"/>
          <w:szCs w:val="24"/>
        </w:rPr>
        <w:t>、评审办法</w:t>
      </w:r>
    </w:p>
    <w:p w:rsidR="00276ECA" w:rsidRPr="005D27AF" w:rsidRDefault="00276ECA" w:rsidP="00276ECA">
      <w:pPr>
        <w:adjustRightInd w:val="0"/>
        <w:snapToGrid w:val="0"/>
        <w:spacing w:line="360" w:lineRule="auto"/>
        <w:ind w:firstLineChars="200" w:firstLine="480"/>
        <w:rPr>
          <w:rFonts w:ascii="仿宋" w:eastAsia="仿宋" w:hAnsi="仿宋"/>
          <w:sz w:val="24"/>
          <w:szCs w:val="24"/>
        </w:rPr>
      </w:pPr>
      <w:r w:rsidRPr="005D27AF">
        <w:rPr>
          <w:rFonts w:ascii="仿宋" w:eastAsia="仿宋" w:hAnsi="仿宋"/>
          <w:sz w:val="24"/>
          <w:szCs w:val="24"/>
        </w:rPr>
        <w:t>评标采用综合评分法，评标委员会从投标报价、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276ECA" w:rsidRPr="005D27AF" w:rsidRDefault="00276ECA" w:rsidP="00276ECA">
      <w:pPr>
        <w:adjustRightInd w:val="0"/>
        <w:snapToGrid w:val="0"/>
        <w:spacing w:line="360" w:lineRule="auto"/>
        <w:jc w:val="center"/>
        <w:rPr>
          <w:rFonts w:ascii="仿宋" w:eastAsia="仿宋" w:hAnsi="仿宋"/>
          <w:b/>
          <w:sz w:val="24"/>
          <w:szCs w:val="24"/>
        </w:rPr>
      </w:pPr>
      <w:r w:rsidRPr="005D27AF">
        <w:rPr>
          <w:rFonts w:ascii="仿宋" w:eastAsia="仿宋" w:hAnsi="仿宋"/>
          <w:b/>
          <w:sz w:val="24"/>
          <w:szCs w:val="24"/>
        </w:rPr>
        <w:t>每个投标人最终得分=商务报价分+技术分</w:t>
      </w:r>
    </w:p>
    <w:p w:rsidR="00276ECA" w:rsidRPr="00276ECA" w:rsidRDefault="00276ECA" w:rsidP="00B032E4">
      <w:pPr>
        <w:adjustRightInd w:val="0"/>
        <w:snapToGrid w:val="0"/>
        <w:spacing w:line="360" w:lineRule="auto"/>
        <w:rPr>
          <w:rFonts w:ascii="仿宋" w:eastAsia="仿宋" w:hAnsi="仿宋"/>
          <w:sz w:val="24"/>
          <w:szCs w:val="24"/>
        </w:rPr>
      </w:pPr>
      <w:r w:rsidRPr="005D27AF">
        <w:rPr>
          <w:rFonts w:ascii="仿宋" w:eastAsia="仿宋" w:hAnsi="仿宋"/>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p>
    <w:p w:rsidR="00276ECA" w:rsidRPr="005D27AF" w:rsidRDefault="00276ECA" w:rsidP="00276ECA">
      <w:pPr>
        <w:adjustRightInd w:val="0"/>
        <w:snapToGrid w:val="0"/>
        <w:spacing w:line="360" w:lineRule="auto"/>
        <w:rPr>
          <w:rFonts w:ascii="仿宋" w:eastAsia="仿宋" w:hAnsi="仿宋"/>
          <w:b/>
          <w:sz w:val="24"/>
          <w:szCs w:val="24"/>
        </w:rPr>
      </w:pPr>
      <w:r w:rsidRPr="005D27AF">
        <w:rPr>
          <w:rFonts w:ascii="仿宋" w:eastAsia="仿宋" w:hAnsi="仿宋" w:hint="eastAsia"/>
          <w:b/>
          <w:sz w:val="24"/>
          <w:szCs w:val="24"/>
        </w:rPr>
        <w:t>1、技术评审（总分</w:t>
      </w:r>
      <w:r w:rsidR="00570EA3">
        <w:rPr>
          <w:rFonts w:ascii="仿宋" w:eastAsia="仿宋" w:hAnsi="仿宋" w:hint="eastAsia"/>
          <w:b/>
          <w:sz w:val="24"/>
          <w:szCs w:val="24"/>
        </w:rPr>
        <w:t>30</w:t>
      </w:r>
      <w:r w:rsidRPr="005D27AF">
        <w:rPr>
          <w:rFonts w:ascii="仿宋" w:eastAsia="仿宋" w:hAnsi="仿宋" w:hint="eastAsia"/>
          <w:b/>
          <w:sz w:val="24"/>
          <w:szCs w:val="24"/>
        </w:rPr>
        <w:t>分）</w:t>
      </w:r>
    </w:p>
    <w:p w:rsidR="00ED7C14" w:rsidRDefault="00B032E4" w:rsidP="00276ECA">
      <w:pPr>
        <w:adjustRightInd w:val="0"/>
        <w:snapToGrid w:val="0"/>
        <w:spacing w:line="360" w:lineRule="auto"/>
        <w:ind w:firstLineChars="200" w:firstLine="480"/>
        <w:rPr>
          <w:rFonts w:ascii="仿宋" w:eastAsia="仿宋" w:hAnsi="仿宋"/>
          <w:sz w:val="24"/>
          <w:szCs w:val="24"/>
        </w:rPr>
      </w:pPr>
      <w:r w:rsidRPr="00EF2504">
        <w:rPr>
          <w:rFonts w:ascii="仿宋" w:eastAsia="仿宋" w:hAnsi="仿宋" w:hint="eastAsia"/>
          <w:sz w:val="24"/>
          <w:szCs w:val="24"/>
        </w:rPr>
        <w:t>由评标专家负责对投标文件的技术部分采用记名方式各自评分。</w:t>
      </w:r>
      <w:r w:rsidRPr="00EF2504">
        <w:rPr>
          <w:rFonts w:ascii="仿宋" w:eastAsia="仿宋" w:hAnsi="仿宋" w:cs="黑体" w:hint="eastAsia"/>
          <w:sz w:val="24"/>
          <w:szCs w:val="24"/>
        </w:rPr>
        <w:t>投标人的最终技术部分的得分</w:t>
      </w:r>
      <w:r w:rsidRPr="00EF2504">
        <w:rPr>
          <w:rFonts w:ascii="仿宋" w:eastAsia="仿宋" w:hAnsi="仿宋" w:hint="eastAsia"/>
          <w:sz w:val="24"/>
          <w:szCs w:val="24"/>
        </w:rPr>
        <w:t>为全体评标专家评分的算术平均值。如某一份评分表中某一项评分，超过评分细则所规定的分值范围，则该张打分表无效。</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6"/>
        <w:gridCol w:w="6372"/>
        <w:gridCol w:w="851"/>
      </w:tblGrid>
      <w:tr w:rsidR="00570EA3" w:rsidRPr="00276ECA" w:rsidTr="006474F9">
        <w:trPr>
          <w:trHeight w:val="548"/>
        </w:trPr>
        <w:tc>
          <w:tcPr>
            <w:tcW w:w="1101" w:type="dxa"/>
            <w:vAlign w:val="center"/>
          </w:tcPr>
          <w:p w:rsidR="00276ECA" w:rsidRPr="00276ECA" w:rsidRDefault="00276ECA" w:rsidP="006474F9">
            <w:pPr>
              <w:jc w:val="center"/>
              <w:rPr>
                <w:rFonts w:ascii="宋体" w:hAnsi="宋体"/>
                <w:color w:val="FF0000"/>
                <w:szCs w:val="21"/>
              </w:rPr>
            </w:pPr>
            <w:r w:rsidRPr="00276ECA">
              <w:rPr>
                <w:rFonts w:hint="eastAsia"/>
                <w:b/>
                <w:color w:val="FF0000"/>
                <w:szCs w:val="21"/>
              </w:rPr>
              <w:t>项目</w:t>
            </w:r>
          </w:p>
        </w:tc>
        <w:tc>
          <w:tcPr>
            <w:tcW w:w="7512" w:type="dxa"/>
            <w:gridSpan w:val="3"/>
            <w:vAlign w:val="center"/>
          </w:tcPr>
          <w:p w:rsidR="00276ECA" w:rsidRPr="00276ECA" w:rsidRDefault="00276ECA" w:rsidP="006474F9">
            <w:pPr>
              <w:ind w:firstLine="482"/>
              <w:jc w:val="center"/>
              <w:rPr>
                <w:b/>
                <w:color w:val="FF0000"/>
                <w:szCs w:val="21"/>
              </w:rPr>
            </w:pPr>
            <w:r w:rsidRPr="00276ECA">
              <w:rPr>
                <w:rFonts w:hint="eastAsia"/>
                <w:b/>
                <w:color w:val="FF0000"/>
                <w:szCs w:val="21"/>
              </w:rPr>
              <w:t>评分标准</w:t>
            </w:r>
          </w:p>
        </w:tc>
        <w:tc>
          <w:tcPr>
            <w:tcW w:w="851" w:type="dxa"/>
            <w:vAlign w:val="center"/>
          </w:tcPr>
          <w:p w:rsidR="00276ECA" w:rsidRPr="00276ECA" w:rsidRDefault="00276ECA" w:rsidP="006474F9">
            <w:pPr>
              <w:rPr>
                <w:b/>
                <w:color w:val="FF0000"/>
                <w:szCs w:val="21"/>
              </w:rPr>
            </w:pPr>
            <w:r w:rsidRPr="00276ECA">
              <w:rPr>
                <w:rFonts w:hint="eastAsia"/>
                <w:b/>
                <w:color w:val="FF0000"/>
                <w:szCs w:val="21"/>
              </w:rPr>
              <w:t>分值</w:t>
            </w:r>
          </w:p>
        </w:tc>
      </w:tr>
      <w:tr w:rsidR="00570EA3" w:rsidRPr="00276ECA" w:rsidTr="006474F9">
        <w:trPr>
          <w:trHeight w:val="932"/>
        </w:trPr>
        <w:tc>
          <w:tcPr>
            <w:tcW w:w="1101" w:type="dxa"/>
            <w:vMerge w:val="restart"/>
            <w:vAlign w:val="center"/>
          </w:tcPr>
          <w:p w:rsidR="00276ECA" w:rsidRPr="00276ECA" w:rsidRDefault="00276ECA" w:rsidP="006474F9">
            <w:pPr>
              <w:ind w:leftChars="-33" w:left="-69" w:firstLine="2"/>
              <w:contextualSpacing/>
              <w:jc w:val="center"/>
              <w:rPr>
                <w:rFonts w:ascii="宋体" w:hAnsi="宋体"/>
                <w:color w:val="FF0000"/>
                <w:szCs w:val="21"/>
              </w:rPr>
            </w:pPr>
            <w:r w:rsidRPr="00276ECA">
              <w:rPr>
                <w:rFonts w:ascii="宋体" w:hAnsi="宋体" w:hint="eastAsia"/>
                <w:color w:val="FF0000"/>
                <w:szCs w:val="21"/>
              </w:rPr>
              <w:t>技术分</w:t>
            </w:r>
          </w:p>
          <w:p w:rsidR="00276ECA" w:rsidRPr="00276ECA" w:rsidRDefault="00276ECA" w:rsidP="006474F9">
            <w:pPr>
              <w:ind w:leftChars="-33" w:left="-69" w:firstLine="2"/>
              <w:contextualSpacing/>
              <w:jc w:val="center"/>
              <w:rPr>
                <w:rFonts w:ascii="宋体" w:hAnsi="宋体"/>
                <w:color w:val="FF0000"/>
                <w:szCs w:val="21"/>
              </w:rPr>
            </w:pPr>
            <w:r w:rsidRPr="00276ECA">
              <w:rPr>
                <w:rFonts w:ascii="宋体" w:hAnsi="宋体" w:hint="eastAsia"/>
                <w:color w:val="FF0000"/>
                <w:szCs w:val="21"/>
              </w:rPr>
              <w:t>（30分）</w:t>
            </w:r>
          </w:p>
        </w:tc>
        <w:tc>
          <w:tcPr>
            <w:tcW w:w="1134" w:type="dxa"/>
            <w:vAlign w:val="center"/>
          </w:tcPr>
          <w:p w:rsidR="00276ECA" w:rsidRPr="00276ECA" w:rsidRDefault="00276ECA" w:rsidP="006474F9">
            <w:pPr>
              <w:contextualSpacing/>
              <w:jc w:val="center"/>
              <w:rPr>
                <w:rFonts w:ascii="宋体" w:hAnsi="宋体"/>
                <w:color w:val="FF0000"/>
                <w:szCs w:val="21"/>
              </w:rPr>
            </w:pPr>
            <w:r w:rsidRPr="00276ECA">
              <w:rPr>
                <w:rFonts w:ascii="宋体" w:hAnsi="宋体" w:hint="eastAsia"/>
                <w:color w:val="FF0000"/>
                <w:szCs w:val="21"/>
              </w:rPr>
              <w:t>投标人业绩情况</w:t>
            </w:r>
          </w:p>
          <w:p w:rsidR="00276ECA" w:rsidRPr="00276ECA" w:rsidRDefault="00276ECA" w:rsidP="006474F9">
            <w:pPr>
              <w:contextualSpacing/>
              <w:jc w:val="center"/>
              <w:rPr>
                <w:rFonts w:ascii="宋体" w:hAnsi="宋体"/>
                <w:color w:val="FF0000"/>
                <w:szCs w:val="21"/>
              </w:rPr>
            </w:pPr>
            <w:r w:rsidRPr="00276ECA">
              <w:rPr>
                <w:rFonts w:ascii="宋体" w:hAnsi="宋体" w:hint="eastAsia"/>
                <w:color w:val="FF0000"/>
                <w:szCs w:val="21"/>
              </w:rPr>
              <w:t>（</w:t>
            </w:r>
            <w:r w:rsidRPr="00276ECA">
              <w:rPr>
                <w:rFonts w:ascii="宋体" w:hAnsi="宋体"/>
                <w:color w:val="FF0000"/>
                <w:szCs w:val="21"/>
              </w:rPr>
              <w:t>6</w:t>
            </w:r>
            <w:r w:rsidRPr="00276ECA">
              <w:rPr>
                <w:rFonts w:ascii="宋体" w:hAnsi="宋体" w:hint="eastAsia"/>
                <w:color w:val="FF0000"/>
                <w:szCs w:val="21"/>
              </w:rPr>
              <w:t>分）</w:t>
            </w:r>
          </w:p>
        </w:tc>
        <w:tc>
          <w:tcPr>
            <w:tcW w:w="6378" w:type="dxa"/>
            <w:gridSpan w:val="2"/>
            <w:vAlign w:val="center"/>
          </w:tcPr>
          <w:p w:rsidR="00276ECA" w:rsidRPr="00276ECA" w:rsidRDefault="00276ECA" w:rsidP="006474F9">
            <w:pPr>
              <w:contextualSpacing/>
              <w:rPr>
                <w:rFonts w:ascii="宋体" w:hAnsi="宋体"/>
                <w:color w:val="FF0000"/>
                <w:szCs w:val="21"/>
              </w:rPr>
            </w:pPr>
            <w:r w:rsidRPr="00276ECA">
              <w:rPr>
                <w:rFonts w:ascii="宋体" w:hAnsi="宋体" w:hint="eastAsia"/>
                <w:color w:val="FF0000"/>
                <w:szCs w:val="21"/>
              </w:rPr>
              <w:t>投标人已完成的近3年内医院家具合同金额在</w:t>
            </w:r>
            <w:r w:rsidRPr="00276ECA">
              <w:rPr>
                <w:rFonts w:ascii="宋体" w:hAnsi="宋体"/>
                <w:color w:val="FF0000"/>
                <w:szCs w:val="21"/>
              </w:rPr>
              <w:t>20</w:t>
            </w:r>
            <w:r w:rsidRPr="00276ECA">
              <w:rPr>
                <w:rFonts w:ascii="宋体" w:hAnsi="宋体" w:hint="eastAsia"/>
                <w:color w:val="FF0000"/>
                <w:szCs w:val="21"/>
              </w:rPr>
              <w:t>万元以上的每个得2分，满分</w:t>
            </w:r>
            <w:r w:rsidRPr="00276ECA">
              <w:rPr>
                <w:rFonts w:ascii="宋体" w:hAnsi="宋体"/>
                <w:color w:val="FF0000"/>
                <w:szCs w:val="21"/>
              </w:rPr>
              <w:t>6</w:t>
            </w:r>
            <w:r w:rsidRPr="00276ECA">
              <w:rPr>
                <w:rFonts w:ascii="宋体" w:hAnsi="宋体" w:hint="eastAsia"/>
                <w:color w:val="FF0000"/>
                <w:szCs w:val="21"/>
              </w:rPr>
              <w:t>分；（0-</w:t>
            </w:r>
            <w:r w:rsidRPr="00276ECA">
              <w:rPr>
                <w:rFonts w:ascii="宋体" w:hAnsi="宋体"/>
                <w:color w:val="FF0000"/>
                <w:szCs w:val="21"/>
              </w:rPr>
              <w:t>6</w:t>
            </w:r>
            <w:r w:rsidRPr="00276ECA">
              <w:rPr>
                <w:rFonts w:ascii="宋体" w:hAnsi="宋体" w:hint="eastAsia"/>
                <w:color w:val="FF0000"/>
                <w:szCs w:val="21"/>
              </w:rPr>
              <w:t>分）（投标文件中提供合同复印件及采购单位名称、项目负责人联系电话）</w:t>
            </w:r>
          </w:p>
        </w:tc>
        <w:tc>
          <w:tcPr>
            <w:tcW w:w="851" w:type="dxa"/>
            <w:vAlign w:val="center"/>
          </w:tcPr>
          <w:p w:rsidR="00276ECA" w:rsidRPr="00276ECA" w:rsidRDefault="00276ECA" w:rsidP="006474F9">
            <w:pPr>
              <w:spacing w:line="360" w:lineRule="auto"/>
              <w:jc w:val="center"/>
              <w:rPr>
                <w:rFonts w:ascii="宋体" w:hAnsi="宋体"/>
                <w:color w:val="FF0000"/>
                <w:szCs w:val="21"/>
              </w:rPr>
            </w:pPr>
            <w:r w:rsidRPr="00276ECA">
              <w:rPr>
                <w:rFonts w:ascii="宋体" w:hAnsi="宋体"/>
                <w:color w:val="FF0000"/>
                <w:szCs w:val="21"/>
              </w:rPr>
              <w:t>6</w:t>
            </w:r>
            <w:r w:rsidRPr="00276ECA">
              <w:rPr>
                <w:rFonts w:ascii="宋体" w:hAnsi="宋体" w:hint="eastAsia"/>
                <w:color w:val="FF0000"/>
                <w:szCs w:val="21"/>
              </w:rPr>
              <w:t>分</w:t>
            </w:r>
          </w:p>
        </w:tc>
      </w:tr>
      <w:tr w:rsidR="00570EA3" w:rsidRPr="00276ECA" w:rsidTr="006474F9">
        <w:trPr>
          <w:trHeight w:val="1265"/>
        </w:trPr>
        <w:tc>
          <w:tcPr>
            <w:tcW w:w="1101" w:type="dxa"/>
            <w:vMerge/>
            <w:vAlign w:val="center"/>
          </w:tcPr>
          <w:p w:rsidR="00276ECA" w:rsidRPr="00276ECA" w:rsidRDefault="00276ECA" w:rsidP="006474F9">
            <w:pPr>
              <w:ind w:leftChars="-33" w:left="-69" w:firstLine="2"/>
              <w:contextualSpacing/>
              <w:jc w:val="center"/>
              <w:rPr>
                <w:rFonts w:ascii="宋体" w:hAnsi="宋体"/>
                <w:color w:val="FF0000"/>
                <w:szCs w:val="21"/>
              </w:rPr>
            </w:pPr>
          </w:p>
        </w:tc>
        <w:tc>
          <w:tcPr>
            <w:tcW w:w="1134" w:type="dxa"/>
            <w:vAlign w:val="center"/>
          </w:tcPr>
          <w:p w:rsidR="00276ECA" w:rsidRPr="00276ECA" w:rsidRDefault="00276ECA" w:rsidP="006474F9">
            <w:pPr>
              <w:contextualSpacing/>
              <w:jc w:val="center"/>
              <w:rPr>
                <w:rFonts w:ascii="宋体" w:hAnsi="宋体"/>
                <w:color w:val="FF0000"/>
                <w:szCs w:val="21"/>
              </w:rPr>
            </w:pPr>
            <w:r w:rsidRPr="00276ECA">
              <w:rPr>
                <w:rFonts w:ascii="宋体" w:hAnsi="宋体" w:hint="eastAsia"/>
                <w:color w:val="FF0000"/>
                <w:szCs w:val="21"/>
              </w:rPr>
              <w:t>售后服务与承诺</w:t>
            </w:r>
          </w:p>
          <w:p w:rsidR="00276ECA" w:rsidRPr="00276ECA" w:rsidRDefault="00276ECA" w:rsidP="006474F9">
            <w:pPr>
              <w:contextualSpacing/>
              <w:jc w:val="center"/>
              <w:rPr>
                <w:rFonts w:ascii="宋体" w:hAnsi="宋体"/>
                <w:color w:val="FF0000"/>
                <w:szCs w:val="21"/>
              </w:rPr>
            </w:pPr>
            <w:r w:rsidRPr="00276ECA">
              <w:rPr>
                <w:rFonts w:ascii="宋体" w:hAnsi="宋体" w:hint="eastAsia"/>
                <w:color w:val="FF0000"/>
                <w:szCs w:val="21"/>
              </w:rPr>
              <w:t>（</w:t>
            </w:r>
            <w:r w:rsidRPr="00276ECA">
              <w:rPr>
                <w:rFonts w:ascii="宋体" w:hAnsi="宋体"/>
                <w:color w:val="FF0000"/>
                <w:szCs w:val="21"/>
              </w:rPr>
              <w:t>4</w:t>
            </w:r>
            <w:r w:rsidRPr="00276ECA">
              <w:rPr>
                <w:rFonts w:ascii="宋体" w:hAnsi="宋体" w:hint="eastAsia"/>
                <w:color w:val="FF0000"/>
                <w:szCs w:val="21"/>
              </w:rPr>
              <w:t>分）</w:t>
            </w:r>
          </w:p>
        </w:tc>
        <w:tc>
          <w:tcPr>
            <w:tcW w:w="6378" w:type="dxa"/>
            <w:gridSpan w:val="2"/>
            <w:vAlign w:val="center"/>
          </w:tcPr>
          <w:p w:rsidR="00276ECA" w:rsidRPr="00276ECA" w:rsidRDefault="00276ECA" w:rsidP="006474F9">
            <w:pPr>
              <w:ind w:left="-69" w:firstLine="2"/>
              <w:contextualSpacing/>
              <w:rPr>
                <w:rFonts w:ascii="宋体" w:hAnsi="宋体"/>
                <w:color w:val="FF0000"/>
                <w:szCs w:val="21"/>
              </w:rPr>
            </w:pPr>
            <w:r w:rsidRPr="00276ECA">
              <w:rPr>
                <w:rFonts w:ascii="宋体" w:hAnsi="宋体" w:hint="eastAsia"/>
                <w:color w:val="FF0000"/>
                <w:szCs w:val="21"/>
              </w:rPr>
              <w:t>1、 评标委员会根据投标人提供的资料从供货周期、调试周期、设计实力等方面对投标产品评分；（0-</w:t>
            </w:r>
            <w:r w:rsidRPr="00276ECA">
              <w:rPr>
                <w:rFonts w:ascii="宋体" w:hAnsi="宋体"/>
                <w:color w:val="FF0000"/>
                <w:szCs w:val="21"/>
              </w:rPr>
              <w:t>2</w:t>
            </w:r>
            <w:r w:rsidRPr="00276ECA">
              <w:rPr>
                <w:rFonts w:ascii="宋体" w:hAnsi="宋体" w:hint="eastAsia"/>
                <w:color w:val="FF0000"/>
                <w:szCs w:val="21"/>
              </w:rPr>
              <w:t>分）</w:t>
            </w:r>
          </w:p>
          <w:p w:rsidR="00276ECA" w:rsidRPr="00276ECA" w:rsidRDefault="00276ECA" w:rsidP="006474F9">
            <w:pPr>
              <w:ind w:leftChars="-33" w:left="-69" w:firstLine="2"/>
              <w:contextualSpacing/>
              <w:rPr>
                <w:rFonts w:ascii="宋体" w:hAnsi="宋体"/>
                <w:color w:val="FF0000"/>
                <w:szCs w:val="21"/>
              </w:rPr>
            </w:pPr>
            <w:r w:rsidRPr="00276ECA">
              <w:rPr>
                <w:rFonts w:ascii="宋体" w:hAnsi="宋体" w:hint="eastAsia"/>
                <w:color w:val="FF0000"/>
                <w:szCs w:val="21"/>
              </w:rPr>
              <w:t>2、评标委员会根据投标人提供的资料从售后服务承诺、质保期限及维保费用等方面对投标产品评分；（0-</w:t>
            </w:r>
            <w:r w:rsidRPr="00276ECA">
              <w:rPr>
                <w:rFonts w:ascii="宋体" w:hAnsi="宋体"/>
                <w:color w:val="FF0000"/>
                <w:szCs w:val="21"/>
              </w:rPr>
              <w:t>2</w:t>
            </w:r>
            <w:r w:rsidRPr="00276ECA">
              <w:rPr>
                <w:rFonts w:ascii="宋体" w:hAnsi="宋体" w:hint="eastAsia"/>
                <w:color w:val="FF0000"/>
                <w:szCs w:val="21"/>
              </w:rPr>
              <w:t>分）</w:t>
            </w:r>
          </w:p>
        </w:tc>
        <w:tc>
          <w:tcPr>
            <w:tcW w:w="851" w:type="dxa"/>
            <w:vAlign w:val="center"/>
          </w:tcPr>
          <w:p w:rsidR="00276ECA" w:rsidRPr="00276ECA" w:rsidRDefault="00276ECA" w:rsidP="006474F9">
            <w:pPr>
              <w:spacing w:line="360" w:lineRule="auto"/>
              <w:ind w:leftChars="-33" w:left="-69" w:firstLine="2"/>
              <w:jc w:val="center"/>
              <w:rPr>
                <w:rFonts w:ascii="宋体" w:hAnsi="宋体"/>
                <w:color w:val="FF0000"/>
                <w:szCs w:val="21"/>
              </w:rPr>
            </w:pPr>
            <w:r w:rsidRPr="00276ECA">
              <w:rPr>
                <w:rFonts w:ascii="宋体" w:hAnsi="宋体"/>
                <w:color w:val="FF0000"/>
                <w:szCs w:val="21"/>
              </w:rPr>
              <w:t>4</w:t>
            </w:r>
            <w:r w:rsidRPr="00276ECA">
              <w:rPr>
                <w:rFonts w:ascii="宋体" w:hAnsi="宋体" w:hint="eastAsia"/>
                <w:color w:val="FF0000"/>
                <w:szCs w:val="21"/>
              </w:rPr>
              <w:t>分</w:t>
            </w:r>
          </w:p>
        </w:tc>
      </w:tr>
      <w:tr w:rsidR="00570EA3" w:rsidRPr="00276ECA" w:rsidTr="006474F9">
        <w:trPr>
          <w:trHeight w:val="727"/>
        </w:trPr>
        <w:tc>
          <w:tcPr>
            <w:tcW w:w="1101" w:type="dxa"/>
            <w:vMerge/>
            <w:vAlign w:val="center"/>
          </w:tcPr>
          <w:p w:rsidR="00276ECA" w:rsidRPr="00276ECA" w:rsidRDefault="00276ECA" w:rsidP="006474F9">
            <w:pPr>
              <w:ind w:leftChars="-33" w:left="-69" w:firstLine="2"/>
              <w:contextualSpacing/>
              <w:rPr>
                <w:rFonts w:ascii="宋体" w:hAnsi="宋体"/>
                <w:color w:val="FF0000"/>
                <w:szCs w:val="21"/>
              </w:rPr>
            </w:pPr>
          </w:p>
        </w:tc>
        <w:tc>
          <w:tcPr>
            <w:tcW w:w="1140" w:type="dxa"/>
            <w:gridSpan w:val="2"/>
            <w:vMerge w:val="restart"/>
            <w:shd w:val="clear" w:color="auto" w:fill="auto"/>
            <w:vAlign w:val="center"/>
          </w:tcPr>
          <w:p w:rsidR="00276ECA" w:rsidRPr="00276ECA" w:rsidRDefault="00276ECA" w:rsidP="006474F9">
            <w:pPr>
              <w:ind w:leftChars="-33" w:left="-69" w:firstLine="2"/>
              <w:contextualSpacing/>
              <w:jc w:val="center"/>
              <w:rPr>
                <w:rFonts w:ascii="宋体" w:hAnsi="宋体"/>
                <w:color w:val="FF0000"/>
                <w:szCs w:val="21"/>
              </w:rPr>
            </w:pPr>
            <w:r w:rsidRPr="00276ECA">
              <w:rPr>
                <w:rFonts w:ascii="宋体" w:hAnsi="宋体" w:hint="eastAsia"/>
                <w:color w:val="FF0000"/>
                <w:szCs w:val="21"/>
              </w:rPr>
              <w:t>投标产品技术情况</w:t>
            </w:r>
          </w:p>
          <w:p w:rsidR="00276ECA" w:rsidRPr="00276ECA" w:rsidRDefault="00276ECA" w:rsidP="006474F9">
            <w:pPr>
              <w:ind w:leftChars="-33" w:left="-69" w:firstLine="2"/>
              <w:contextualSpacing/>
              <w:jc w:val="center"/>
              <w:rPr>
                <w:rFonts w:ascii="宋体" w:hAnsi="宋体"/>
                <w:color w:val="FF0000"/>
                <w:szCs w:val="21"/>
              </w:rPr>
            </w:pPr>
            <w:r w:rsidRPr="00276ECA">
              <w:rPr>
                <w:rFonts w:ascii="宋体" w:hAnsi="宋体" w:hint="eastAsia"/>
                <w:color w:val="FF0000"/>
                <w:szCs w:val="21"/>
              </w:rPr>
              <w:t>（</w:t>
            </w:r>
            <w:r w:rsidRPr="00276ECA">
              <w:rPr>
                <w:rFonts w:ascii="宋体" w:hAnsi="宋体"/>
                <w:color w:val="FF0000"/>
                <w:szCs w:val="21"/>
              </w:rPr>
              <w:t>20</w:t>
            </w:r>
            <w:r w:rsidRPr="00276ECA">
              <w:rPr>
                <w:rFonts w:ascii="宋体" w:hAnsi="宋体" w:hint="eastAsia"/>
                <w:color w:val="FF0000"/>
                <w:szCs w:val="21"/>
              </w:rPr>
              <w:t>分）</w:t>
            </w:r>
          </w:p>
        </w:tc>
        <w:tc>
          <w:tcPr>
            <w:tcW w:w="6372" w:type="dxa"/>
            <w:shd w:val="clear" w:color="auto" w:fill="auto"/>
            <w:vAlign w:val="center"/>
          </w:tcPr>
          <w:p w:rsidR="00276ECA" w:rsidRPr="00276ECA" w:rsidRDefault="00276ECA" w:rsidP="006474F9">
            <w:pPr>
              <w:ind w:leftChars="-33" w:left="-69" w:firstLine="2"/>
              <w:contextualSpacing/>
              <w:rPr>
                <w:rFonts w:ascii="宋体" w:hAnsi="宋体"/>
                <w:color w:val="FF0000"/>
                <w:szCs w:val="21"/>
              </w:rPr>
            </w:pPr>
            <w:r w:rsidRPr="00276ECA">
              <w:rPr>
                <w:rFonts w:ascii="宋体" w:hAnsi="宋体" w:hint="eastAsia"/>
                <w:color w:val="FF0000"/>
                <w:szCs w:val="21"/>
              </w:rPr>
              <w:t>1、生产厂家生产线及装备的拥有状况，是否先进，投标产品主要工艺装备和主要检测设施的拥有情况(</w:t>
            </w:r>
            <w:r w:rsidRPr="00276ECA">
              <w:rPr>
                <w:rFonts w:ascii="宋体" w:hAnsi="宋体"/>
                <w:color w:val="FF0000"/>
                <w:szCs w:val="21"/>
              </w:rPr>
              <w:t>4</w:t>
            </w:r>
            <w:r w:rsidRPr="00276ECA">
              <w:rPr>
                <w:rFonts w:ascii="宋体" w:hAnsi="宋体" w:hint="eastAsia"/>
                <w:color w:val="FF0000"/>
                <w:szCs w:val="21"/>
              </w:rPr>
              <w:t>分)：被评为优的得</w:t>
            </w:r>
            <w:r w:rsidRPr="00276ECA">
              <w:rPr>
                <w:rFonts w:ascii="宋体" w:hAnsi="宋体"/>
                <w:color w:val="FF0000"/>
                <w:szCs w:val="21"/>
              </w:rPr>
              <w:t>4</w:t>
            </w:r>
            <w:r w:rsidRPr="00276ECA">
              <w:rPr>
                <w:rFonts w:ascii="宋体" w:hAnsi="宋体" w:hint="eastAsia"/>
                <w:color w:val="FF0000"/>
                <w:szCs w:val="21"/>
              </w:rPr>
              <w:t>-</w:t>
            </w:r>
            <w:r w:rsidRPr="00276ECA">
              <w:rPr>
                <w:rFonts w:ascii="宋体" w:hAnsi="宋体"/>
                <w:color w:val="FF0000"/>
                <w:szCs w:val="21"/>
              </w:rPr>
              <w:t>3</w:t>
            </w:r>
            <w:r w:rsidRPr="00276ECA">
              <w:rPr>
                <w:rFonts w:ascii="宋体" w:hAnsi="宋体" w:hint="eastAsia"/>
                <w:color w:val="FF0000"/>
                <w:szCs w:val="21"/>
              </w:rPr>
              <w:t>.1分，良的得</w:t>
            </w:r>
            <w:r w:rsidRPr="00276ECA">
              <w:rPr>
                <w:rFonts w:ascii="宋体" w:hAnsi="宋体"/>
                <w:color w:val="FF0000"/>
                <w:szCs w:val="21"/>
              </w:rPr>
              <w:t>3</w:t>
            </w:r>
            <w:r w:rsidRPr="00276ECA">
              <w:rPr>
                <w:rFonts w:ascii="宋体" w:hAnsi="宋体" w:hint="eastAsia"/>
                <w:color w:val="FF0000"/>
                <w:szCs w:val="21"/>
              </w:rPr>
              <w:t>-</w:t>
            </w:r>
            <w:r w:rsidRPr="00276ECA">
              <w:rPr>
                <w:rFonts w:ascii="宋体" w:hAnsi="宋体"/>
                <w:color w:val="FF0000"/>
                <w:szCs w:val="21"/>
              </w:rPr>
              <w:t>2</w:t>
            </w:r>
            <w:r w:rsidRPr="00276ECA">
              <w:rPr>
                <w:rFonts w:ascii="宋体" w:hAnsi="宋体" w:hint="eastAsia"/>
                <w:color w:val="FF0000"/>
                <w:szCs w:val="21"/>
              </w:rPr>
              <w:t>.1分，一般的得分</w:t>
            </w:r>
            <w:r w:rsidRPr="00276ECA">
              <w:rPr>
                <w:rFonts w:ascii="宋体" w:hAnsi="宋体"/>
                <w:color w:val="FF0000"/>
                <w:szCs w:val="21"/>
              </w:rPr>
              <w:t>2</w:t>
            </w:r>
            <w:r w:rsidRPr="00276ECA">
              <w:rPr>
                <w:rFonts w:ascii="宋体" w:hAnsi="宋体" w:hint="eastAsia"/>
                <w:color w:val="FF0000"/>
                <w:szCs w:val="21"/>
              </w:rPr>
              <w:t>-</w:t>
            </w:r>
            <w:r w:rsidRPr="00276ECA">
              <w:rPr>
                <w:rFonts w:ascii="宋体" w:hAnsi="宋体"/>
                <w:color w:val="FF0000"/>
                <w:szCs w:val="21"/>
              </w:rPr>
              <w:t>1</w:t>
            </w:r>
            <w:r w:rsidRPr="00276ECA">
              <w:rPr>
                <w:rFonts w:ascii="宋体" w:hAnsi="宋体" w:hint="eastAsia"/>
                <w:color w:val="FF0000"/>
                <w:szCs w:val="21"/>
              </w:rPr>
              <w:t>分，被评为差的得0分</w:t>
            </w:r>
          </w:p>
        </w:tc>
        <w:tc>
          <w:tcPr>
            <w:tcW w:w="851" w:type="dxa"/>
            <w:shd w:val="clear" w:color="auto" w:fill="auto"/>
            <w:vAlign w:val="center"/>
          </w:tcPr>
          <w:p w:rsidR="00276ECA" w:rsidRPr="00276ECA" w:rsidRDefault="00276ECA" w:rsidP="006474F9">
            <w:pPr>
              <w:ind w:leftChars="-33" w:left="-69" w:firstLine="2"/>
              <w:jc w:val="center"/>
              <w:rPr>
                <w:rFonts w:ascii="宋体" w:hAnsi="宋体"/>
                <w:color w:val="FF0000"/>
                <w:szCs w:val="21"/>
              </w:rPr>
            </w:pPr>
            <w:r w:rsidRPr="00276ECA">
              <w:rPr>
                <w:rFonts w:ascii="宋体" w:hAnsi="宋体"/>
                <w:color w:val="FF0000"/>
                <w:szCs w:val="21"/>
              </w:rPr>
              <w:t>4</w:t>
            </w:r>
            <w:r w:rsidRPr="00276ECA">
              <w:rPr>
                <w:rFonts w:ascii="宋体" w:hAnsi="宋体" w:hint="eastAsia"/>
                <w:color w:val="FF0000"/>
                <w:szCs w:val="21"/>
              </w:rPr>
              <w:t>分</w:t>
            </w:r>
          </w:p>
        </w:tc>
      </w:tr>
      <w:tr w:rsidR="00570EA3" w:rsidRPr="00276ECA" w:rsidTr="006474F9">
        <w:trPr>
          <w:trHeight w:val="727"/>
        </w:trPr>
        <w:tc>
          <w:tcPr>
            <w:tcW w:w="1101" w:type="dxa"/>
            <w:vMerge/>
            <w:vAlign w:val="center"/>
          </w:tcPr>
          <w:p w:rsidR="00276ECA" w:rsidRPr="00276ECA" w:rsidRDefault="00276ECA" w:rsidP="006474F9">
            <w:pPr>
              <w:ind w:leftChars="-33" w:left="-69" w:firstLine="2"/>
              <w:contextualSpacing/>
              <w:rPr>
                <w:rFonts w:ascii="宋体" w:hAnsi="宋体"/>
                <w:color w:val="FF0000"/>
                <w:szCs w:val="21"/>
              </w:rPr>
            </w:pPr>
          </w:p>
        </w:tc>
        <w:tc>
          <w:tcPr>
            <w:tcW w:w="1140" w:type="dxa"/>
            <w:gridSpan w:val="2"/>
            <w:vMerge/>
            <w:shd w:val="clear" w:color="auto" w:fill="auto"/>
            <w:vAlign w:val="center"/>
          </w:tcPr>
          <w:p w:rsidR="00276ECA" w:rsidRPr="00276ECA" w:rsidRDefault="00276ECA" w:rsidP="006474F9">
            <w:pPr>
              <w:ind w:leftChars="-33" w:left="-69" w:firstLine="2"/>
              <w:contextualSpacing/>
              <w:jc w:val="center"/>
              <w:rPr>
                <w:rFonts w:ascii="宋体" w:hAnsi="宋体"/>
                <w:color w:val="FF0000"/>
                <w:szCs w:val="21"/>
              </w:rPr>
            </w:pPr>
          </w:p>
        </w:tc>
        <w:tc>
          <w:tcPr>
            <w:tcW w:w="6372" w:type="dxa"/>
            <w:shd w:val="clear" w:color="auto" w:fill="auto"/>
            <w:vAlign w:val="center"/>
          </w:tcPr>
          <w:p w:rsidR="00276ECA" w:rsidRPr="00276ECA" w:rsidRDefault="00276ECA" w:rsidP="006474F9">
            <w:pPr>
              <w:ind w:leftChars="-33" w:left="-69" w:firstLine="2"/>
              <w:contextualSpacing/>
              <w:rPr>
                <w:rFonts w:ascii="宋体" w:hAnsi="宋体"/>
                <w:color w:val="FF0000"/>
                <w:szCs w:val="21"/>
              </w:rPr>
            </w:pPr>
            <w:r w:rsidRPr="00276ECA">
              <w:rPr>
                <w:rFonts w:ascii="宋体" w:hAnsi="宋体" w:hint="eastAsia"/>
                <w:color w:val="FF0000"/>
                <w:szCs w:val="21"/>
              </w:rPr>
              <w:t>2、投标产品选用的主要材料的比较，如刨花板、三聚氢胺板、屏风工作位主要用材、皮质等（5分）：被评为优的得5-4.1分，良的得4-3.1分，一般的得分3-1分，被评为差的得0分。</w:t>
            </w:r>
          </w:p>
        </w:tc>
        <w:tc>
          <w:tcPr>
            <w:tcW w:w="851" w:type="dxa"/>
            <w:shd w:val="clear" w:color="auto" w:fill="auto"/>
            <w:vAlign w:val="center"/>
          </w:tcPr>
          <w:p w:rsidR="00276ECA" w:rsidRPr="00276ECA" w:rsidRDefault="00276ECA" w:rsidP="006474F9">
            <w:pPr>
              <w:ind w:leftChars="-33" w:left="-69" w:firstLine="2"/>
              <w:jc w:val="center"/>
              <w:rPr>
                <w:rFonts w:ascii="宋体" w:hAnsi="宋体"/>
                <w:color w:val="FF0000"/>
                <w:szCs w:val="21"/>
              </w:rPr>
            </w:pPr>
            <w:r w:rsidRPr="00276ECA">
              <w:rPr>
                <w:rFonts w:ascii="宋体" w:hAnsi="宋体"/>
                <w:color w:val="FF0000"/>
                <w:szCs w:val="21"/>
              </w:rPr>
              <w:t>5</w:t>
            </w:r>
            <w:r w:rsidRPr="00276ECA">
              <w:rPr>
                <w:rFonts w:ascii="宋体" w:hAnsi="宋体" w:hint="eastAsia"/>
                <w:color w:val="FF0000"/>
                <w:szCs w:val="21"/>
              </w:rPr>
              <w:t>分</w:t>
            </w:r>
          </w:p>
        </w:tc>
      </w:tr>
      <w:tr w:rsidR="00570EA3" w:rsidRPr="00276ECA" w:rsidTr="006474F9">
        <w:trPr>
          <w:trHeight w:val="727"/>
        </w:trPr>
        <w:tc>
          <w:tcPr>
            <w:tcW w:w="1101" w:type="dxa"/>
            <w:vMerge/>
            <w:vAlign w:val="center"/>
          </w:tcPr>
          <w:p w:rsidR="00276ECA" w:rsidRPr="00276ECA" w:rsidRDefault="00276ECA" w:rsidP="006474F9">
            <w:pPr>
              <w:ind w:leftChars="-33" w:left="-69" w:firstLine="2"/>
              <w:contextualSpacing/>
              <w:rPr>
                <w:rFonts w:ascii="宋体" w:hAnsi="宋体"/>
                <w:color w:val="FF0000"/>
                <w:szCs w:val="21"/>
              </w:rPr>
            </w:pPr>
          </w:p>
        </w:tc>
        <w:tc>
          <w:tcPr>
            <w:tcW w:w="1140" w:type="dxa"/>
            <w:gridSpan w:val="2"/>
            <w:vMerge/>
            <w:shd w:val="clear" w:color="auto" w:fill="auto"/>
            <w:vAlign w:val="center"/>
          </w:tcPr>
          <w:p w:rsidR="00276ECA" w:rsidRPr="00276ECA" w:rsidRDefault="00276ECA" w:rsidP="006474F9">
            <w:pPr>
              <w:ind w:leftChars="-33" w:left="-69" w:firstLine="2"/>
              <w:contextualSpacing/>
              <w:jc w:val="center"/>
              <w:rPr>
                <w:rFonts w:ascii="宋体" w:hAnsi="宋体"/>
                <w:color w:val="FF0000"/>
                <w:szCs w:val="21"/>
              </w:rPr>
            </w:pPr>
          </w:p>
        </w:tc>
        <w:tc>
          <w:tcPr>
            <w:tcW w:w="6372" w:type="dxa"/>
            <w:shd w:val="clear" w:color="auto" w:fill="auto"/>
            <w:vAlign w:val="center"/>
          </w:tcPr>
          <w:p w:rsidR="00276ECA" w:rsidRPr="00276ECA" w:rsidRDefault="00276ECA" w:rsidP="006474F9">
            <w:pPr>
              <w:ind w:leftChars="-33" w:left="-69" w:firstLine="2"/>
              <w:contextualSpacing/>
              <w:rPr>
                <w:rFonts w:ascii="宋体" w:hAnsi="宋体"/>
                <w:color w:val="FF0000"/>
                <w:szCs w:val="21"/>
              </w:rPr>
            </w:pPr>
            <w:r w:rsidRPr="00276ECA">
              <w:rPr>
                <w:rFonts w:ascii="宋体" w:hAnsi="宋体" w:hint="eastAsia"/>
                <w:color w:val="FF0000"/>
                <w:szCs w:val="21"/>
              </w:rPr>
              <w:t>3、投标产品的质量环保认证情况，如中国质量环保产品认证证书等证明材料的提供情况；投标产品是否具有中国环境标志产品认证证书（5分）：被评为优的得5-4.1分，良的得4-3.1分，一般的得分3-1分，被评为差的得0分。</w:t>
            </w:r>
          </w:p>
        </w:tc>
        <w:tc>
          <w:tcPr>
            <w:tcW w:w="851" w:type="dxa"/>
            <w:shd w:val="clear" w:color="auto" w:fill="auto"/>
            <w:vAlign w:val="center"/>
          </w:tcPr>
          <w:p w:rsidR="00276ECA" w:rsidRPr="00276ECA" w:rsidRDefault="00276ECA" w:rsidP="006474F9">
            <w:pPr>
              <w:ind w:leftChars="-33" w:left="-69" w:firstLine="2"/>
              <w:jc w:val="center"/>
              <w:rPr>
                <w:rFonts w:ascii="宋体" w:hAnsi="宋体"/>
                <w:color w:val="FF0000"/>
                <w:szCs w:val="21"/>
              </w:rPr>
            </w:pPr>
            <w:r w:rsidRPr="00276ECA">
              <w:rPr>
                <w:rFonts w:ascii="宋体" w:hAnsi="宋体"/>
                <w:color w:val="FF0000"/>
                <w:szCs w:val="21"/>
              </w:rPr>
              <w:t>5</w:t>
            </w:r>
            <w:r w:rsidRPr="00276ECA">
              <w:rPr>
                <w:rFonts w:ascii="宋体" w:hAnsi="宋体" w:hint="eastAsia"/>
                <w:color w:val="FF0000"/>
                <w:szCs w:val="21"/>
              </w:rPr>
              <w:t>分</w:t>
            </w:r>
          </w:p>
        </w:tc>
      </w:tr>
      <w:tr w:rsidR="00276ECA" w:rsidRPr="00276ECA" w:rsidTr="006474F9">
        <w:trPr>
          <w:trHeight w:val="642"/>
        </w:trPr>
        <w:tc>
          <w:tcPr>
            <w:tcW w:w="1101" w:type="dxa"/>
            <w:vMerge/>
          </w:tcPr>
          <w:p w:rsidR="00276ECA" w:rsidRPr="00276ECA" w:rsidRDefault="00276ECA" w:rsidP="006474F9">
            <w:pPr>
              <w:ind w:leftChars="-33" w:left="-69" w:firstLine="2"/>
              <w:contextualSpacing/>
              <w:rPr>
                <w:rFonts w:ascii="宋体" w:hAnsi="宋体"/>
                <w:color w:val="FF0000"/>
                <w:szCs w:val="21"/>
              </w:rPr>
            </w:pPr>
          </w:p>
        </w:tc>
        <w:tc>
          <w:tcPr>
            <w:tcW w:w="1140" w:type="dxa"/>
            <w:gridSpan w:val="2"/>
            <w:vMerge/>
            <w:shd w:val="clear" w:color="auto" w:fill="auto"/>
            <w:vAlign w:val="center"/>
          </w:tcPr>
          <w:p w:rsidR="00276ECA" w:rsidRPr="00276ECA" w:rsidRDefault="00276ECA" w:rsidP="006474F9">
            <w:pPr>
              <w:ind w:leftChars="-33" w:left="-69" w:firstLine="2"/>
              <w:contextualSpacing/>
              <w:rPr>
                <w:rFonts w:ascii="宋体" w:hAnsi="宋体"/>
                <w:color w:val="FF0000"/>
                <w:szCs w:val="21"/>
              </w:rPr>
            </w:pPr>
          </w:p>
        </w:tc>
        <w:tc>
          <w:tcPr>
            <w:tcW w:w="6372" w:type="dxa"/>
            <w:shd w:val="clear" w:color="auto" w:fill="auto"/>
            <w:vAlign w:val="center"/>
          </w:tcPr>
          <w:p w:rsidR="00276ECA" w:rsidRPr="00276ECA" w:rsidRDefault="00276ECA" w:rsidP="006474F9">
            <w:pPr>
              <w:ind w:leftChars="-33" w:left="-69" w:firstLine="2"/>
              <w:contextualSpacing/>
              <w:rPr>
                <w:rFonts w:ascii="宋体" w:hAnsi="宋体"/>
                <w:color w:val="FF0000"/>
                <w:szCs w:val="21"/>
              </w:rPr>
            </w:pPr>
            <w:r w:rsidRPr="00276ECA">
              <w:rPr>
                <w:rFonts w:ascii="宋体" w:hAnsi="宋体"/>
                <w:color w:val="FF0000"/>
                <w:szCs w:val="21"/>
              </w:rPr>
              <w:t>4</w:t>
            </w:r>
            <w:r w:rsidRPr="00276ECA">
              <w:rPr>
                <w:rFonts w:ascii="宋体" w:hAnsi="宋体" w:hint="eastAsia"/>
                <w:color w:val="FF0000"/>
                <w:szCs w:val="21"/>
              </w:rPr>
              <w:t>、投标用材小样样品评分（</w:t>
            </w:r>
            <w:r w:rsidRPr="00276ECA">
              <w:rPr>
                <w:rFonts w:ascii="宋体" w:hAnsi="宋体"/>
                <w:color w:val="FF0000"/>
                <w:szCs w:val="21"/>
              </w:rPr>
              <w:t>6</w:t>
            </w:r>
            <w:r w:rsidRPr="00276ECA">
              <w:rPr>
                <w:rFonts w:ascii="宋体" w:hAnsi="宋体" w:hint="eastAsia"/>
                <w:color w:val="FF0000"/>
                <w:szCs w:val="21"/>
              </w:rPr>
              <w:t>分）：被评为优的得</w:t>
            </w:r>
            <w:r w:rsidRPr="00276ECA">
              <w:rPr>
                <w:rFonts w:ascii="宋体" w:hAnsi="宋体"/>
                <w:color w:val="FF0000"/>
                <w:szCs w:val="21"/>
              </w:rPr>
              <w:t>6</w:t>
            </w:r>
            <w:r w:rsidRPr="00276ECA">
              <w:rPr>
                <w:rFonts w:ascii="宋体" w:hAnsi="宋体" w:hint="eastAsia"/>
                <w:color w:val="FF0000"/>
                <w:szCs w:val="21"/>
              </w:rPr>
              <w:t>-</w:t>
            </w:r>
            <w:r w:rsidRPr="00276ECA">
              <w:rPr>
                <w:rFonts w:ascii="宋体" w:hAnsi="宋体"/>
                <w:color w:val="FF0000"/>
                <w:szCs w:val="21"/>
              </w:rPr>
              <w:t>4</w:t>
            </w:r>
            <w:r w:rsidRPr="00276ECA">
              <w:rPr>
                <w:rFonts w:ascii="宋体" w:hAnsi="宋体" w:hint="eastAsia"/>
                <w:color w:val="FF0000"/>
                <w:szCs w:val="21"/>
              </w:rPr>
              <w:t>.1分，良的得4-</w:t>
            </w:r>
            <w:r w:rsidRPr="00276ECA">
              <w:rPr>
                <w:rFonts w:ascii="宋体" w:hAnsi="宋体"/>
                <w:color w:val="FF0000"/>
                <w:szCs w:val="21"/>
              </w:rPr>
              <w:t>2</w:t>
            </w:r>
            <w:r w:rsidRPr="00276ECA">
              <w:rPr>
                <w:rFonts w:ascii="宋体" w:hAnsi="宋体" w:hint="eastAsia"/>
                <w:color w:val="FF0000"/>
                <w:szCs w:val="21"/>
              </w:rPr>
              <w:t>.1分，一般的得分</w:t>
            </w:r>
            <w:r w:rsidRPr="00276ECA">
              <w:rPr>
                <w:rFonts w:ascii="宋体" w:hAnsi="宋体"/>
                <w:color w:val="FF0000"/>
                <w:szCs w:val="21"/>
              </w:rPr>
              <w:t>2</w:t>
            </w:r>
            <w:r w:rsidRPr="00276ECA">
              <w:rPr>
                <w:rFonts w:ascii="宋体" w:hAnsi="宋体" w:hint="eastAsia"/>
                <w:color w:val="FF0000"/>
                <w:szCs w:val="21"/>
              </w:rPr>
              <w:t>-</w:t>
            </w:r>
            <w:r w:rsidRPr="00276ECA">
              <w:rPr>
                <w:rFonts w:ascii="宋体" w:hAnsi="宋体"/>
                <w:color w:val="FF0000"/>
                <w:szCs w:val="21"/>
              </w:rPr>
              <w:t>1</w:t>
            </w:r>
            <w:r w:rsidRPr="00276ECA">
              <w:rPr>
                <w:rFonts w:ascii="宋体" w:hAnsi="宋体" w:hint="eastAsia"/>
                <w:color w:val="FF0000"/>
                <w:szCs w:val="21"/>
              </w:rPr>
              <w:t>分，被评为差的得0分。</w:t>
            </w:r>
          </w:p>
        </w:tc>
        <w:tc>
          <w:tcPr>
            <w:tcW w:w="851" w:type="dxa"/>
            <w:shd w:val="clear" w:color="auto" w:fill="auto"/>
            <w:vAlign w:val="center"/>
          </w:tcPr>
          <w:p w:rsidR="00276ECA" w:rsidRPr="00276ECA" w:rsidRDefault="00276ECA" w:rsidP="006474F9">
            <w:pPr>
              <w:ind w:leftChars="-33" w:left="-69" w:firstLine="2"/>
              <w:jc w:val="center"/>
              <w:rPr>
                <w:rFonts w:ascii="宋体" w:hAnsi="宋体"/>
                <w:color w:val="FF0000"/>
                <w:szCs w:val="21"/>
              </w:rPr>
            </w:pPr>
            <w:r w:rsidRPr="00276ECA">
              <w:rPr>
                <w:rFonts w:ascii="宋体" w:hAnsi="宋体"/>
                <w:color w:val="FF0000"/>
                <w:szCs w:val="21"/>
              </w:rPr>
              <w:t>6</w:t>
            </w:r>
            <w:r w:rsidRPr="00276ECA">
              <w:rPr>
                <w:rFonts w:ascii="宋体" w:hAnsi="宋体" w:hint="eastAsia"/>
                <w:color w:val="FF0000"/>
                <w:szCs w:val="21"/>
              </w:rPr>
              <w:t>分</w:t>
            </w:r>
          </w:p>
        </w:tc>
      </w:tr>
    </w:tbl>
    <w:p w:rsidR="00276ECA" w:rsidRPr="00040BF9" w:rsidRDefault="00276ECA" w:rsidP="00276ECA">
      <w:pPr>
        <w:adjustRightInd w:val="0"/>
        <w:snapToGrid w:val="0"/>
        <w:spacing w:line="360" w:lineRule="auto"/>
        <w:rPr>
          <w:rFonts w:ascii="仿宋" w:eastAsia="仿宋" w:hAnsi="仿宋"/>
          <w:sz w:val="24"/>
          <w:szCs w:val="24"/>
        </w:rPr>
      </w:pPr>
    </w:p>
    <w:p w:rsidR="00276ECA" w:rsidRPr="00040BF9" w:rsidRDefault="00276ECA" w:rsidP="00276ECA">
      <w:pPr>
        <w:adjustRightInd w:val="0"/>
        <w:snapToGrid w:val="0"/>
        <w:spacing w:line="360" w:lineRule="auto"/>
        <w:rPr>
          <w:rFonts w:ascii="仿宋" w:eastAsia="仿宋" w:hAnsi="仿宋"/>
          <w:b/>
          <w:sz w:val="24"/>
          <w:szCs w:val="24"/>
        </w:rPr>
      </w:pPr>
      <w:r w:rsidRPr="00040BF9">
        <w:rPr>
          <w:rFonts w:ascii="仿宋" w:eastAsia="仿宋" w:hAnsi="仿宋" w:hint="eastAsia"/>
          <w:b/>
          <w:sz w:val="24"/>
          <w:szCs w:val="24"/>
        </w:rPr>
        <w:t>2、商务评审（总分</w:t>
      </w:r>
      <w:r w:rsidR="00570EA3" w:rsidRPr="00040BF9">
        <w:rPr>
          <w:rFonts w:ascii="仿宋" w:eastAsia="仿宋" w:hAnsi="仿宋"/>
          <w:b/>
          <w:sz w:val="24"/>
          <w:szCs w:val="24"/>
        </w:rPr>
        <w:t>70</w:t>
      </w:r>
      <w:r w:rsidRPr="00040BF9">
        <w:rPr>
          <w:rFonts w:ascii="仿宋" w:eastAsia="仿宋" w:hAnsi="仿宋" w:hint="eastAsia"/>
          <w:b/>
          <w:sz w:val="24"/>
          <w:szCs w:val="24"/>
        </w:rPr>
        <w:t>分）</w:t>
      </w:r>
    </w:p>
    <w:p w:rsidR="00276ECA" w:rsidRPr="00040BF9" w:rsidRDefault="00276ECA" w:rsidP="00276ECA">
      <w:pPr>
        <w:adjustRightInd w:val="0"/>
        <w:snapToGrid w:val="0"/>
        <w:spacing w:line="360" w:lineRule="auto"/>
        <w:ind w:firstLineChars="200" w:firstLine="480"/>
        <w:rPr>
          <w:rFonts w:ascii="仿宋" w:eastAsia="仿宋" w:hAnsi="仿宋"/>
          <w:sz w:val="24"/>
          <w:szCs w:val="24"/>
        </w:rPr>
      </w:pPr>
      <w:r w:rsidRPr="00040BF9">
        <w:rPr>
          <w:rFonts w:ascii="仿宋" w:eastAsia="仿宋" w:hAnsi="仿宋"/>
          <w:sz w:val="24"/>
          <w:szCs w:val="24"/>
        </w:rPr>
        <w:t>评标基准价以满足招标文件要求且投标价格最低的投标报价为评标基准价，其商务报价分为</w:t>
      </w:r>
      <w:r w:rsidR="00570EA3" w:rsidRPr="00040BF9">
        <w:rPr>
          <w:rFonts w:ascii="仿宋" w:eastAsia="仿宋" w:hAnsi="仿宋"/>
          <w:sz w:val="24"/>
          <w:szCs w:val="24"/>
        </w:rPr>
        <w:t>70</w:t>
      </w:r>
      <w:r w:rsidRPr="00040BF9">
        <w:rPr>
          <w:rFonts w:ascii="仿宋" w:eastAsia="仿宋" w:hAnsi="仿宋"/>
          <w:sz w:val="24"/>
          <w:szCs w:val="24"/>
        </w:rPr>
        <w:t>分</w:t>
      </w:r>
      <w:r w:rsidRPr="00040BF9">
        <w:rPr>
          <w:rFonts w:ascii="仿宋" w:eastAsia="仿宋" w:hAnsi="仿宋" w:hint="eastAsia"/>
          <w:sz w:val="24"/>
          <w:szCs w:val="24"/>
        </w:rPr>
        <w:t>。</w:t>
      </w:r>
    </w:p>
    <w:p w:rsidR="00276ECA" w:rsidRPr="00040BF9" w:rsidRDefault="00276ECA" w:rsidP="00276ECA">
      <w:pPr>
        <w:adjustRightInd w:val="0"/>
        <w:snapToGrid w:val="0"/>
        <w:spacing w:line="360" w:lineRule="auto"/>
        <w:ind w:firstLineChars="200" w:firstLine="482"/>
        <w:jc w:val="center"/>
        <w:rPr>
          <w:rFonts w:ascii="仿宋" w:eastAsia="仿宋" w:hAnsi="仿宋"/>
          <w:b/>
          <w:sz w:val="24"/>
          <w:szCs w:val="24"/>
        </w:rPr>
      </w:pPr>
      <w:r w:rsidRPr="00040BF9">
        <w:rPr>
          <w:rFonts w:ascii="仿宋" w:eastAsia="仿宋" w:hAnsi="仿宋"/>
          <w:b/>
          <w:sz w:val="24"/>
          <w:szCs w:val="24"/>
        </w:rPr>
        <w:t>商务得分=（评标基准价/投标报价）×</w:t>
      </w:r>
      <w:r w:rsidR="00570EA3" w:rsidRPr="00040BF9">
        <w:rPr>
          <w:rFonts w:ascii="仿宋" w:eastAsia="仿宋" w:hAnsi="仿宋"/>
          <w:b/>
          <w:sz w:val="24"/>
          <w:szCs w:val="24"/>
        </w:rPr>
        <w:t>70</w:t>
      </w:r>
      <w:r w:rsidRPr="00040BF9">
        <w:rPr>
          <w:rFonts w:ascii="仿宋" w:eastAsia="仿宋" w:hAnsi="仿宋"/>
          <w:b/>
          <w:sz w:val="24"/>
          <w:szCs w:val="24"/>
        </w:rPr>
        <w:t>%×100，保留小数2位</w:t>
      </w:r>
    </w:p>
    <w:p w:rsidR="00B032E4" w:rsidRPr="00040BF9" w:rsidRDefault="00B032E4" w:rsidP="00276ECA">
      <w:pPr>
        <w:adjustRightInd w:val="0"/>
        <w:snapToGrid w:val="0"/>
        <w:spacing w:line="360" w:lineRule="auto"/>
        <w:ind w:firstLineChars="200" w:firstLine="480"/>
        <w:rPr>
          <w:rFonts w:ascii="仿宋" w:eastAsia="仿宋" w:hAnsi="仿宋"/>
          <w:sz w:val="24"/>
          <w:szCs w:val="24"/>
        </w:rPr>
      </w:pPr>
      <w:r w:rsidRPr="00040BF9">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040BF9" w:rsidRDefault="00ED7C14" w:rsidP="00B032E4">
      <w:pPr>
        <w:adjustRightInd w:val="0"/>
        <w:snapToGrid w:val="0"/>
        <w:spacing w:line="360" w:lineRule="auto"/>
        <w:rPr>
          <w:rFonts w:ascii="仿宋" w:eastAsia="仿宋" w:hAnsi="仿宋"/>
          <w:sz w:val="24"/>
          <w:szCs w:val="24"/>
        </w:rPr>
      </w:pPr>
      <w:r w:rsidRPr="00040BF9">
        <w:rPr>
          <w:rFonts w:ascii="仿宋" w:eastAsia="仿宋" w:hAnsi="仿宋" w:hint="eastAsia"/>
          <w:sz w:val="24"/>
          <w:szCs w:val="24"/>
        </w:rPr>
        <w:t>3、投标人的综合得分为以上两</w:t>
      </w:r>
      <w:r w:rsidR="00B032E4" w:rsidRPr="00040BF9">
        <w:rPr>
          <w:rFonts w:ascii="仿宋" w:eastAsia="仿宋" w:hAnsi="仿宋" w:hint="eastAsia"/>
          <w:sz w:val="24"/>
          <w:szCs w:val="24"/>
        </w:rPr>
        <w:t>部分评分的总和。</w:t>
      </w:r>
    </w:p>
    <w:p w:rsidR="00B032E4" w:rsidRPr="00040BF9" w:rsidRDefault="00B032E4" w:rsidP="00B032E4">
      <w:pPr>
        <w:adjustRightInd w:val="0"/>
        <w:snapToGrid w:val="0"/>
        <w:spacing w:line="360" w:lineRule="auto"/>
        <w:rPr>
          <w:rFonts w:ascii="仿宋" w:eastAsia="仿宋" w:hAnsi="仿宋"/>
          <w:sz w:val="24"/>
          <w:szCs w:val="24"/>
        </w:rPr>
      </w:pPr>
      <w:r w:rsidRPr="00040BF9">
        <w:rPr>
          <w:rFonts w:ascii="仿宋" w:eastAsia="仿宋" w:hAnsi="仿宋" w:hint="eastAsia"/>
          <w:sz w:val="24"/>
          <w:szCs w:val="24"/>
        </w:rPr>
        <w:t xml:space="preserve">4.评标报告 </w:t>
      </w:r>
    </w:p>
    <w:p w:rsidR="00B032E4" w:rsidRPr="00040BF9" w:rsidRDefault="00B032E4" w:rsidP="00B032E4">
      <w:pPr>
        <w:adjustRightInd w:val="0"/>
        <w:snapToGrid w:val="0"/>
        <w:spacing w:line="360" w:lineRule="auto"/>
        <w:ind w:firstLine="435"/>
        <w:rPr>
          <w:rFonts w:ascii="仿宋" w:eastAsia="仿宋" w:hAnsi="仿宋"/>
          <w:sz w:val="24"/>
          <w:szCs w:val="24"/>
        </w:rPr>
      </w:pPr>
      <w:r w:rsidRPr="00040BF9">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35692B" w:rsidRPr="00BD57B8" w:rsidRDefault="00B032E4" w:rsidP="0035692B">
      <w:pPr>
        <w:adjustRightInd w:val="0"/>
        <w:snapToGrid w:val="0"/>
        <w:spacing w:line="360" w:lineRule="auto"/>
        <w:ind w:firstLine="435"/>
        <w:rPr>
          <w:rFonts w:ascii="仿宋" w:eastAsia="仿宋" w:hAnsi="仿宋"/>
          <w:sz w:val="24"/>
          <w:szCs w:val="24"/>
        </w:rPr>
      </w:pPr>
      <w:r w:rsidRPr="00040BF9">
        <w:rPr>
          <w:rFonts w:ascii="仿宋" w:eastAsia="仿宋" w:hAnsi="仿宋" w:hint="eastAsia"/>
          <w:sz w:val="24"/>
          <w:szCs w:val="24"/>
        </w:rPr>
        <w:t>评标委员会应在评标报告中</w:t>
      </w:r>
      <w:r w:rsidR="00CE64A5" w:rsidRPr="00040BF9">
        <w:rPr>
          <w:rFonts w:ascii="仿宋" w:eastAsia="仿宋" w:hAnsi="仿宋" w:hint="eastAsia"/>
          <w:sz w:val="24"/>
          <w:szCs w:val="24"/>
        </w:rPr>
        <w:t>，由得分从</w:t>
      </w:r>
      <w:r w:rsidR="007A0518" w:rsidRPr="00040BF9">
        <w:rPr>
          <w:rFonts w:ascii="仿宋" w:eastAsia="仿宋" w:hAnsi="仿宋" w:hint="eastAsia"/>
          <w:sz w:val="24"/>
          <w:szCs w:val="24"/>
        </w:rPr>
        <w:t>高到低</w:t>
      </w:r>
      <w:r w:rsidR="00CE64A5" w:rsidRPr="00040BF9">
        <w:rPr>
          <w:rFonts w:ascii="仿宋" w:eastAsia="仿宋" w:hAnsi="仿宋" w:hint="eastAsia"/>
          <w:sz w:val="24"/>
          <w:szCs w:val="24"/>
        </w:rPr>
        <w:t>推荐</w:t>
      </w:r>
      <w:r w:rsidRPr="00040BF9">
        <w:rPr>
          <w:rFonts w:ascii="仿宋" w:eastAsia="仿宋" w:hAnsi="仿宋" w:hint="eastAsia"/>
          <w:sz w:val="24"/>
          <w:szCs w:val="24"/>
        </w:rPr>
        <w:t>前二名为中标候选人。得分相同时，</w:t>
      </w:r>
      <w:r w:rsidR="00185186" w:rsidRPr="00040BF9">
        <w:rPr>
          <w:rFonts w:ascii="仿宋" w:eastAsia="仿宋" w:hAnsi="仿宋" w:hint="eastAsia"/>
          <w:sz w:val="24"/>
          <w:szCs w:val="24"/>
        </w:rPr>
        <w:t>投标</w:t>
      </w:r>
      <w:r w:rsidR="00A6494F" w:rsidRPr="00040BF9">
        <w:rPr>
          <w:rFonts w:ascii="仿宋" w:eastAsia="仿宋" w:hAnsi="仿宋" w:hint="eastAsia"/>
          <w:sz w:val="24"/>
          <w:szCs w:val="24"/>
        </w:rPr>
        <w:t>价</w:t>
      </w:r>
      <w:r w:rsidRPr="00040BF9">
        <w:rPr>
          <w:rFonts w:ascii="仿宋" w:eastAsia="仿宋" w:hAnsi="仿宋" w:hint="eastAsia"/>
          <w:sz w:val="24"/>
          <w:szCs w:val="24"/>
        </w:rPr>
        <w:t>低者优先。</w:t>
      </w:r>
      <w:r w:rsidR="0035692B" w:rsidRPr="00040BF9">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w:t>
      </w:r>
      <w:r w:rsidR="0035692B">
        <w:rPr>
          <w:rFonts w:ascii="仿宋" w:eastAsia="仿宋" w:hAnsi="仿宋" w:hint="eastAsia"/>
          <w:sz w:val="24"/>
          <w:szCs w:val="24"/>
        </w:rPr>
        <w:t>权与其解除合同并与第二中标候选人签订采购合同。</w:t>
      </w:r>
    </w:p>
    <w:p w:rsidR="00B032E4" w:rsidRDefault="00ED7C14" w:rsidP="00ED7C14">
      <w:pPr>
        <w:adjustRightInd w:val="0"/>
        <w:snapToGrid w:val="0"/>
        <w:spacing w:line="360" w:lineRule="auto"/>
        <w:rPr>
          <w:rFonts w:ascii="仿宋" w:eastAsia="仿宋" w:hAnsi="仿宋"/>
          <w:sz w:val="24"/>
          <w:szCs w:val="24"/>
        </w:rPr>
      </w:pPr>
      <w:r>
        <w:rPr>
          <w:rFonts w:ascii="仿宋" w:eastAsia="仿宋" w:hAnsi="仿宋" w:hint="eastAsia"/>
          <w:sz w:val="24"/>
          <w:szCs w:val="24"/>
        </w:rPr>
        <w:t>5、</w:t>
      </w:r>
      <w:r w:rsidR="00B032E4" w:rsidRPr="00EF2504">
        <w:rPr>
          <w:rFonts w:ascii="仿宋" w:eastAsia="仿宋" w:hAnsi="仿宋" w:hint="eastAsia"/>
          <w:sz w:val="24"/>
          <w:szCs w:val="24"/>
        </w:rPr>
        <w:t>评分细则</w:t>
      </w:r>
    </w:p>
    <w:p w:rsidR="00F05FBE" w:rsidRPr="00C01E5D" w:rsidRDefault="00F05FBE" w:rsidP="00612DEE">
      <w:pPr>
        <w:adjustRightInd w:val="0"/>
        <w:snapToGrid w:val="0"/>
        <w:spacing w:line="360" w:lineRule="auto"/>
        <w:rPr>
          <w:rFonts w:ascii="仿宋" w:eastAsia="仿宋" w:hAnsi="仿宋"/>
          <w:sz w:val="24"/>
          <w:szCs w:val="24"/>
        </w:rPr>
      </w:pPr>
    </w:p>
    <w:p w:rsidR="008F7D9F" w:rsidRDefault="008F7D9F" w:rsidP="00E32C62">
      <w:pPr>
        <w:adjustRightInd w:val="0"/>
        <w:snapToGrid w:val="0"/>
        <w:spacing w:line="360" w:lineRule="auto"/>
        <w:rPr>
          <w:rFonts w:ascii="仿宋" w:eastAsia="仿宋" w:hAnsi="仿宋"/>
          <w:sz w:val="24"/>
          <w:szCs w:val="24"/>
        </w:rPr>
      </w:pPr>
    </w:p>
    <w:p w:rsidR="0079658B" w:rsidRDefault="0079658B" w:rsidP="00E32C62">
      <w:pPr>
        <w:adjustRightInd w:val="0"/>
        <w:snapToGrid w:val="0"/>
        <w:spacing w:line="360" w:lineRule="auto"/>
        <w:rPr>
          <w:rFonts w:ascii="仿宋" w:eastAsia="仿宋" w:hAnsi="仿宋"/>
          <w:sz w:val="24"/>
          <w:szCs w:val="24"/>
        </w:rPr>
      </w:pPr>
    </w:p>
    <w:p w:rsidR="005E0EE6" w:rsidRDefault="005E0EE6"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570EA3" w:rsidRDefault="00570EA3" w:rsidP="00E32C62">
      <w:pPr>
        <w:adjustRightInd w:val="0"/>
        <w:snapToGrid w:val="0"/>
        <w:spacing w:line="360" w:lineRule="auto"/>
        <w:rPr>
          <w:rFonts w:ascii="仿宋" w:eastAsia="仿宋" w:hAnsi="仿宋"/>
          <w:sz w:val="24"/>
          <w:szCs w:val="24"/>
        </w:rPr>
      </w:pPr>
    </w:p>
    <w:p w:rsidR="00570EA3" w:rsidRDefault="00570EA3" w:rsidP="00E32C62">
      <w:pPr>
        <w:adjustRightInd w:val="0"/>
        <w:snapToGrid w:val="0"/>
        <w:spacing w:line="360" w:lineRule="auto"/>
        <w:rPr>
          <w:rFonts w:ascii="仿宋" w:eastAsia="仿宋" w:hAnsi="仿宋"/>
          <w:sz w:val="24"/>
          <w:szCs w:val="24"/>
        </w:rPr>
      </w:pPr>
    </w:p>
    <w:p w:rsidR="0079658B" w:rsidRPr="002207F6" w:rsidRDefault="0079658B" w:rsidP="00E32C62">
      <w:pPr>
        <w:adjustRightInd w:val="0"/>
        <w:snapToGrid w:val="0"/>
        <w:spacing w:line="360" w:lineRule="auto"/>
        <w:rPr>
          <w:rFonts w:ascii="仿宋" w:eastAsia="仿宋" w:hAnsi="仿宋"/>
          <w:sz w:val="24"/>
          <w:szCs w:val="24"/>
        </w:rPr>
      </w:pPr>
    </w:p>
    <w:p w:rsidR="00BA637F" w:rsidRPr="00BA637F" w:rsidRDefault="00D708E8" w:rsidP="00BA637F">
      <w:pPr>
        <w:spacing w:line="360" w:lineRule="auto"/>
        <w:jc w:val="center"/>
        <w:rPr>
          <w:rFonts w:ascii="宋体" w:hAnsi="宋体"/>
          <w:b/>
          <w:sz w:val="32"/>
          <w:szCs w:val="32"/>
        </w:rPr>
      </w:pPr>
      <w:r>
        <w:rPr>
          <w:rFonts w:ascii="宋体" w:hAnsi="宋体" w:hint="eastAsia"/>
          <w:b/>
          <w:sz w:val="32"/>
          <w:szCs w:val="32"/>
        </w:rPr>
        <w:lastRenderedPageBreak/>
        <w:t>第五</w:t>
      </w:r>
      <w:r w:rsidR="006E2BE7" w:rsidRPr="0015651D">
        <w:rPr>
          <w:rFonts w:ascii="宋体" w:hAnsi="宋体" w:hint="eastAsia"/>
          <w:b/>
          <w:sz w:val="32"/>
          <w:szCs w:val="32"/>
        </w:rPr>
        <w:t>章</w:t>
      </w:r>
      <w:r w:rsidR="006E2BE7" w:rsidRPr="0015651D">
        <w:rPr>
          <w:rFonts w:ascii="宋体" w:hAnsi="宋体"/>
          <w:b/>
          <w:sz w:val="32"/>
          <w:szCs w:val="32"/>
        </w:rPr>
        <w:t xml:space="preserve">  </w:t>
      </w:r>
      <w:r w:rsidR="006E2BE7" w:rsidRPr="0015651D">
        <w:rPr>
          <w:rFonts w:ascii="宋体" w:hAnsi="宋体" w:hint="eastAsia"/>
          <w:b/>
          <w:sz w:val="32"/>
          <w:szCs w:val="32"/>
        </w:rPr>
        <w:t>投标相关文件格式</w:t>
      </w:r>
    </w:p>
    <w:p w:rsidR="00BA637F" w:rsidRPr="0027620E" w:rsidRDefault="00DB23B8" w:rsidP="00BA637F">
      <w:pPr>
        <w:widowControl/>
        <w:spacing w:before="260" w:after="260" w:line="270" w:lineRule="atLeast"/>
        <w:ind w:leftChars="-67" w:left="-141"/>
        <w:jc w:val="left"/>
        <w:rPr>
          <w:rFonts w:ascii="华文仿宋" w:eastAsia="华文仿宋" w:hAnsi="华文仿宋"/>
          <w:b/>
          <w:bCs/>
          <w:kern w:val="0"/>
          <w:szCs w:val="21"/>
        </w:rPr>
      </w:pPr>
      <w:bookmarkStart w:id="1" w:name="_Toc350938485"/>
      <w:r>
        <w:rPr>
          <w:rFonts w:ascii="华文仿宋" w:eastAsia="华文仿宋" w:hAnsi="华文仿宋"/>
          <w:kern w:val="0"/>
        </w:rPr>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60288">
            <v:textbox style="mso-next-textbox:#Text Box 2">
              <w:txbxContent>
                <w:p w:rsidR="00783046" w:rsidRDefault="00783046" w:rsidP="00BA637F">
                  <w:pPr>
                    <w:spacing w:line="480" w:lineRule="atLeast"/>
                    <w:rPr>
                      <w:rFonts w:ascii="Verdana" w:hAnsi="Verdana"/>
                      <w:b/>
                      <w:sz w:val="28"/>
                      <w:szCs w:val="28"/>
                    </w:rPr>
                  </w:pPr>
                  <w:r>
                    <w:rPr>
                      <w:rFonts w:hint="eastAsia"/>
                      <w:b/>
                      <w:sz w:val="28"/>
                      <w:szCs w:val="28"/>
                    </w:rPr>
                    <w:t>正（副）本</w:t>
                  </w:r>
                </w:p>
              </w:txbxContent>
            </v:textbox>
          </v:shape>
        </w:pict>
      </w:r>
      <w:r w:rsidR="00BA637F" w:rsidRPr="0027620E">
        <w:rPr>
          <w:rFonts w:ascii="华文仿宋" w:eastAsia="华文仿宋" w:hAnsi="华文仿宋"/>
          <w:b/>
          <w:bCs/>
          <w:kern w:val="0"/>
          <w:sz w:val="36"/>
          <w:szCs w:val="36"/>
        </w:rPr>
        <w:t>附件</w:t>
      </w:r>
      <w:r w:rsidR="00BA637F">
        <w:rPr>
          <w:rFonts w:ascii="华文仿宋" w:eastAsia="华文仿宋" w:hAnsi="华文仿宋" w:hint="eastAsia"/>
          <w:b/>
          <w:bCs/>
          <w:kern w:val="0"/>
          <w:sz w:val="36"/>
          <w:szCs w:val="36"/>
        </w:rPr>
        <w:t>一</w:t>
      </w:r>
      <w:r w:rsidR="00BA637F" w:rsidRPr="0027620E">
        <w:rPr>
          <w:rFonts w:ascii="华文仿宋" w:eastAsia="华文仿宋" w:hAnsi="华文仿宋"/>
          <w:b/>
          <w:bCs/>
          <w:kern w:val="0"/>
          <w:sz w:val="36"/>
          <w:szCs w:val="36"/>
        </w:rPr>
        <w:t xml:space="preserve">                  封面格式1</w:t>
      </w:r>
      <w:bookmarkEnd w:id="1"/>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BA637F" w:rsidRPr="0027620E" w:rsidRDefault="00BA637F" w:rsidP="00BA637F">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rsidR="00BA637F" w:rsidRPr="0027620E" w:rsidRDefault="00BA637F" w:rsidP="00BA637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BA637F" w:rsidRPr="0027620E" w:rsidRDefault="00BA637F" w:rsidP="00BA637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r w:rsidRPr="0027620E">
        <w:rPr>
          <w:rFonts w:ascii="华文仿宋" w:eastAsia="华文仿宋" w:hAnsi="华文仿宋"/>
          <w:b/>
          <w:kern w:val="0"/>
          <w:sz w:val="32"/>
          <w:szCs w:val="32"/>
        </w:rPr>
        <w:t>（技术文件）</w:t>
      </w:r>
    </w:p>
    <w:p w:rsidR="00BA637F" w:rsidRPr="0027620E" w:rsidRDefault="00BA637F" w:rsidP="00BA637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rsidR="00BA637F" w:rsidRPr="0027620E" w:rsidRDefault="00BA637F" w:rsidP="00BA637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BA637F" w:rsidRPr="0027620E" w:rsidRDefault="00BA637F" w:rsidP="00BA637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BA637F" w:rsidRPr="0027620E" w:rsidRDefault="00BA637F" w:rsidP="00BA637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rsidR="00BA637F" w:rsidRPr="0027620E" w:rsidRDefault="00BA637F" w:rsidP="00BA637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8280"/>
        </w:tabs>
        <w:spacing w:line="360" w:lineRule="auto"/>
        <w:ind w:leftChars="-67" w:left="-141"/>
        <w:rPr>
          <w:rFonts w:ascii="华文仿宋" w:eastAsia="华文仿宋" w:hAnsi="华文仿宋"/>
          <w:b/>
          <w:kern w:val="0"/>
          <w:sz w:val="32"/>
          <w:szCs w:val="32"/>
        </w:rPr>
      </w:pPr>
    </w:p>
    <w:p w:rsidR="00BA637F" w:rsidRPr="0027620E" w:rsidRDefault="00BA637F" w:rsidP="00BA637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rsidR="00BA637F" w:rsidRPr="0027620E" w:rsidRDefault="00BA637F" w:rsidP="00BA637F">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BA637F" w:rsidRPr="0027620E" w:rsidRDefault="00BA637F" w:rsidP="00BA637F">
      <w:pPr>
        <w:widowControl/>
        <w:spacing w:before="150" w:after="150" w:line="480" w:lineRule="atLeast"/>
        <w:ind w:leftChars="-67" w:left="-141" w:right="300" w:firstLine="480"/>
        <w:jc w:val="left"/>
        <w:rPr>
          <w:rFonts w:ascii="华文仿宋" w:eastAsia="华文仿宋" w:hAnsi="华文仿宋"/>
          <w:kern w:val="0"/>
        </w:rPr>
      </w:pPr>
      <w:r w:rsidRPr="0027620E">
        <w:rPr>
          <w:rFonts w:ascii="华文仿宋" w:eastAsia="华文仿宋" w:hAnsi="华文仿宋"/>
          <w:kern w:val="0"/>
        </w:rPr>
        <w:t> </w:t>
      </w:r>
    </w:p>
    <w:p w:rsidR="00BA637F" w:rsidRDefault="00BA637F" w:rsidP="00BA637F">
      <w:pPr>
        <w:widowControl/>
        <w:spacing w:before="260" w:after="260" w:line="270" w:lineRule="atLeast"/>
        <w:ind w:leftChars="-67" w:left="-141"/>
        <w:jc w:val="left"/>
        <w:rPr>
          <w:rFonts w:ascii="华文仿宋" w:eastAsia="华文仿宋" w:hAnsi="华文仿宋"/>
          <w:b/>
          <w:bCs/>
          <w:kern w:val="0"/>
          <w:sz w:val="36"/>
          <w:szCs w:val="36"/>
        </w:rPr>
      </w:pPr>
      <w:bookmarkStart w:id="2" w:name="_Toc350938486"/>
    </w:p>
    <w:p w:rsidR="00BA637F" w:rsidRDefault="00BA637F" w:rsidP="00BA637F">
      <w:pPr>
        <w:widowControl/>
        <w:spacing w:before="260" w:after="260" w:line="270" w:lineRule="atLeast"/>
        <w:ind w:leftChars="-67" w:left="-141"/>
        <w:jc w:val="left"/>
        <w:rPr>
          <w:rFonts w:ascii="华文仿宋" w:eastAsia="华文仿宋" w:hAnsi="华文仿宋"/>
          <w:b/>
          <w:bCs/>
          <w:kern w:val="0"/>
          <w:sz w:val="36"/>
          <w:szCs w:val="36"/>
        </w:rPr>
      </w:pPr>
    </w:p>
    <w:p w:rsidR="00BA637F" w:rsidRDefault="00DB23B8" w:rsidP="00BA637F">
      <w:pPr>
        <w:widowControl/>
        <w:spacing w:before="260" w:after="260" w:line="270" w:lineRule="atLeast"/>
        <w:ind w:leftChars="-67" w:left="-141"/>
        <w:jc w:val="left"/>
        <w:rPr>
          <w:rFonts w:ascii="华文仿宋" w:eastAsia="华文仿宋" w:hAnsi="华文仿宋"/>
          <w:b/>
          <w:bCs/>
          <w:kern w:val="0"/>
          <w:sz w:val="36"/>
          <w:szCs w:val="36"/>
        </w:rPr>
      </w:pPr>
      <w:r>
        <w:rPr>
          <w:rFonts w:ascii="华文仿宋" w:eastAsia="华文仿宋" w:hAnsi="华文仿宋"/>
          <w:kern w:val="0"/>
        </w:rPr>
        <w:lastRenderedPageBreak/>
        <w:pict>
          <v:shape id="Text Box 3" o:spid="_x0000_s1027" type="#_x0000_t202" style="position:absolute;left:0;text-align:left;margin-left:381.75pt;margin-top:2.3pt;width:81pt;height:39pt;z-index:251661312">
            <v:textbox style="mso-next-textbox:#Text Box 3">
              <w:txbxContent>
                <w:p w:rsidR="00783046" w:rsidRDefault="00783046" w:rsidP="00BA637F">
                  <w:pPr>
                    <w:spacing w:line="480" w:lineRule="atLeast"/>
                    <w:rPr>
                      <w:rFonts w:ascii="Verdana" w:hAnsi="Verdana"/>
                      <w:b/>
                      <w:sz w:val="28"/>
                      <w:szCs w:val="28"/>
                    </w:rPr>
                  </w:pPr>
                  <w:r>
                    <w:rPr>
                      <w:rFonts w:hint="eastAsia"/>
                      <w:b/>
                      <w:sz w:val="28"/>
                      <w:szCs w:val="28"/>
                    </w:rPr>
                    <w:t>正（副）本</w:t>
                  </w:r>
                </w:p>
              </w:txbxContent>
            </v:textbox>
          </v:shape>
        </w:pict>
      </w:r>
    </w:p>
    <w:p w:rsidR="00BA637F" w:rsidRPr="0027620E" w:rsidRDefault="00BA637F" w:rsidP="00BA637F">
      <w:pPr>
        <w:widowControl/>
        <w:spacing w:before="260" w:after="260" w:line="270" w:lineRule="atLeast"/>
        <w:ind w:leftChars="-67" w:left="-141"/>
        <w:jc w:val="left"/>
        <w:rPr>
          <w:rFonts w:ascii="华文仿宋" w:eastAsia="华文仿宋" w:hAnsi="华文仿宋"/>
          <w:b/>
          <w:bCs/>
          <w:kern w:val="0"/>
          <w:szCs w:val="21"/>
        </w:rPr>
      </w:pPr>
      <w:r w:rsidRPr="0027620E">
        <w:rPr>
          <w:rFonts w:ascii="华文仿宋" w:eastAsia="华文仿宋" w:hAnsi="华文仿宋"/>
          <w:b/>
          <w:bCs/>
          <w:kern w:val="0"/>
          <w:sz w:val="36"/>
          <w:szCs w:val="36"/>
        </w:rPr>
        <w:t>附件</w:t>
      </w:r>
      <w:r>
        <w:rPr>
          <w:rFonts w:ascii="华文仿宋" w:eastAsia="华文仿宋" w:hAnsi="华文仿宋" w:hint="eastAsia"/>
          <w:b/>
          <w:bCs/>
          <w:kern w:val="0"/>
          <w:sz w:val="36"/>
          <w:szCs w:val="36"/>
        </w:rPr>
        <w:t>二</w:t>
      </w:r>
      <w:r w:rsidRPr="0027620E">
        <w:rPr>
          <w:rFonts w:ascii="华文仿宋" w:eastAsia="华文仿宋" w:hAnsi="华文仿宋"/>
          <w:b/>
          <w:bCs/>
          <w:kern w:val="0"/>
          <w:sz w:val="36"/>
          <w:szCs w:val="36"/>
        </w:rPr>
        <w:t xml:space="preserve">                 封面格式2</w:t>
      </w:r>
      <w:bookmarkEnd w:id="2"/>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BA637F" w:rsidRPr="0027620E" w:rsidRDefault="00BA637F" w:rsidP="00BA637F">
      <w:pPr>
        <w:widowControl/>
        <w:tabs>
          <w:tab w:val="left" w:pos="450"/>
          <w:tab w:val="left" w:pos="8280"/>
        </w:tabs>
        <w:spacing w:line="360" w:lineRule="auto"/>
        <w:ind w:leftChars="-67" w:left="-141" w:firstLineChars="147" w:firstLine="530"/>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rsidR="00BA637F" w:rsidRPr="0027620E" w:rsidRDefault="00BA637F" w:rsidP="00BA637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BA637F" w:rsidRPr="0027620E" w:rsidRDefault="00BA637F" w:rsidP="00BA637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r w:rsidRPr="0027620E">
        <w:rPr>
          <w:rFonts w:ascii="华文仿宋" w:eastAsia="华文仿宋" w:hAnsi="华文仿宋"/>
          <w:b/>
          <w:kern w:val="0"/>
          <w:sz w:val="32"/>
          <w:szCs w:val="32"/>
        </w:rPr>
        <w:t>（商务文件）</w:t>
      </w:r>
    </w:p>
    <w:p w:rsidR="00BA637F" w:rsidRPr="0027620E" w:rsidRDefault="00BA637F" w:rsidP="00BA637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rsidR="00BA637F" w:rsidRPr="0027620E" w:rsidRDefault="00BA637F" w:rsidP="00BA637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BA637F" w:rsidRPr="0027620E" w:rsidRDefault="00BA637F" w:rsidP="00BA637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BA637F" w:rsidRPr="0027620E" w:rsidRDefault="00BA637F" w:rsidP="00BA637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rsidR="00BA637F" w:rsidRPr="0027620E" w:rsidRDefault="00BA637F" w:rsidP="00BA637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BA637F" w:rsidRPr="0027620E" w:rsidRDefault="00BA637F" w:rsidP="00BA637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rsidR="00BA637F" w:rsidRDefault="00BA637F" w:rsidP="00BA637F">
      <w:pPr>
        <w:rPr>
          <w:rFonts w:ascii="华文仿宋" w:eastAsia="华文仿宋" w:hAnsi="华文仿宋"/>
          <w:b/>
          <w:sz w:val="24"/>
        </w:rPr>
      </w:pPr>
    </w:p>
    <w:p w:rsidR="00BA637F" w:rsidRDefault="00BA637F" w:rsidP="00BA637F">
      <w:pPr>
        <w:rPr>
          <w:rFonts w:ascii="华文仿宋" w:eastAsia="华文仿宋" w:hAnsi="华文仿宋"/>
          <w:b/>
          <w:sz w:val="24"/>
        </w:rPr>
      </w:pPr>
    </w:p>
    <w:p w:rsidR="00BA637F" w:rsidRDefault="00BA637F" w:rsidP="00BA637F">
      <w:pPr>
        <w:rPr>
          <w:rFonts w:ascii="华文仿宋" w:eastAsia="华文仿宋" w:hAnsi="华文仿宋"/>
          <w:b/>
          <w:sz w:val="24"/>
        </w:rPr>
      </w:pPr>
    </w:p>
    <w:p w:rsidR="00BA637F" w:rsidRDefault="00BA637F" w:rsidP="00BA637F">
      <w:pPr>
        <w:rPr>
          <w:rFonts w:ascii="华文仿宋" w:eastAsia="华文仿宋" w:hAnsi="华文仿宋"/>
          <w:b/>
          <w:sz w:val="24"/>
        </w:rPr>
      </w:pPr>
    </w:p>
    <w:p w:rsidR="00BA637F" w:rsidRPr="005D27AF" w:rsidRDefault="00BA637F" w:rsidP="00BA637F">
      <w:pPr>
        <w:spacing w:line="360" w:lineRule="auto"/>
        <w:rPr>
          <w:rFonts w:ascii="宋体" w:hAnsi="宋体"/>
          <w:b/>
          <w:sz w:val="32"/>
          <w:szCs w:val="32"/>
        </w:rPr>
      </w:pPr>
    </w:p>
    <w:p w:rsidR="00BA637F" w:rsidRPr="0015651D" w:rsidRDefault="00BA637F" w:rsidP="00BA637F">
      <w:pPr>
        <w:widowControl/>
        <w:spacing w:line="420" w:lineRule="atLeast"/>
        <w:rPr>
          <w:rFonts w:ascii="仿宋" w:eastAsia="仿宋" w:hAnsi="仿宋" w:cs="宋体"/>
          <w:kern w:val="0"/>
          <w:sz w:val="28"/>
          <w:szCs w:val="28"/>
        </w:rPr>
      </w:pPr>
      <w:r w:rsidRPr="00BA637F">
        <w:rPr>
          <w:rFonts w:ascii="仿宋" w:eastAsia="仿宋" w:hAnsi="仿宋" w:cs="宋体" w:hint="eastAsia"/>
          <w:b/>
          <w:kern w:val="0"/>
          <w:sz w:val="28"/>
          <w:szCs w:val="28"/>
        </w:rPr>
        <w:lastRenderedPageBreak/>
        <w:t>附件三</w:t>
      </w:r>
      <w:r w:rsidRPr="0015651D">
        <w:rPr>
          <w:rFonts w:ascii="仿宋" w:eastAsia="仿宋" w:hAnsi="仿宋" w:cs="宋体" w:hint="eastAsia"/>
          <w:kern w:val="0"/>
          <w:sz w:val="28"/>
          <w:szCs w:val="28"/>
        </w:rPr>
        <w:t xml:space="preserve">：               </w:t>
      </w:r>
      <w:r>
        <w:rPr>
          <w:rFonts w:ascii="仿宋" w:eastAsia="仿宋" w:hAnsi="仿宋" w:cs="宋体"/>
          <w:kern w:val="0"/>
          <w:sz w:val="28"/>
          <w:szCs w:val="28"/>
        </w:rPr>
        <w:t xml:space="preserve">   </w:t>
      </w:r>
      <w:r w:rsidRPr="0015651D">
        <w:rPr>
          <w:rFonts w:ascii="仿宋" w:eastAsia="仿宋" w:hAnsi="仿宋" w:cs="宋体" w:hint="eastAsia"/>
          <w:kern w:val="0"/>
          <w:sz w:val="28"/>
          <w:szCs w:val="28"/>
        </w:rPr>
        <w:t xml:space="preserve">  投标函（格式）</w:t>
      </w:r>
    </w:p>
    <w:p w:rsidR="00BA637F" w:rsidRPr="0015651D" w:rsidRDefault="00BA637F" w:rsidP="00BA637F">
      <w:pPr>
        <w:pStyle w:val="a5"/>
        <w:spacing w:line="400" w:lineRule="exact"/>
        <w:rPr>
          <w:rFonts w:ascii="仿宋" w:eastAsia="仿宋" w:hAnsi="仿宋" w:cs="宋体"/>
          <w:kern w:val="0"/>
          <w:sz w:val="24"/>
          <w:szCs w:val="24"/>
        </w:rPr>
      </w:pPr>
    </w:p>
    <w:p w:rsidR="00BA637F" w:rsidRPr="0015651D" w:rsidRDefault="00BA637F" w:rsidP="00BA637F">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致：                  </w:t>
      </w:r>
    </w:p>
    <w:p w:rsidR="00BA637F" w:rsidRPr="0015651D" w:rsidRDefault="00BA637F" w:rsidP="00BA637F">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1、技术标，正本一份，副本      份；</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2、商务标，正本一份，副本      份；</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3、其他：</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4、据此函，签字代表宣布同意如下：</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2）投标人已详细审查全部招标文件，我们完全理解并同意放弃对这方面有不明及误解的权利。</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3）投标人将按招标文件规定履行合同责任和义务。</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4）其投标自开标之日起有效期____个日历天。</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5）如果在规定的开标时间后，投标人不得在投标有效期内撤回投标。</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7）投标文件中未明确的东西，一律按招标文件规定执行。</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8）与本投标有关的一切正式往来通讯请寄：</w:t>
      </w:r>
    </w:p>
    <w:p w:rsidR="00BA637F" w:rsidRPr="0015651D" w:rsidRDefault="00BA637F" w:rsidP="00BA637F">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地址：______________________             邮编：______________________  </w:t>
      </w:r>
    </w:p>
    <w:p w:rsidR="00BA637F" w:rsidRPr="0015651D" w:rsidRDefault="00BA637F" w:rsidP="00BA637F">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电话：______________________            传真：______________________ </w:t>
      </w:r>
    </w:p>
    <w:p w:rsidR="00BA637F" w:rsidRPr="0015651D" w:rsidRDefault="00BA637F" w:rsidP="00BA637F">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投标人名称：_____________ （公章）      全权代表签字： ____________</w:t>
      </w:r>
    </w:p>
    <w:p w:rsidR="00BA637F" w:rsidRPr="0015651D" w:rsidRDefault="00BA637F" w:rsidP="00BA637F">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投标人代表职务： ______________________</w:t>
      </w:r>
    </w:p>
    <w:p w:rsidR="00BA637F" w:rsidRPr="0015651D" w:rsidRDefault="00BA637F" w:rsidP="00BA637F">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投标日期： _______年____月____日      </w:t>
      </w:r>
    </w:p>
    <w:p w:rsidR="00BA637F" w:rsidRPr="0015651D" w:rsidRDefault="00BA637F" w:rsidP="00BA637F">
      <w:pPr>
        <w:widowControl/>
        <w:spacing w:line="420" w:lineRule="atLeast"/>
        <w:ind w:firstLine="480"/>
        <w:rPr>
          <w:rFonts w:ascii="仿宋" w:eastAsia="仿宋" w:hAnsi="仿宋" w:cs="宋体"/>
          <w:kern w:val="0"/>
          <w:sz w:val="24"/>
          <w:szCs w:val="24"/>
        </w:rPr>
      </w:pPr>
    </w:p>
    <w:p w:rsidR="00BA637F" w:rsidRDefault="00BA637F" w:rsidP="00BA637F">
      <w:pPr>
        <w:widowControl/>
        <w:spacing w:line="420" w:lineRule="atLeast"/>
        <w:rPr>
          <w:rFonts w:ascii="仿宋" w:eastAsia="仿宋" w:hAnsi="仿宋" w:cs="宋体"/>
          <w:kern w:val="0"/>
          <w:sz w:val="24"/>
          <w:szCs w:val="24"/>
        </w:rPr>
      </w:pPr>
    </w:p>
    <w:p w:rsidR="00BA637F" w:rsidRDefault="00BA637F" w:rsidP="00BA637F">
      <w:pPr>
        <w:widowControl/>
        <w:spacing w:line="420" w:lineRule="atLeast"/>
        <w:rPr>
          <w:rFonts w:ascii="仿宋" w:eastAsia="仿宋" w:hAnsi="仿宋" w:cs="宋体"/>
          <w:kern w:val="0"/>
          <w:sz w:val="24"/>
          <w:szCs w:val="24"/>
        </w:rPr>
      </w:pPr>
    </w:p>
    <w:p w:rsidR="00BA637F" w:rsidRDefault="00BA637F" w:rsidP="00BA637F">
      <w:pPr>
        <w:widowControl/>
        <w:spacing w:line="420" w:lineRule="atLeast"/>
        <w:rPr>
          <w:rFonts w:ascii="仿宋" w:eastAsia="仿宋" w:hAnsi="仿宋" w:cs="宋体"/>
          <w:kern w:val="0"/>
          <w:sz w:val="24"/>
          <w:szCs w:val="24"/>
        </w:rPr>
      </w:pPr>
    </w:p>
    <w:p w:rsidR="00BA637F" w:rsidRDefault="00BA637F" w:rsidP="00BA637F">
      <w:pPr>
        <w:widowControl/>
        <w:spacing w:line="420" w:lineRule="atLeast"/>
        <w:rPr>
          <w:rFonts w:ascii="仿宋" w:eastAsia="仿宋" w:hAnsi="仿宋" w:cs="宋体"/>
          <w:kern w:val="0"/>
          <w:sz w:val="24"/>
          <w:szCs w:val="24"/>
        </w:rPr>
      </w:pPr>
    </w:p>
    <w:p w:rsidR="00BA637F" w:rsidRPr="00D708E8" w:rsidRDefault="00BA637F" w:rsidP="00BA637F">
      <w:pPr>
        <w:rPr>
          <w:rFonts w:ascii="仿宋" w:eastAsia="仿宋" w:hAnsi="仿宋"/>
          <w:b/>
          <w:bCs/>
          <w:sz w:val="36"/>
          <w:szCs w:val="36"/>
        </w:rPr>
      </w:pPr>
    </w:p>
    <w:p w:rsidR="00BA637F" w:rsidRPr="0015651D" w:rsidRDefault="00BA637F" w:rsidP="00BA637F">
      <w:pPr>
        <w:rPr>
          <w:rFonts w:ascii="仿宋" w:eastAsia="仿宋" w:hAnsi="仿宋" w:cs="宋体"/>
          <w:b/>
          <w:bCs/>
          <w:kern w:val="0"/>
          <w:sz w:val="28"/>
          <w:szCs w:val="28"/>
        </w:rPr>
      </w:pPr>
      <w:r w:rsidRPr="00BA637F">
        <w:rPr>
          <w:rFonts w:ascii="仿宋" w:eastAsia="仿宋" w:hAnsi="仿宋" w:cs="宋体" w:hint="eastAsia"/>
          <w:b/>
          <w:kern w:val="0"/>
          <w:sz w:val="28"/>
          <w:szCs w:val="28"/>
        </w:rPr>
        <w:lastRenderedPageBreak/>
        <w:t xml:space="preserve">附件四 </w:t>
      </w:r>
      <w:r w:rsidRPr="0015651D">
        <w:rPr>
          <w:rFonts w:ascii="仿宋" w:eastAsia="仿宋" w:hAnsi="仿宋" w:cs="宋体" w:hint="eastAsia"/>
          <w:b/>
          <w:bCs/>
          <w:kern w:val="0"/>
          <w:sz w:val="28"/>
          <w:szCs w:val="28"/>
        </w:rPr>
        <w:t xml:space="preserve">        投标人法定代表人授权书（格式）</w:t>
      </w:r>
    </w:p>
    <w:p w:rsidR="00BA637F" w:rsidRPr="0015651D" w:rsidRDefault="00BA637F" w:rsidP="00BA637F">
      <w:pPr>
        <w:spacing w:line="480" w:lineRule="auto"/>
        <w:rPr>
          <w:rFonts w:ascii="仿宋" w:eastAsia="仿宋" w:hAnsi="仿宋"/>
          <w:b/>
          <w:sz w:val="48"/>
        </w:rPr>
      </w:pP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项目名称：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日    期：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致：（采购人名称）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（招标代理机构名称）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注册于                                 （注册地址）的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我公司对被授权人的签名负全部责任。</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被授权人身份证复印件：</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投标人公章：</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授权人签名：                       职        务：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被授权人签名：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注：投标人法定代表人参加投标的，提供法定代表人证明书和身份证明即可。</w:t>
      </w:r>
    </w:p>
    <w:p w:rsidR="00BA637F" w:rsidRPr="0015651D" w:rsidRDefault="00BA637F" w:rsidP="00BA637F">
      <w:pPr>
        <w:spacing w:line="400" w:lineRule="exact"/>
        <w:rPr>
          <w:rFonts w:ascii="仿宋" w:eastAsia="仿宋" w:hAnsi="仿宋" w:cs="宋体"/>
          <w:kern w:val="0"/>
          <w:sz w:val="24"/>
          <w:szCs w:val="24"/>
        </w:rPr>
      </w:pPr>
    </w:p>
    <w:p w:rsidR="00BA637F" w:rsidRPr="0015651D"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Pr="00F13056" w:rsidRDefault="00BA637F" w:rsidP="00BA637F">
      <w:pPr>
        <w:snapToGrid w:val="0"/>
        <w:spacing w:before="50" w:after="50"/>
        <w:rPr>
          <w:rFonts w:ascii="仿宋" w:eastAsia="仿宋" w:hAnsi="仿宋"/>
          <w:b/>
          <w:sz w:val="24"/>
          <w:szCs w:val="24"/>
        </w:rPr>
      </w:pPr>
      <w:r>
        <w:rPr>
          <w:rFonts w:ascii="仿宋" w:eastAsia="仿宋" w:hAnsi="仿宋" w:hint="eastAsia"/>
          <w:b/>
          <w:sz w:val="24"/>
          <w:szCs w:val="24"/>
        </w:rPr>
        <w:lastRenderedPageBreak/>
        <w:t>附件五</w:t>
      </w:r>
      <w:r w:rsidRPr="00F13056">
        <w:rPr>
          <w:rFonts w:ascii="仿宋" w:eastAsia="仿宋" w:hAnsi="仿宋" w:hint="eastAsia"/>
          <w:b/>
          <w:sz w:val="24"/>
          <w:szCs w:val="24"/>
        </w:rPr>
        <w:t>、报价一览表</w:t>
      </w:r>
    </w:p>
    <w:p w:rsidR="00BA637F" w:rsidRPr="00F13056" w:rsidRDefault="00BA637F" w:rsidP="00BA637F">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报价一览表</w:t>
      </w:r>
    </w:p>
    <w:p w:rsidR="00BA637F" w:rsidRPr="00F13056" w:rsidRDefault="00BA637F" w:rsidP="00BA637F">
      <w:pPr>
        <w:snapToGrid w:val="0"/>
        <w:spacing w:before="50" w:after="50"/>
        <w:rPr>
          <w:rFonts w:ascii="仿宋" w:eastAsia="仿宋" w:hAnsi="仿宋"/>
          <w:sz w:val="24"/>
          <w:szCs w:val="24"/>
        </w:rPr>
      </w:pPr>
      <w:r w:rsidRPr="00F13056">
        <w:rPr>
          <w:rFonts w:ascii="仿宋" w:eastAsia="仿宋" w:hAnsi="仿宋" w:hint="eastAsia"/>
          <w:sz w:val="24"/>
          <w:szCs w:val="24"/>
        </w:rPr>
        <w:t>招标编号：</w:t>
      </w:r>
      <w:r w:rsidRPr="00F13056">
        <w:rPr>
          <w:rFonts w:ascii="仿宋" w:eastAsia="仿宋" w:hAnsi="仿宋"/>
          <w:sz w:val="24"/>
          <w:szCs w:val="24"/>
          <w:u w:val="single"/>
        </w:rPr>
        <w:t xml:space="preserve">     </w:t>
      </w:r>
      <w:r w:rsidRPr="00F13056">
        <w:rPr>
          <w:rFonts w:ascii="仿宋" w:eastAsia="仿宋" w:hAnsi="仿宋" w:hint="eastAsia"/>
          <w:sz w:val="24"/>
          <w:szCs w:val="24"/>
        </w:rPr>
        <w:t>投标人名称：</w:t>
      </w:r>
      <w:r w:rsidRPr="00F13056">
        <w:rPr>
          <w:rFonts w:ascii="仿宋" w:eastAsia="仿宋" w:hAnsi="仿宋"/>
          <w:sz w:val="24"/>
          <w:szCs w:val="24"/>
          <w:u w:val="single"/>
        </w:rPr>
        <w:t xml:space="preserve">                    </w:t>
      </w:r>
      <w:r w:rsidRPr="00F13056">
        <w:rPr>
          <w:rFonts w:ascii="仿宋" w:eastAsia="仿宋" w:hAnsi="仿宋" w:hint="eastAsia"/>
          <w:sz w:val="24"/>
          <w:szCs w:val="24"/>
        </w:rPr>
        <w:t>单位：元</w:t>
      </w:r>
      <w:r w:rsidRPr="00F13056">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BA637F" w:rsidRPr="00F13056" w:rsidTr="00783046">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b/>
                <w:sz w:val="24"/>
                <w:szCs w:val="24"/>
              </w:rPr>
            </w:pPr>
            <w:r>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b/>
                <w:sz w:val="24"/>
                <w:szCs w:val="24"/>
              </w:rPr>
            </w:pPr>
            <w:r>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投标报价</w:t>
            </w:r>
          </w:p>
        </w:tc>
      </w:tr>
      <w:tr w:rsidR="00BA637F" w:rsidRPr="00F13056" w:rsidTr="00783046">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rPr>
                <w:rFonts w:ascii="仿宋" w:eastAsia="仿宋" w:hAnsi="仿宋"/>
                <w:sz w:val="24"/>
                <w:szCs w:val="24"/>
              </w:rPr>
            </w:pPr>
            <w:r>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sz w:val="24"/>
                <w:szCs w:val="24"/>
              </w:rPr>
            </w:pPr>
            <w:r>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sz w:val="24"/>
                <w:szCs w:val="24"/>
              </w:rPr>
            </w:pPr>
            <w:r>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sz w:val="24"/>
                <w:szCs w:val="24"/>
              </w:rPr>
            </w:pPr>
          </w:p>
        </w:tc>
      </w:tr>
      <w:tr w:rsidR="00BA637F" w:rsidRPr="00F13056" w:rsidTr="00783046">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BA637F" w:rsidRPr="00F13056" w:rsidRDefault="00BA637F" w:rsidP="00783046">
            <w:pPr>
              <w:snapToGrid w:val="0"/>
              <w:spacing w:before="50" w:after="50"/>
              <w:rPr>
                <w:rFonts w:ascii="仿宋" w:eastAsia="仿宋" w:hAnsi="仿宋"/>
                <w:sz w:val="24"/>
                <w:szCs w:val="24"/>
              </w:rPr>
            </w:pPr>
            <w:r>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rPr>
                <w:rFonts w:ascii="仿宋" w:eastAsia="仿宋" w:hAnsi="仿宋"/>
                <w:sz w:val="24"/>
                <w:szCs w:val="24"/>
              </w:rPr>
            </w:pPr>
            <w:r w:rsidRPr="00F13056">
              <w:rPr>
                <w:rFonts w:ascii="仿宋" w:eastAsia="仿宋" w:hAnsi="仿宋" w:hint="eastAsia"/>
                <w:sz w:val="24"/>
                <w:szCs w:val="24"/>
              </w:rPr>
              <w:t>合计金额大写：                                     ￥</w:t>
            </w:r>
            <w:r w:rsidRPr="00F13056">
              <w:rPr>
                <w:rFonts w:ascii="仿宋" w:eastAsia="仿宋" w:hAnsi="仿宋"/>
                <w:sz w:val="24"/>
                <w:szCs w:val="24"/>
                <w:u w:val="single"/>
              </w:rPr>
              <w:t xml:space="preserve">            </w:t>
            </w:r>
          </w:p>
          <w:p w:rsidR="00BA637F" w:rsidRPr="00F13056" w:rsidRDefault="00BA637F" w:rsidP="00783046">
            <w:pPr>
              <w:snapToGrid w:val="0"/>
              <w:spacing w:before="50" w:after="50"/>
              <w:rPr>
                <w:rFonts w:ascii="仿宋" w:eastAsia="仿宋" w:hAnsi="仿宋"/>
                <w:sz w:val="24"/>
                <w:szCs w:val="24"/>
                <w:u w:val="single"/>
              </w:rPr>
            </w:pP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p>
        </w:tc>
      </w:tr>
    </w:tbl>
    <w:p w:rsidR="00BA637F" w:rsidRPr="00F13056" w:rsidRDefault="00BA637F" w:rsidP="00BA637F">
      <w:pPr>
        <w:snapToGrid w:val="0"/>
        <w:spacing w:before="50" w:after="50" w:line="420" w:lineRule="exact"/>
        <w:jc w:val="left"/>
        <w:rPr>
          <w:rFonts w:ascii="仿宋" w:eastAsia="仿宋" w:hAnsi="仿宋"/>
          <w:sz w:val="24"/>
          <w:szCs w:val="24"/>
        </w:rPr>
      </w:pPr>
      <w:r w:rsidRPr="00F13056">
        <w:rPr>
          <w:rFonts w:ascii="仿宋" w:eastAsia="仿宋" w:hAnsi="仿宋" w:hint="eastAsia"/>
          <w:sz w:val="24"/>
          <w:szCs w:val="24"/>
        </w:rPr>
        <w:t>注</w:t>
      </w:r>
      <w:r w:rsidRPr="00F13056">
        <w:rPr>
          <w:rFonts w:ascii="仿宋" w:eastAsia="仿宋" w:hAnsi="仿宋"/>
          <w:sz w:val="24"/>
          <w:szCs w:val="24"/>
        </w:rPr>
        <w:t>: 1</w:t>
      </w:r>
      <w:r w:rsidRPr="00F13056">
        <w:rPr>
          <w:rFonts w:ascii="仿宋" w:eastAsia="仿宋" w:hAnsi="仿宋" w:hint="eastAsia"/>
          <w:sz w:val="24"/>
          <w:szCs w:val="24"/>
        </w:rPr>
        <w:t>、报价一经涂改，应在涂改处加盖单位公章或者由法定代表人或授权委托人签字或盖章，否则其投标作无效标处理。</w:t>
      </w:r>
    </w:p>
    <w:p w:rsidR="00BA637F" w:rsidRPr="00F13056" w:rsidRDefault="00BA637F" w:rsidP="00BA637F">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2</w:t>
      </w:r>
      <w:r w:rsidRPr="00F13056">
        <w:rPr>
          <w:rFonts w:ascii="仿宋" w:eastAsia="仿宋" w:hAnsi="仿宋" w:hint="eastAsia"/>
          <w:sz w:val="24"/>
          <w:szCs w:val="24"/>
        </w:rPr>
        <w:t>、凡需用专用耗材的专用设备类采购项目，应按招标文件规定的耗材量或按耗材的常规试用量提供报价。</w:t>
      </w:r>
    </w:p>
    <w:p w:rsidR="00BA637F" w:rsidRPr="00F13056" w:rsidRDefault="00BA637F" w:rsidP="00BA637F">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3</w:t>
      </w:r>
      <w:r w:rsidRPr="00F13056">
        <w:rPr>
          <w:rFonts w:ascii="仿宋" w:eastAsia="仿宋" w:hAnsi="仿宋" w:hint="eastAsia"/>
          <w:sz w:val="24"/>
          <w:szCs w:val="24"/>
        </w:rPr>
        <w:t>、投标费用包括项目实施所需的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服务费、运输费、安装调试费、购买及制作标书费、税费及其他一切费用。</w:t>
      </w:r>
    </w:p>
    <w:p w:rsidR="00BA637F" w:rsidRPr="00F13056" w:rsidRDefault="00BA637F" w:rsidP="00BA637F">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4</w:t>
      </w:r>
      <w:r w:rsidRPr="00F13056">
        <w:rPr>
          <w:rFonts w:ascii="仿宋" w:eastAsia="仿宋" w:hAnsi="仿宋" w:hint="eastAsia"/>
          <w:sz w:val="24"/>
          <w:szCs w:val="24"/>
        </w:rPr>
        <w:t>、以上报价应与“投标设备报价明细表”中的“投标总价”相一致。</w:t>
      </w:r>
    </w:p>
    <w:p w:rsidR="00BA637F" w:rsidRPr="00F13056"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Pr="00F13056"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Pr="00F13056"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Pr="00F13056" w:rsidRDefault="00BA637F" w:rsidP="00BA637F">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法定代表人或授权代表（签字或盖章）：</w:t>
      </w:r>
      <w:r w:rsidRPr="00F13056">
        <w:rPr>
          <w:rFonts w:ascii="仿宋" w:eastAsia="仿宋" w:hAnsi="仿宋"/>
          <w:sz w:val="24"/>
          <w:szCs w:val="24"/>
        </w:rPr>
        <w:t xml:space="preserve">                    </w:t>
      </w:r>
    </w:p>
    <w:p w:rsidR="00BA637F"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Pr="00F13056" w:rsidRDefault="00BA637F" w:rsidP="00BA637F">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投标人名称（盖章）：</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日期：</w:t>
      </w:r>
      <w:r w:rsidRPr="00F13056">
        <w:rPr>
          <w:rFonts w:ascii="仿宋" w:eastAsia="仿宋" w:hAnsi="仿宋"/>
          <w:sz w:val="24"/>
          <w:szCs w:val="24"/>
        </w:rPr>
        <w:t xml:space="preserve">    </w:t>
      </w:r>
      <w:r w:rsidRPr="00F13056">
        <w:rPr>
          <w:rFonts w:ascii="仿宋" w:eastAsia="仿宋" w:hAnsi="仿宋" w:hint="eastAsia"/>
          <w:sz w:val="24"/>
          <w:szCs w:val="24"/>
        </w:rPr>
        <w:t>年</w:t>
      </w:r>
      <w:r w:rsidRPr="00F13056">
        <w:rPr>
          <w:rFonts w:ascii="仿宋" w:eastAsia="仿宋" w:hAnsi="仿宋"/>
          <w:sz w:val="24"/>
          <w:szCs w:val="24"/>
        </w:rPr>
        <w:t xml:space="preserve">   </w:t>
      </w:r>
      <w:r w:rsidRPr="00F13056">
        <w:rPr>
          <w:rFonts w:ascii="仿宋" w:eastAsia="仿宋" w:hAnsi="仿宋" w:hint="eastAsia"/>
          <w:sz w:val="24"/>
          <w:szCs w:val="24"/>
        </w:rPr>
        <w:t>月</w:t>
      </w:r>
      <w:r w:rsidRPr="00F13056">
        <w:rPr>
          <w:rFonts w:ascii="仿宋" w:eastAsia="仿宋" w:hAnsi="仿宋"/>
          <w:sz w:val="24"/>
          <w:szCs w:val="24"/>
        </w:rPr>
        <w:t xml:space="preserve">   </w:t>
      </w:r>
      <w:r w:rsidRPr="00F13056">
        <w:rPr>
          <w:rFonts w:ascii="仿宋" w:eastAsia="仿宋" w:hAnsi="仿宋" w:hint="eastAsia"/>
          <w:sz w:val="24"/>
          <w:szCs w:val="24"/>
        </w:rPr>
        <w:t>日</w:t>
      </w:r>
    </w:p>
    <w:p w:rsidR="00BA637F" w:rsidRPr="00816DD4"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Pr="00F35ED0" w:rsidRDefault="00BA637F" w:rsidP="00BA637F">
      <w:pPr>
        <w:pStyle w:val="a5"/>
        <w:snapToGrid w:val="0"/>
        <w:spacing w:before="295" w:after="295"/>
        <w:rPr>
          <w:rFonts w:ascii="仿宋" w:eastAsia="仿宋" w:hAnsi="仿宋"/>
          <w:b/>
          <w:sz w:val="24"/>
          <w:szCs w:val="24"/>
        </w:rPr>
      </w:pPr>
      <w:r>
        <w:rPr>
          <w:rFonts w:ascii="仿宋" w:eastAsia="仿宋" w:hAnsi="仿宋" w:hint="eastAsia"/>
          <w:b/>
          <w:sz w:val="24"/>
          <w:szCs w:val="24"/>
        </w:rPr>
        <w:lastRenderedPageBreak/>
        <w:t>附件六</w:t>
      </w:r>
      <w:r w:rsidRPr="00F35ED0">
        <w:rPr>
          <w:rFonts w:ascii="仿宋" w:eastAsia="仿宋" w:hAnsi="仿宋" w:hint="eastAsia"/>
          <w:b/>
          <w:sz w:val="24"/>
          <w:szCs w:val="24"/>
        </w:rPr>
        <w:t xml:space="preserve"> </w:t>
      </w:r>
      <w:r w:rsidRPr="00F35ED0">
        <w:rPr>
          <w:rFonts w:ascii="仿宋" w:eastAsia="仿宋" w:hAnsi="仿宋"/>
          <w:b/>
          <w:sz w:val="24"/>
          <w:szCs w:val="24"/>
        </w:rPr>
        <w:t xml:space="preserve">投标报价明细表格式：       </w:t>
      </w:r>
    </w:p>
    <w:p w:rsidR="00BA637F" w:rsidRPr="00F35ED0" w:rsidRDefault="00BA637F" w:rsidP="00BA637F">
      <w:pPr>
        <w:pStyle w:val="a5"/>
        <w:snapToGrid w:val="0"/>
        <w:spacing w:before="295" w:after="295"/>
        <w:jc w:val="center"/>
        <w:rPr>
          <w:rFonts w:ascii="仿宋" w:eastAsia="仿宋" w:hAnsi="仿宋"/>
          <w:sz w:val="24"/>
          <w:szCs w:val="24"/>
        </w:rPr>
      </w:pPr>
      <w:r w:rsidRPr="00F35ED0">
        <w:rPr>
          <w:rFonts w:ascii="仿宋" w:eastAsia="仿宋" w:hAnsi="仿宋"/>
          <w:sz w:val="24"/>
          <w:szCs w:val="24"/>
        </w:rPr>
        <w:t>投标报价明细表</w:t>
      </w:r>
    </w:p>
    <w:p w:rsidR="00BA637F" w:rsidRDefault="00BA637F" w:rsidP="00BA637F">
      <w:pPr>
        <w:pStyle w:val="a5"/>
        <w:snapToGrid w:val="0"/>
        <w:spacing w:before="295" w:after="295"/>
        <w:rPr>
          <w:rFonts w:ascii="仿宋" w:eastAsia="仿宋" w:hAnsi="仿宋"/>
          <w:sz w:val="24"/>
          <w:szCs w:val="24"/>
        </w:rPr>
      </w:pPr>
      <w:r w:rsidRPr="00F35ED0">
        <w:rPr>
          <w:rFonts w:ascii="仿宋" w:eastAsia="仿宋" w:hAnsi="仿宋"/>
          <w:sz w:val="24"/>
          <w:szCs w:val="24"/>
        </w:rPr>
        <w:t>标项：</w:t>
      </w:r>
      <w:r w:rsidRPr="00F35ED0">
        <w:rPr>
          <w:rFonts w:ascii="仿宋" w:eastAsia="仿宋" w:hAnsi="仿宋"/>
          <w:sz w:val="24"/>
          <w:szCs w:val="24"/>
          <w:u w:val="single"/>
        </w:rPr>
        <w:t xml:space="preserve">              </w:t>
      </w:r>
      <w:r w:rsidRPr="00F35ED0">
        <w:rPr>
          <w:rFonts w:ascii="仿宋" w:eastAsia="仿宋" w:hAnsi="仿宋"/>
          <w:sz w:val="24"/>
          <w:szCs w:val="24"/>
        </w:rPr>
        <w:t xml:space="preserve">                   金额单位：人民币（元）</w:t>
      </w: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403"/>
        <w:gridCol w:w="2552"/>
        <w:gridCol w:w="850"/>
        <w:gridCol w:w="993"/>
        <w:gridCol w:w="1134"/>
        <w:gridCol w:w="1134"/>
      </w:tblGrid>
      <w:tr w:rsidR="00BA637F" w:rsidRPr="00570EA3" w:rsidTr="00276ECA">
        <w:tc>
          <w:tcPr>
            <w:tcW w:w="540" w:type="dxa"/>
            <w:tcBorders>
              <w:top w:val="single" w:sz="4" w:space="0" w:color="auto"/>
              <w:left w:val="single" w:sz="4" w:space="0" w:color="auto"/>
              <w:bottom w:val="single" w:sz="4" w:space="0" w:color="auto"/>
              <w:right w:val="single" w:sz="4" w:space="0" w:color="auto"/>
            </w:tcBorders>
            <w:vAlign w:val="center"/>
          </w:tcPr>
          <w:p w:rsidR="00BA637F" w:rsidRPr="00570EA3" w:rsidRDefault="00BA637F"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z w:val="22"/>
                <w:szCs w:val="22"/>
              </w:rPr>
              <w:t>序号</w:t>
            </w:r>
          </w:p>
        </w:tc>
        <w:tc>
          <w:tcPr>
            <w:tcW w:w="2403" w:type="dxa"/>
            <w:tcBorders>
              <w:top w:val="single" w:sz="4" w:space="0" w:color="auto"/>
              <w:left w:val="single" w:sz="4" w:space="0" w:color="auto"/>
              <w:bottom w:val="single" w:sz="4" w:space="0" w:color="auto"/>
              <w:right w:val="single" w:sz="4" w:space="0" w:color="auto"/>
            </w:tcBorders>
            <w:vAlign w:val="center"/>
          </w:tcPr>
          <w:p w:rsidR="00BA637F" w:rsidRPr="00570EA3" w:rsidRDefault="00276ECA"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z w:val="22"/>
                <w:szCs w:val="22"/>
              </w:rPr>
              <w:t>家具名称</w:t>
            </w:r>
          </w:p>
        </w:tc>
        <w:tc>
          <w:tcPr>
            <w:tcW w:w="2552" w:type="dxa"/>
            <w:tcBorders>
              <w:top w:val="single" w:sz="4" w:space="0" w:color="auto"/>
              <w:left w:val="single" w:sz="4" w:space="0" w:color="auto"/>
              <w:bottom w:val="single" w:sz="4" w:space="0" w:color="auto"/>
              <w:right w:val="single" w:sz="4" w:space="0" w:color="auto"/>
            </w:tcBorders>
            <w:vAlign w:val="center"/>
          </w:tcPr>
          <w:p w:rsidR="00BA637F" w:rsidRPr="00570EA3" w:rsidRDefault="00BA637F" w:rsidP="00783046">
            <w:pPr>
              <w:pStyle w:val="ac"/>
              <w:snapToGrid w:val="0"/>
              <w:spacing w:before="50" w:after="50" w:line="240" w:lineRule="auto"/>
              <w:rPr>
                <w:rFonts w:ascii="仿宋" w:eastAsia="仿宋" w:hAnsi="仿宋"/>
                <w:sz w:val="22"/>
                <w:szCs w:val="22"/>
              </w:rPr>
            </w:pPr>
            <w:r w:rsidRPr="00570EA3">
              <w:rPr>
                <w:rFonts w:ascii="仿宋" w:eastAsia="仿宋" w:hAnsi="仿宋" w:hint="eastAsia"/>
                <w:sz w:val="22"/>
                <w:szCs w:val="22"/>
              </w:rPr>
              <w:t>规格</w:t>
            </w:r>
          </w:p>
        </w:tc>
        <w:tc>
          <w:tcPr>
            <w:tcW w:w="850" w:type="dxa"/>
            <w:tcBorders>
              <w:top w:val="single" w:sz="4" w:space="0" w:color="auto"/>
              <w:left w:val="single" w:sz="4" w:space="0" w:color="auto"/>
              <w:bottom w:val="single" w:sz="4" w:space="0" w:color="auto"/>
              <w:right w:val="single" w:sz="4" w:space="0" w:color="auto"/>
            </w:tcBorders>
            <w:vAlign w:val="center"/>
          </w:tcPr>
          <w:p w:rsidR="00BA637F" w:rsidRPr="00570EA3" w:rsidRDefault="00040BF9" w:rsidP="00783046">
            <w:pPr>
              <w:tabs>
                <w:tab w:val="left" w:pos="1418"/>
              </w:tabs>
              <w:snapToGrid w:val="0"/>
              <w:spacing w:before="50" w:after="50"/>
              <w:jc w:val="center"/>
              <w:rPr>
                <w:rFonts w:ascii="仿宋" w:eastAsia="仿宋" w:hAnsi="仿宋"/>
                <w:spacing w:val="20"/>
                <w:sz w:val="22"/>
                <w:szCs w:val="22"/>
              </w:rPr>
            </w:pPr>
            <w:r>
              <w:rPr>
                <w:rFonts w:ascii="仿宋" w:eastAsia="仿宋" w:hAnsi="仿宋" w:hint="eastAsia"/>
                <w:sz w:val="22"/>
                <w:szCs w:val="22"/>
              </w:rPr>
              <w:t>材质</w:t>
            </w:r>
          </w:p>
        </w:tc>
        <w:tc>
          <w:tcPr>
            <w:tcW w:w="993" w:type="dxa"/>
            <w:tcBorders>
              <w:top w:val="single" w:sz="4" w:space="0" w:color="auto"/>
              <w:left w:val="single" w:sz="4" w:space="0" w:color="auto"/>
              <w:bottom w:val="single" w:sz="4" w:space="0" w:color="auto"/>
              <w:right w:val="single" w:sz="4" w:space="0" w:color="auto"/>
            </w:tcBorders>
            <w:vAlign w:val="center"/>
          </w:tcPr>
          <w:p w:rsidR="00BA637F" w:rsidRPr="00570EA3" w:rsidRDefault="00BA637F"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z w:val="22"/>
                <w:szCs w:val="22"/>
              </w:rPr>
              <w:t>单位及数量</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570EA3" w:rsidRDefault="00BA637F"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z w:val="22"/>
                <w:szCs w:val="22"/>
              </w:rPr>
              <w:t>单价</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570EA3" w:rsidRDefault="00BA637F"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z w:val="22"/>
                <w:szCs w:val="22"/>
              </w:rPr>
              <w:t>金额</w:t>
            </w:r>
          </w:p>
        </w:tc>
      </w:tr>
      <w:tr w:rsidR="00040BF9" w:rsidRPr="00570EA3" w:rsidTr="00040BF9">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光板办公桌</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1200*600*750mm</w:t>
            </w:r>
          </w:p>
        </w:tc>
        <w:tc>
          <w:tcPr>
            <w:tcW w:w="850" w:type="dxa"/>
            <w:vMerge w:val="restart"/>
            <w:tcBorders>
              <w:top w:val="single" w:sz="4" w:space="0" w:color="auto"/>
              <w:left w:val="single" w:sz="4" w:space="0" w:color="auto"/>
              <w:right w:val="single" w:sz="4" w:space="0" w:color="auto"/>
            </w:tcBorders>
            <w:vAlign w:val="center"/>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r>
              <w:rPr>
                <w:rFonts w:ascii="仿宋" w:eastAsia="仿宋" w:hAnsi="仿宋" w:hint="eastAsia"/>
                <w:spacing w:val="20"/>
                <w:sz w:val="22"/>
                <w:szCs w:val="22"/>
              </w:rPr>
              <w:t>材质</w:t>
            </w:r>
            <w:r>
              <w:rPr>
                <w:rFonts w:ascii="仿宋" w:eastAsia="仿宋" w:hAnsi="仿宋"/>
                <w:spacing w:val="20"/>
                <w:sz w:val="22"/>
                <w:szCs w:val="22"/>
              </w:rPr>
              <w:t>等</w:t>
            </w:r>
            <w:r>
              <w:rPr>
                <w:rFonts w:ascii="仿宋" w:eastAsia="仿宋" w:hAnsi="仿宋" w:hint="eastAsia"/>
                <w:spacing w:val="20"/>
                <w:sz w:val="22"/>
                <w:szCs w:val="22"/>
              </w:rPr>
              <w:t>技术参数详见第二章</w:t>
            </w:r>
            <w:r>
              <w:rPr>
                <w:rFonts w:ascii="仿宋" w:eastAsia="仿宋" w:hAnsi="仿宋"/>
                <w:spacing w:val="20"/>
                <w:sz w:val="22"/>
                <w:szCs w:val="22"/>
              </w:rPr>
              <w:t>《</w:t>
            </w:r>
            <w:r>
              <w:rPr>
                <w:rFonts w:ascii="仿宋" w:eastAsia="仿宋" w:hAnsi="仿宋" w:hint="eastAsia"/>
                <w:spacing w:val="20"/>
                <w:sz w:val="22"/>
                <w:szCs w:val="22"/>
              </w:rPr>
              <w:t>招标货物一览表</w:t>
            </w:r>
            <w:r>
              <w:rPr>
                <w:rFonts w:ascii="仿宋" w:eastAsia="仿宋" w:hAnsi="仿宋"/>
                <w:spacing w:val="20"/>
                <w:sz w:val="22"/>
                <w:szCs w:val="22"/>
              </w:rPr>
              <w:t>》</w:t>
            </w: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30张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F46F26">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2</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光板办公桌</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1000*600*750mm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10张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F46F26">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3</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光板办公桌</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1400*700*750mm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10张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F46F26">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4</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工作椅</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常规</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25条</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F46F26">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医生椅</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常规 高背</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10条</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F46F26">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6</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2.2米示教桌</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2200*1100*750mm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F46F26">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7</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1.6米主任办公桌</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276ECA">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 xml:space="preserve">1600*800*750mm </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F46F26">
        <w:trPr>
          <w:trHeight w:val="369"/>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8</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更衣文件柜</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1600*400*1800mm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5个</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F46F26">
        <w:trPr>
          <w:trHeight w:val="35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9</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主任办公椅</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常规</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5条</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F46F26">
        <w:trPr>
          <w:trHeight w:val="35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10</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文件柜</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800*400*1806mm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15个</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F46F26">
        <w:trPr>
          <w:trHeight w:val="35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11</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二人沙发</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常规</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F46F26">
        <w:trPr>
          <w:trHeight w:val="35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12</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高低铺值班床</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900*2000mm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F46F26">
        <w:trPr>
          <w:trHeight w:val="35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13</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值班椅</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常规</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10条</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F46F26">
        <w:trPr>
          <w:trHeight w:val="35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14</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原病人椅</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常规</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15条</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D231F7">
        <w:trPr>
          <w:trHeight w:val="30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15</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普通病人陪护椅</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600*540*1950mm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20条</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D231F7">
        <w:trPr>
          <w:trHeight w:val="30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16</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升降圆凳</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常规，带轮滑</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20条</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D231F7">
        <w:trPr>
          <w:trHeight w:val="30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17</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被服柜</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900*500*1800mm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5个</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D231F7">
        <w:trPr>
          <w:trHeight w:val="30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18</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直身三门更衣柜（鞋柜独立带门）</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900*500*1800mm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5个</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D231F7">
        <w:trPr>
          <w:trHeight w:val="30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19</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两层六门更衣柜</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900*500*1800mm</w:t>
            </w:r>
          </w:p>
        </w:tc>
        <w:tc>
          <w:tcPr>
            <w:tcW w:w="850" w:type="dxa"/>
            <w:vMerge/>
            <w:tcBorders>
              <w:left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5个</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p>
        </w:tc>
      </w:tr>
      <w:tr w:rsidR="00040BF9" w:rsidRPr="00570EA3" w:rsidTr="00D231F7">
        <w:trPr>
          <w:trHeight w:val="30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20</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1.5米货架</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1500*500*2000mm</w:t>
            </w:r>
          </w:p>
        </w:tc>
        <w:tc>
          <w:tcPr>
            <w:tcW w:w="850" w:type="dxa"/>
            <w:vMerge/>
            <w:tcBorders>
              <w:left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5个</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p>
        </w:tc>
      </w:tr>
      <w:tr w:rsidR="00040BF9" w:rsidRPr="00570EA3" w:rsidTr="00D231F7">
        <w:trPr>
          <w:trHeight w:val="30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21</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2米货架</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2000*500*2000mm</w:t>
            </w:r>
          </w:p>
        </w:tc>
        <w:tc>
          <w:tcPr>
            <w:tcW w:w="850" w:type="dxa"/>
            <w:vMerge/>
            <w:tcBorders>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5个</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p>
        </w:tc>
      </w:tr>
      <w:tr w:rsidR="00040BF9" w:rsidRPr="00570EA3" w:rsidTr="00B20F07">
        <w:trPr>
          <w:trHeight w:val="695"/>
        </w:trPr>
        <w:tc>
          <w:tcPr>
            <w:tcW w:w="9606" w:type="dxa"/>
            <w:gridSpan w:val="7"/>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left"/>
              <w:rPr>
                <w:rFonts w:ascii="仿宋" w:eastAsia="仿宋" w:hAnsi="仿宋"/>
                <w:spacing w:val="20"/>
                <w:sz w:val="22"/>
                <w:szCs w:val="22"/>
              </w:rPr>
            </w:pPr>
            <w:r w:rsidRPr="00570EA3">
              <w:rPr>
                <w:rFonts w:ascii="仿宋" w:eastAsia="仿宋" w:hAnsi="仿宋" w:hint="eastAsia"/>
                <w:spacing w:val="20"/>
                <w:sz w:val="22"/>
                <w:szCs w:val="22"/>
              </w:rPr>
              <w:t>投标总价：</w:t>
            </w:r>
          </w:p>
        </w:tc>
      </w:tr>
    </w:tbl>
    <w:p w:rsidR="00BA637F" w:rsidRPr="00F35ED0" w:rsidRDefault="00BA637F" w:rsidP="00BA637F">
      <w:pPr>
        <w:tabs>
          <w:tab w:val="left" w:pos="1418"/>
        </w:tabs>
        <w:snapToGrid w:val="0"/>
        <w:spacing w:before="50" w:after="50"/>
        <w:ind w:left="1418" w:hanging="567"/>
        <w:jc w:val="center"/>
        <w:rPr>
          <w:rFonts w:ascii="仿宋" w:eastAsia="仿宋" w:hAnsi="仿宋"/>
          <w:spacing w:val="20"/>
          <w:sz w:val="24"/>
          <w:szCs w:val="24"/>
          <w:u w:val="single"/>
        </w:rPr>
      </w:pPr>
    </w:p>
    <w:p w:rsidR="00BA637F" w:rsidRPr="00F35ED0" w:rsidRDefault="00BA637F" w:rsidP="00BA637F">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授权代表签名：</w:t>
      </w:r>
      <w:r w:rsidRPr="00F35ED0">
        <w:rPr>
          <w:rFonts w:ascii="仿宋" w:eastAsia="仿宋" w:hAnsi="仿宋"/>
          <w:spacing w:val="20"/>
          <w:sz w:val="24"/>
          <w:szCs w:val="24"/>
          <w:u w:val="single"/>
        </w:rPr>
        <w:t xml:space="preserve">     </w:t>
      </w:r>
      <w:r>
        <w:rPr>
          <w:rFonts w:ascii="仿宋" w:eastAsia="仿宋" w:hAnsi="仿宋" w:hint="eastAsia"/>
          <w:spacing w:val="20"/>
          <w:sz w:val="24"/>
          <w:szCs w:val="24"/>
          <w:u w:val="single"/>
        </w:rPr>
        <w:t xml:space="preserve">   </w:t>
      </w:r>
      <w:r w:rsidRPr="00F35ED0">
        <w:rPr>
          <w:rFonts w:ascii="仿宋" w:eastAsia="仿宋" w:hAnsi="仿宋"/>
          <w:spacing w:val="20"/>
          <w:sz w:val="24"/>
          <w:szCs w:val="24"/>
          <w:u w:val="single"/>
        </w:rPr>
        <w:t xml:space="preserve">     </w:t>
      </w:r>
    </w:p>
    <w:p w:rsidR="00BA637F" w:rsidRDefault="00BA637F" w:rsidP="00BA637F">
      <w:pPr>
        <w:snapToGrid w:val="0"/>
        <w:spacing w:before="50" w:after="50"/>
        <w:rPr>
          <w:rFonts w:ascii="仿宋" w:eastAsia="仿宋" w:hAnsi="仿宋"/>
          <w:spacing w:val="20"/>
          <w:sz w:val="24"/>
          <w:szCs w:val="24"/>
        </w:rPr>
      </w:pPr>
    </w:p>
    <w:p w:rsidR="00BA637F" w:rsidRPr="00F35ED0" w:rsidRDefault="00BA637F" w:rsidP="00BA637F">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投标人盖章：</w:t>
      </w:r>
      <w:r w:rsidRPr="00F35ED0">
        <w:rPr>
          <w:rFonts w:ascii="仿宋" w:eastAsia="仿宋" w:hAnsi="仿宋"/>
          <w:spacing w:val="20"/>
          <w:sz w:val="24"/>
          <w:szCs w:val="24"/>
          <w:u w:val="single"/>
        </w:rPr>
        <w:t xml:space="preserve">               </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日</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期：</w:t>
      </w:r>
      <w:r w:rsidRPr="00F35ED0">
        <w:rPr>
          <w:rFonts w:ascii="仿宋" w:eastAsia="仿宋" w:hAnsi="仿宋"/>
          <w:spacing w:val="20"/>
          <w:sz w:val="24"/>
          <w:szCs w:val="24"/>
          <w:u w:val="single"/>
        </w:rPr>
        <w:t xml:space="preserve">         </w:t>
      </w:r>
    </w:p>
    <w:p w:rsidR="00BA637F" w:rsidRPr="00570EA3" w:rsidRDefault="00BA637F" w:rsidP="00570EA3">
      <w:pPr>
        <w:pStyle w:val="a5"/>
        <w:snapToGrid w:val="0"/>
        <w:spacing w:before="295" w:after="295"/>
        <w:ind w:firstLineChars="200" w:firstLine="480"/>
        <w:rPr>
          <w:rFonts w:hAnsi="宋体"/>
        </w:rPr>
      </w:pPr>
      <w:r>
        <w:rPr>
          <w:rFonts w:ascii="仿宋" w:eastAsia="仿宋" w:hAnsi="仿宋" w:hint="eastAsia"/>
          <w:sz w:val="24"/>
          <w:szCs w:val="24"/>
        </w:rPr>
        <w:t>以上报价</w:t>
      </w:r>
      <w:r w:rsidRPr="00F13056">
        <w:rPr>
          <w:rFonts w:ascii="仿宋" w:eastAsia="仿宋" w:hAnsi="仿宋" w:hint="eastAsia"/>
          <w:sz w:val="24"/>
          <w:szCs w:val="24"/>
        </w:rPr>
        <w:t>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服务费、运输费、安装调试费、税费及其他一切费用。</w:t>
      </w:r>
      <w:r>
        <w:rPr>
          <w:rFonts w:ascii="仿宋" w:eastAsia="仿宋" w:hAnsi="仿宋" w:hint="eastAsia"/>
          <w:sz w:val="24"/>
          <w:szCs w:val="24"/>
        </w:rPr>
        <w:t>投标人也可以使用自行制作设计的投标报价明细表。</w:t>
      </w:r>
    </w:p>
    <w:p w:rsidR="00BA637F" w:rsidRPr="00E019A9" w:rsidRDefault="00BA637F" w:rsidP="00BA637F">
      <w:pPr>
        <w:spacing w:line="360" w:lineRule="auto"/>
        <w:rPr>
          <w:rFonts w:ascii="仿宋" w:eastAsia="仿宋" w:hAnsi="仿宋"/>
          <w:sz w:val="24"/>
          <w:szCs w:val="24"/>
        </w:rPr>
      </w:pPr>
      <w:r w:rsidRPr="00E019A9">
        <w:rPr>
          <w:rFonts w:ascii="仿宋" w:eastAsia="仿宋" w:hAnsi="仿宋" w:hint="eastAsia"/>
          <w:sz w:val="24"/>
          <w:szCs w:val="24"/>
        </w:rPr>
        <w:lastRenderedPageBreak/>
        <w:t>附件</w:t>
      </w:r>
      <w:r>
        <w:rPr>
          <w:rFonts w:ascii="仿宋" w:eastAsia="仿宋" w:hAnsi="仿宋" w:hint="eastAsia"/>
          <w:sz w:val="24"/>
          <w:szCs w:val="24"/>
        </w:rPr>
        <w:t>七</w:t>
      </w:r>
      <w:r w:rsidRPr="00E019A9">
        <w:rPr>
          <w:rFonts w:ascii="仿宋" w:eastAsia="仿宋" w:hAnsi="仿宋" w:hint="eastAsia"/>
          <w:sz w:val="24"/>
          <w:szCs w:val="24"/>
        </w:rPr>
        <w:t xml:space="preserve"> 技术规格偏离表格式</w:t>
      </w:r>
    </w:p>
    <w:p w:rsidR="00BA637F" w:rsidRPr="00E019A9" w:rsidRDefault="00BA637F" w:rsidP="00BA637F">
      <w:pPr>
        <w:spacing w:line="360" w:lineRule="auto"/>
        <w:jc w:val="center"/>
        <w:rPr>
          <w:rFonts w:ascii="仿宋" w:eastAsia="仿宋" w:hAnsi="仿宋"/>
          <w:b/>
          <w:sz w:val="24"/>
          <w:szCs w:val="24"/>
        </w:rPr>
      </w:pPr>
      <w:r w:rsidRPr="00E019A9">
        <w:rPr>
          <w:rFonts w:ascii="仿宋" w:eastAsia="仿宋" w:hAnsi="仿宋" w:hint="eastAsia"/>
          <w:b/>
          <w:sz w:val="24"/>
          <w:szCs w:val="24"/>
        </w:rPr>
        <w:t>技术规格偏离表</w:t>
      </w:r>
    </w:p>
    <w:p w:rsidR="00BA637F" w:rsidRPr="00E019A9" w:rsidRDefault="00BA637F" w:rsidP="00BA637F">
      <w:pPr>
        <w:spacing w:line="360" w:lineRule="auto"/>
        <w:rPr>
          <w:rFonts w:ascii="仿宋" w:eastAsia="仿宋" w:hAnsi="仿宋"/>
          <w:sz w:val="24"/>
          <w:szCs w:val="24"/>
        </w:rPr>
      </w:pPr>
      <w:r w:rsidRPr="00E019A9">
        <w:rPr>
          <w:rFonts w:ascii="仿宋" w:eastAsia="仿宋" w:hAnsi="仿宋" w:hint="eastAsia"/>
          <w:sz w:val="24"/>
          <w:szCs w:val="24"/>
        </w:rPr>
        <w:t>项目名称：</w:t>
      </w:r>
      <w:r w:rsidRPr="00E019A9">
        <w:rPr>
          <w:rFonts w:ascii="仿宋" w:eastAsia="仿宋" w:hAnsi="仿宋" w:hint="eastAsia"/>
          <w:sz w:val="24"/>
          <w:szCs w:val="24"/>
          <w:u w:val="single"/>
        </w:rPr>
        <w:t>浙江大学医学院附属第四医院</w:t>
      </w:r>
      <w:r>
        <w:rPr>
          <w:rFonts w:ascii="仿宋" w:eastAsia="仿宋" w:hAnsi="仿宋" w:hint="eastAsia"/>
          <w:sz w:val="24"/>
          <w:szCs w:val="24"/>
          <w:u w:val="single"/>
        </w:rPr>
        <w:t>零星</w:t>
      </w:r>
      <w:r w:rsidR="00783046">
        <w:rPr>
          <w:rFonts w:ascii="仿宋" w:eastAsia="仿宋" w:hAnsi="仿宋" w:hint="eastAsia"/>
          <w:sz w:val="24"/>
          <w:szCs w:val="24"/>
          <w:u w:val="single"/>
        </w:rPr>
        <w:t>办公家具</w:t>
      </w:r>
      <w:r w:rsidRPr="00E019A9">
        <w:rPr>
          <w:rFonts w:ascii="仿宋" w:eastAsia="仿宋" w:hAnsi="仿宋" w:hint="eastAsia"/>
          <w:sz w:val="24"/>
          <w:szCs w:val="24"/>
          <w:u w:val="single"/>
        </w:rPr>
        <w:t xml:space="preserve"> </w:t>
      </w:r>
      <w:r w:rsidRPr="00E019A9">
        <w:rPr>
          <w:rFonts w:ascii="仿宋" w:eastAsia="仿宋" w:hAnsi="仿宋" w:hint="eastAsia"/>
          <w:sz w:val="24"/>
          <w:szCs w:val="24"/>
        </w:rPr>
        <w:t xml:space="preserve">  </w:t>
      </w:r>
    </w:p>
    <w:p w:rsidR="00BA637F" w:rsidRPr="00E019A9" w:rsidRDefault="00BA637F" w:rsidP="00BA637F">
      <w:pPr>
        <w:spacing w:line="360" w:lineRule="auto"/>
        <w:rPr>
          <w:rFonts w:ascii="仿宋" w:eastAsia="仿宋" w:hAnsi="仿宋"/>
          <w:sz w:val="24"/>
          <w:szCs w:val="24"/>
        </w:rPr>
      </w:pPr>
      <w:r w:rsidRPr="00E019A9">
        <w:rPr>
          <w:rFonts w:ascii="仿宋" w:eastAsia="仿宋" w:hAnsi="仿宋" w:hint="eastAsia"/>
          <w:sz w:val="24"/>
          <w:szCs w:val="24"/>
        </w:rPr>
        <w:t>招标编号：</w:t>
      </w:r>
      <w:r>
        <w:rPr>
          <w:rFonts w:ascii="仿宋" w:eastAsia="仿宋" w:hAnsi="仿宋" w:hint="eastAsia"/>
          <w:sz w:val="24"/>
          <w:szCs w:val="24"/>
          <w:u w:val="single"/>
        </w:rPr>
        <w:t>ZSHQ-2020W06</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1440"/>
        <w:gridCol w:w="1980"/>
        <w:gridCol w:w="882"/>
        <w:gridCol w:w="1638"/>
      </w:tblGrid>
      <w:tr w:rsidR="00BA637F" w:rsidRPr="00E019A9" w:rsidTr="00783046">
        <w:trPr>
          <w:trHeight w:val="760"/>
        </w:trPr>
        <w:tc>
          <w:tcPr>
            <w:tcW w:w="738"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序号</w:t>
            </w:r>
          </w:p>
        </w:tc>
        <w:tc>
          <w:tcPr>
            <w:tcW w:w="2250"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招标文件条目号</w:t>
            </w:r>
          </w:p>
        </w:tc>
        <w:tc>
          <w:tcPr>
            <w:tcW w:w="1440"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招标要求</w:t>
            </w:r>
          </w:p>
        </w:tc>
        <w:tc>
          <w:tcPr>
            <w:tcW w:w="1980"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投标响应情况</w:t>
            </w:r>
          </w:p>
        </w:tc>
        <w:tc>
          <w:tcPr>
            <w:tcW w:w="882"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偏离</w:t>
            </w:r>
          </w:p>
        </w:tc>
        <w:tc>
          <w:tcPr>
            <w:tcW w:w="1638"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说明</w:t>
            </w: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bl>
    <w:p w:rsidR="00BA637F" w:rsidRPr="00E019A9" w:rsidRDefault="00BA637F" w:rsidP="00BA637F">
      <w:pPr>
        <w:spacing w:line="360" w:lineRule="auto"/>
        <w:rPr>
          <w:rFonts w:ascii="仿宋" w:eastAsia="仿宋" w:hAnsi="仿宋"/>
          <w:b/>
          <w:sz w:val="24"/>
          <w:szCs w:val="24"/>
        </w:rPr>
      </w:pPr>
      <w:r w:rsidRPr="00E019A9">
        <w:rPr>
          <w:rFonts w:ascii="仿宋" w:eastAsia="仿宋" w:hAnsi="仿宋" w:hint="eastAsia"/>
          <w:b/>
          <w:sz w:val="24"/>
          <w:szCs w:val="24"/>
        </w:rPr>
        <w:t>备注：本表不填写或未填写的内容，视作完全响应招标文件的要求。</w:t>
      </w:r>
    </w:p>
    <w:p w:rsidR="00BA637F" w:rsidRPr="00E019A9" w:rsidRDefault="00BA637F" w:rsidP="00BA637F">
      <w:pPr>
        <w:adjustRightInd w:val="0"/>
        <w:snapToGrid w:val="0"/>
        <w:spacing w:line="360" w:lineRule="auto"/>
        <w:rPr>
          <w:rFonts w:ascii="仿宋" w:eastAsia="仿宋" w:hAnsi="仿宋"/>
          <w:sz w:val="24"/>
          <w:szCs w:val="24"/>
        </w:rPr>
      </w:pPr>
    </w:p>
    <w:p w:rsidR="00BA637F" w:rsidRPr="00E019A9" w:rsidRDefault="00BA637F" w:rsidP="00BA637F">
      <w:pPr>
        <w:adjustRightInd w:val="0"/>
        <w:snapToGrid w:val="0"/>
        <w:spacing w:line="360" w:lineRule="auto"/>
        <w:rPr>
          <w:rFonts w:ascii="仿宋" w:eastAsia="仿宋" w:hAnsi="仿宋"/>
          <w:sz w:val="24"/>
          <w:szCs w:val="24"/>
        </w:rPr>
      </w:pPr>
      <w:r w:rsidRPr="00E019A9">
        <w:rPr>
          <w:rFonts w:ascii="仿宋" w:eastAsia="仿宋" w:hAnsi="仿宋" w:hint="eastAsia"/>
          <w:sz w:val="24"/>
          <w:szCs w:val="24"/>
        </w:rPr>
        <w:t xml:space="preserve">投标人：（盖章）       </w:t>
      </w:r>
    </w:p>
    <w:p w:rsidR="00BA637F" w:rsidRPr="00E019A9" w:rsidRDefault="00BA637F" w:rsidP="00BA637F">
      <w:pPr>
        <w:adjustRightInd w:val="0"/>
        <w:snapToGrid w:val="0"/>
        <w:spacing w:line="360" w:lineRule="auto"/>
        <w:rPr>
          <w:rFonts w:ascii="仿宋" w:eastAsia="仿宋" w:hAnsi="仿宋"/>
          <w:sz w:val="24"/>
          <w:szCs w:val="24"/>
        </w:rPr>
      </w:pPr>
      <w:r w:rsidRPr="00E019A9">
        <w:rPr>
          <w:rFonts w:ascii="仿宋" w:eastAsia="仿宋" w:hAnsi="仿宋" w:hint="eastAsia"/>
          <w:sz w:val="24"/>
          <w:szCs w:val="24"/>
        </w:rPr>
        <w:t>法定代表人或授权代表人：（签字或盖章）</w:t>
      </w:r>
    </w:p>
    <w:p w:rsidR="00BA637F" w:rsidRPr="00E019A9" w:rsidRDefault="00BA637F" w:rsidP="00BA637F">
      <w:pPr>
        <w:spacing w:line="360" w:lineRule="auto"/>
        <w:rPr>
          <w:rFonts w:ascii="仿宋" w:eastAsia="仿宋" w:hAnsi="仿宋"/>
          <w:sz w:val="24"/>
          <w:szCs w:val="24"/>
        </w:rPr>
      </w:pPr>
      <w:r w:rsidRPr="00E019A9">
        <w:rPr>
          <w:rFonts w:ascii="仿宋" w:eastAsia="仿宋" w:hAnsi="仿宋" w:hint="eastAsia"/>
          <w:sz w:val="24"/>
          <w:szCs w:val="24"/>
        </w:rPr>
        <w:t>日期：</w:t>
      </w:r>
    </w:p>
    <w:p w:rsidR="00BA637F" w:rsidRPr="00E019A9" w:rsidRDefault="00BA637F" w:rsidP="00BA637F">
      <w:pPr>
        <w:spacing w:line="360" w:lineRule="auto"/>
        <w:rPr>
          <w:rFonts w:ascii="仿宋" w:eastAsia="仿宋" w:hAnsi="仿宋"/>
          <w:sz w:val="24"/>
          <w:szCs w:val="24"/>
        </w:rPr>
      </w:pPr>
    </w:p>
    <w:p w:rsidR="00BA637F" w:rsidRPr="00722582" w:rsidRDefault="00BA637F" w:rsidP="00BA637F">
      <w:pPr>
        <w:spacing w:line="360" w:lineRule="auto"/>
        <w:rPr>
          <w:rFonts w:ascii="仿宋" w:eastAsia="仿宋" w:hAnsi="仿宋"/>
          <w:sz w:val="24"/>
          <w:szCs w:val="24"/>
        </w:rPr>
      </w:pPr>
      <w:r>
        <w:rPr>
          <w:rFonts w:ascii="宋体" w:hAnsi="宋体"/>
          <w:sz w:val="24"/>
        </w:rPr>
        <w:br w:type="page"/>
      </w:r>
      <w:r w:rsidRPr="00722582">
        <w:rPr>
          <w:rFonts w:ascii="仿宋" w:eastAsia="仿宋" w:hAnsi="仿宋" w:hint="eastAsia"/>
          <w:sz w:val="24"/>
          <w:szCs w:val="24"/>
        </w:rPr>
        <w:lastRenderedPageBreak/>
        <w:t>附件</w:t>
      </w:r>
      <w:r>
        <w:rPr>
          <w:rFonts w:ascii="仿宋" w:eastAsia="仿宋" w:hAnsi="仿宋" w:hint="eastAsia"/>
          <w:sz w:val="24"/>
          <w:szCs w:val="24"/>
        </w:rPr>
        <w:t>八</w:t>
      </w:r>
      <w:r w:rsidRPr="00722582">
        <w:rPr>
          <w:rFonts w:ascii="仿宋" w:eastAsia="仿宋" w:hAnsi="仿宋" w:hint="eastAsia"/>
          <w:sz w:val="24"/>
          <w:szCs w:val="24"/>
        </w:rPr>
        <w:t xml:space="preserve"> 商务条款偏离表</w:t>
      </w:r>
    </w:p>
    <w:p w:rsidR="00BA637F" w:rsidRPr="00722582" w:rsidRDefault="00BA637F" w:rsidP="00BA637F">
      <w:pPr>
        <w:spacing w:line="360" w:lineRule="auto"/>
        <w:rPr>
          <w:rFonts w:ascii="仿宋" w:eastAsia="仿宋" w:hAnsi="仿宋"/>
          <w:b/>
          <w:sz w:val="24"/>
          <w:szCs w:val="24"/>
        </w:rPr>
      </w:pPr>
    </w:p>
    <w:p w:rsidR="00BA637F" w:rsidRPr="00722582" w:rsidRDefault="00BA637F" w:rsidP="00BA637F">
      <w:pPr>
        <w:spacing w:line="360" w:lineRule="auto"/>
        <w:jc w:val="center"/>
        <w:rPr>
          <w:rFonts w:ascii="仿宋" w:eastAsia="仿宋" w:hAnsi="仿宋"/>
          <w:b/>
          <w:sz w:val="24"/>
          <w:szCs w:val="24"/>
        </w:rPr>
      </w:pPr>
      <w:r w:rsidRPr="00722582">
        <w:rPr>
          <w:rFonts w:ascii="仿宋" w:eastAsia="仿宋" w:hAnsi="仿宋" w:hint="eastAsia"/>
          <w:b/>
          <w:sz w:val="24"/>
          <w:szCs w:val="24"/>
        </w:rPr>
        <w:t>商务条款偏离表</w:t>
      </w:r>
    </w:p>
    <w:p w:rsidR="00BA637F" w:rsidRPr="00722582" w:rsidRDefault="00BA637F" w:rsidP="00BA637F">
      <w:pPr>
        <w:spacing w:line="360" w:lineRule="auto"/>
        <w:rPr>
          <w:rFonts w:ascii="仿宋" w:eastAsia="仿宋" w:hAnsi="仿宋"/>
          <w:sz w:val="24"/>
          <w:szCs w:val="24"/>
        </w:rPr>
      </w:pPr>
    </w:p>
    <w:p w:rsidR="00BA637F" w:rsidRPr="00722582" w:rsidRDefault="00BA637F" w:rsidP="00BA637F">
      <w:pPr>
        <w:spacing w:line="360" w:lineRule="auto"/>
        <w:rPr>
          <w:rFonts w:ascii="仿宋" w:eastAsia="仿宋" w:hAnsi="仿宋"/>
          <w:sz w:val="24"/>
          <w:szCs w:val="24"/>
        </w:rPr>
      </w:pPr>
      <w:r w:rsidRPr="00722582">
        <w:rPr>
          <w:rFonts w:ascii="仿宋" w:eastAsia="仿宋" w:hAnsi="仿宋" w:hint="eastAsia"/>
          <w:sz w:val="24"/>
          <w:szCs w:val="24"/>
        </w:rPr>
        <w:t>项目名称：</w:t>
      </w:r>
      <w:r w:rsidRPr="00722582">
        <w:rPr>
          <w:rFonts w:ascii="仿宋" w:eastAsia="仿宋" w:hAnsi="仿宋" w:hint="eastAsia"/>
          <w:sz w:val="24"/>
          <w:szCs w:val="24"/>
          <w:u w:val="single"/>
        </w:rPr>
        <w:t>浙江大学医学院附属第四医院</w:t>
      </w:r>
      <w:r>
        <w:rPr>
          <w:rFonts w:ascii="仿宋" w:eastAsia="仿宋" w:hAnsi="仿宋" w:hint="eastAsia"/>
          <w:sz w:val="24"/>
          <w:szCs w:val="24"/>
          <w:u w:val="single"/>
        </w:rPr>
        <w:t>零星</w:t>
      </w:r>
      <w:r w:rsidR="00783046">
        <w:rPr>
          <w:rFonts w:ascii="仿宋" w:eastAsia="仿宋" w:hAnsi="仿宋" w:hint="eastAsia"/>
          <w:sz w:val="24"/>
          <w:szCs w:val="24"/>
          <w:u w:val="single"/>
        </w:rPr>
        <w:t>办公家具</w:t>
      </w:r>
      <w:r w:rsidRPr="00722582">
        <w:rPr>
          <w:rFonts w:ascii="仿宋" w:eastAsia="仿宋" w:hAnsi="仿宋" w:hint="eastAsia"/>
          <w:sz w:val="24"/>
          <w:szCs w:val="24"/>
          <w:u w:val="single"/>
        </w:rPr>
        <w:t xml:space="preserve"> </w:t>
      </w:r>
      <w:r w:rsidRPr="00722582">
        <w:rPr>
          <w:rFonts w:ascii="仿宋" w:eastAsia="仿宋" w:hAnsi="仿宋" w:hint="eastAsia"/>
          <w:sz w:val="24"/>
          <w:szCs w:val="24"/>
        </w:rPr>
        <w:t xml:space="preserve">  </w:t>
      </w:r>
    </w:p>
    <w:p w:rsidR="00BA637F" w:rsidRPr="00722582" w:rsidRDefault="00BA637F" w:rsidP="00BA637F">
      <w:pPr>
        <w:spacing w:line="360" w:lineRule="auto"/>
        <w:rPr>
          <w:rFonts w:ascii="仿宋" w:eastAsia="仿宋" w:hAnsi="仿宋"/>
          <w:sz w:val="24"/>
          <w:szCs w:val="24"/>
        </w:rPr>
      </w:pPr>
      <w:r w:rsidRPr="00722582">
        <w:rPr>
          <w:rFonts w:ascii="仿宋" w:eastAsia="仿宋" w:hAnsi="仿宋" w:hint="eastAsia"/>
          <w:sz w:val="24"/>
          <w:szCs w:val="24"/>
        </w:rPr>
        <w:t>招标编号：</w:t>
      </w:r>
      <w:r w:rsidRPr="0035692B">
        <w:rPr>
          <w:rFonts w:ascii="仿宋" w:eastAsia="仿宋" w:hAnsi="仿宋" w:hint="eastAsia"/>
          <w:sz w:val="24"/>
          <w:szCs w:val="24"/>
          <w:u w:val="single"/>
        </w:rPr>
        <w:t xml:space="preserve"> </w:t>
      </w:r>
      <w:r>
        <w:rPr>
          <w:rFonts w:ascii="仿宋" w:eastAsia="仿宋" w:hAnsi="仿宋" w:hint="eastAsia"/>
          <w:sz w:val="24"/>
          <w:szCs w:val="24"/>
          <w:u w:val="single"/>
        </w:rPr>
        <w:t>ZSHQ-2020W06</w:t>
      </w:r>
      <w:r w:rsidRPr="00722582">
        <w:rPr>
          <w:rFonts w:ascii="仿宋" w:eastAsia="仿宋" w:hAnsi="仿宋" w:hint="eastAsia"/>
          <w:sz w:val="24"/>
          <w:szCs w:val="24"/>
          <w:u w:val="single"/>
        </w:rPr>
        <w:t xml:space="preserv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2160"/>
        <w:gridCol w:w="2730"/>
        <w:gridCol w:w="945"/>
      </w:tblGrid>
      <w:tr w:rsidR="00BA637F" w:rsidRPr="00722582" w:rsidTr="00783046">
        <w:trPr>
          <w:trHeight w:val="760"/>
        </w:trPr>
        <w:tc>
          <w:tcPr>
            <w:tcW w:w="738" w:type="dxa"/>
            <w:vAlign w:val="center"/>
          </w:tcPr>
          <w:p w:rsidR="00BA637F" w:rsidRPr="00722582" w:rsidRDefault="00BA637F" w:rsidP="00783046">
            <w:pPr>
              <w:spacing w:line="360" w:lineRule="auto"/>
              <w:jc w:val="center"/>
              <w:rPr>
                <w:rFonts w:ascii="仿宋" w:eastAsia="仿宋" w:hAnsi="仿宋"/>
                <w:sz w:val="24"/>
                <w:szCs w:val="24"/>
              </w:rPr>
            </w:pPr>
            <w:r w:rsidRPr="00722582">
              <w:rPr>
                <w:rFonts w:ascii="仿宋" w:eastAsia="仿宋" w:hAnsi="仿宋" w:hint="eastAsia"/>
                <w:sz w:val="24"/>
                <w:szCs w:val="24"/>
              </w:rPr>
              <w:t>序号</w:t>
            </w:r>
          </w:p>
        </w:tc>
        <w:tc>
          <w:tcPr>
            <w:tcW w:w="2250" w:type="dxa"/>
            <w:vAlign w:val="center"/>
          </w:tcPr>
          <w:p w:rsidR="00BA637F" w:rsidRPr="00722582" w:rsidRDefault="00BA637F" w:rsidP="00783046">
            <w:pPr>
              <w:spacing w:line="360" w:lineRule="auto"/>
              <w:jc w:val="center"/>
              <w:rPr>
                <w:rFonts w:ascii="仿宋" w:eastAsia="仿宋" w:hAnsi="仿宋"/>
                <w:sz w:val="24"/>
                <w:szCs w:val="24"/>
              </w:rPr>
            </w:pPr>
            <w:r w:rsidRPr="00722582">
              <w:rPr>
                <w:rFonts w:ascii="仿宋" w:eastAsia="仿宋" w:hAnsi="仿宋" w:hint="eastAsia"/>
                <w:sz w:val="24"/>
                <w:szCs w:val="24"/>
              </w:rPr>
              <w:t>招标文件条目号</w:t>
            </w:r>
          </w:p>
        </w:tc>
        <w:tc>
          <w:tcPr>
            <w:tcW w:w="2160" w:type="dxa"/>
            <w:vAlign w:val="center"/>
          </w:tcPr>
          <w:p w:rsidR="00BA637F" w:rsidRPr="00722582" w:rsidRDefault="00BA637F" w:rsidP="00783046">
            <w:pPr>
              <w:spacing w:line="360" w:lineRule="auto"/>
              <w:jc w:val="center"/>
              <w:rPr>
                <w:rFonts w:ascii="仿宋" w:eastAsia="仿宋" w:hAnsi="仿宋"/>
                <w:sz w:val="24"/>
                <w:szCs w:val="24"/>
              </w:rPr>
            </w:pPr>
            <w:r w:rsidRPr="00722582">
              <w:rPr>
                <w:rFonts w:ascii="仿宋" w:eastAsia="仿宋" w:hAnsi="仿宋" w:hint="eastAsia"/>
                <w:sz w:val="24"/>
                <w:szCs w:val="24"/>
              </w:rPr>
              <w:t>招标文件的商务条款</w:t>
            </w:r>
          </w:p>
        </w:tc>
        <w:tc>
          <w:tcPr>
            <w:tcW w:w="2730" w:type="dxa"/>
            <w:vAlign w:val="center"/>
          </w:tcPr>
          <w:p w:rsidR="00BA637F" w:rsidRPr="00722582" w:rsidRDefault="00BA637F" w:rsidP="00783046">
            <w:pPr>
              <w:spacing w:line="360" w:lineRule="auto"/>
              <w:jc w:val="center"/>
              <w:rPr>
                <w:rFonts w:ascii="仿宋" w:eastAsia="仿宋" w:hAnsi="仿宋"/>
                <w:sz w:val="24"/>
                <w:szCs w:val="24"/>
              </w:rPr>
            </w:pPr>
            <w:r w:rsidRPr="00722582">
              <w:rPr>
                <w:rFonts w:ascii="仿宋" w:eastAsia="仿宋" w:hAnsi="仿宋" w:hint="eastAsia"/>
                <w:sz w:val="24"/>
                <w:szCs w:val="24"/>
              </w:rPr>
              <w:t>投标文件的商务条款</w:t>
            </w:r>
          </w:p>
        </w:tc>
        <w:tc>
          <w:tcPr>
            <w:tcW w:w="945" w:type="dxa"/>
            <w:vAlign w:val="center"/>
          </w:tcPr>
          <w:p w:rsidR="00BA637F" w:rsidRPr="00722582" w:rsidRDefault="00BA637F" w:rsidP="00783046">
            <w:pPr>
              <w:spacing w:line="360" w:lineRule="auto"/>
              <w:jc w:val="center"/>
              <w:rPr>
                <w:rFonts w:ascii="仿宋" w:eastAsia="仿宋" w:hAnsi="仿宋"/>
                <w:sz w:val="24"/>
                <w:szCs w:val="24"/>
              </w:rPr>
            </w:pPr>
            <w:r w:rsidRPr="00722582">
              <w:rPr>
                <w:rFonts w:ascii="仿宋" w:eastAsia="仿宋" w:hAnsi="仿宋" w:hint="eastAsia"/>
                <w:sz w:val="24"/>
                <w:szCs w:val="24"/>
              </w:rPr>
              <w:t>说明</w:t>
            </w: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bl>
    <w:p w:rsidR="00BA637F" w:rsidRPr="00722582" w:rsidRDefault="00BA637F" w:rsidP="00BA637F">
      <w:pPr>
        <w:spacing w:line="360" w:lineRule="auto"/>
        <w:rPr>
          <w:rFonts w:ascii="仿宋" w:eastAsia="仿宋" w:hAnsi="仿宋"/>
          <w:b/>
          <w:sz w:val="24"/>
          <w:szCs w:val="24"/>
        </w:rPr>
      </w:pPr>
      <w:r w:rsidRPr="00722582">
        <w:rPr>
          <w:rFonts w:ascii="仿宋" w:eastAsia="仿宋" w:hAnsi="仿宋" w:hint="eastAsia"/>
          <w:b/>
          <w:sz w:val="24"/>
          <w:szCs w:val="24"/>
        </w:rPr>
        <w:t>备注：本表不填写或未填写的内容，视作完全响应招标文件的要求。</w:t>
      </w:r>
    </w:p>
    <w:p w:rsidR="00BA637F" w:rsidRPr="00722582" w:rsidRDefault="00BA637F" w:rsidP="00BA637F">
      <w:pPr>
        <w:spacing w:line="360" w:lineRule="auto"/>
        <w:rPr>
          <w:rFonts w:ascii="仿宋" w:eastAsia="仿宋" w:hAnsi="仿宋"/>
          <w:sz w:val="24"/>
          <w:szCs w:val="24"/>
        </w:rPr>
      </w:pPr>
    </w:p>
    <w:p w:rsidR="00BA637F" w:rsidRPr="00722582" w:rsidRDefault="00BA637F" w:rsidP="00BA637F">
      <w:pPr>
        <w:adjustRightInd w:val="0"/>
        <w:snapToGrid w:val="0"/>
        <w:spacing w:line="360" w:lineRule="auto"/>
        <w:rPr>
          <w:rFonts w:ascii="仿宋" w:eastAsia="仿宋" w:hAnsi="仿宋"/>
          <w:sz w:val="24"/>
          <w:szCs w:val="24"/>
        </w:rPr>
      </w:pPr>
      <w:r w:rsidRPr="00722582">
        <w:rPr>
          <w:rFonts w:ascii="仿宋" w:eastAsia="仿宋" w:hAnsi="仿宋" w:hint="eastAsia"/>
          <w:sz w:val="24"/>
          <w:szCs w:val="24"/>
        </w:rPr>
        <w:t xml:space="preserve">投标人：（盖章）       </w:t>
      </w:r>
    </w:p>
    <w:p w:rsidR="00BA637F" w:rsidRPr="00722582" w:rsidRDefault="00BA637F" w:rsidP="00BA637F">
      <w:pPr>
        <w:adjustRightInd w:val="0"/>
        <w:snapToGrid w:val="0"/>
        <w:spacing w:line="360" w:lineRule="auto"/>
        <w:rPr>
          <w:rFonts w:ascii="仿宋" w:eastAsia="仿宋" w:hAnsi="仿宋"/>
          <w:sz w:val="24"/>
          <w:szCs w:val="24"/>
        </w:rPr>
      </w:pPr>
      <w:r w:rsidRPr="00722582">
        <w:rPr>
          <w:rFonts w:ascii="仿宋" w:eastAsia="仿宋" w:hAnsi="仿宋" w:hint="eastAsia"/>
          <w:sz w:val="24"/>
          <w:szCs w:val="24"/>
        </w:rPr>
        <w:t>法定代表人或授权代表人：（签字或盖章）</w:t>
      </w:r>
    </w:p>
    <w:p w:rsidR="00BA637F" w:rsidRPr="00722582" w:rsidRDefault="00BA637F" w:rsidP="00BA637F">
      <w:pPr>
        <w:spacing w:line="360" w:lineRule="auto"/>
        <w:rPr>
          <w:rFonts w:ascii="仿宋" w:eastAsia="仿宋" w:hAnsi="仿宋"/>
          <w:sz w:val="24"/>
          <w:szCs w:val="24"/>
        </w:rPr>
      </w:pPr>
      <w:r w:rsidRPr="00722582">
        <w:rPr>
          <w:rFonts w:ascii="仿宋" w:eastAsia="仿宋" w:hAnsi="仿宋" w:hint="eastAsia"/>
          <w:sz w:val="24"/>
          <w:szCs w:val="24"/>
        </w:rPr>
        <w:t>日期：</w:t>
      </w:r>
    </w:p>
    <w:p w:rsidR="00BA637F" w:rsidRDefault="00BA637F" w:rsidP="00BA637F">
      <w:pPr>
        <w:spacing w:line="360" w:lineRule="auto"/>
        <w:rPr>
          <w:rFonts w:ascii="宋体" w:hAnsi="宋体"/>
          <w:color w:val="FF0000"/>
          <w:sz w:val="24"/>
        </w:rPr>
      </w:pPr>
    </w:p>
    <w:p w:rsidR="00E56D62" w:rsidRDefault="00E56D62" w:rsidP="00BA637F">
      <w:pPr>
        <w:widowControl/>
        <w:spacing w:line="420" w:lineRule="atLeast"/>
        <w:rPr>
          <w:rFonts w:ascii="宋体" w:hAnsi="宋体"/>
          <w:color w:val="FF0000"/>
          <w:sz w:val="24"/>
        </w:rPr>
      </w:pPr>
    </w:p>
    <w:sectPr w:rsidR="00E56D62" w:rsidSect="00CA09FB">
      <w:pgSz w:w="11906" w:h="16838"/>
      <w:pgMar w:top="1134" w:right="1247" w:bottom="1134" w:left="1247" w:header="567" w:footer="39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3B8" w:rsidRDefault="00DB23B8" w:rsidP="00504228">
      <w:r>
        <w:separator/>
      </w:r>
    </w:p>
  </w:endnote>
  <w:endnote w:type="continuationSeparator" w:id="0">
    <w:p w:rsidR="00DB23B8" w:rsidRDefault="00DB23B8"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notTrueType/>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2433937"/>
      <w:docPartObj>
        <w:docPartGallery w:val="Page Numbers (Bottom of Page)"/>
        <w:docPartUnique/>
      </w:docPartObj>
    </w:sdtPr>
    <w:sdtEndPr/>
    <w:sdtContent>
      <w:sdt>
        <w:sdtPr>
          <w:id w:val="1728636285"/>
          <w:docPartObj>
            <w:docPartGallery w:val="Page Numbers (Top of Page)"/>
            <w:docPartUnique/>
          </w:docPartObj>
        </w:sdtPr>
        <w:sdtEndPr/>
        <w:sdtContent>
          <w:p w:rsidR="00CA09FB" w:rsidRDefault="00CA09FB">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784270">
              <w:rPr>
                <w:b/>
                <w:bCs/>
                <w:noProof/>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84270">
              <w:rPr>
                <w:b/>
                <w:bCs/>
                <w:noProof/>
              </w:rPr>
              <w:t>25</w:t>
            </w:r>
            <w:r>
              <w:rPr>
                <w:b/>
                <w:bCs/>
                <w:sz w:val="24"/>
                <w:szCs w:val="24"/>
              </w:rPr>
              <w:fldChar w:fldCharType="end"/>
            </w:r>
          </w:p>
        </w:sdtContent>
      </w:sdt>
    </w:sdtContent>
  </w:sdt>
  <w:p w:rsidR="00783046" w:rsidRDefault="0078304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3B8" w:rsidRDefault="00DB23B8" w:rsidP="00504228">
      <w:r>
        <w:separator/>
      </w:r>
    </w:p>
  </w:footnote>
  <w:footnote w:type="continuationSeparator" w:id="0">
    <w:p w:rsidR="00DB23B8" w:rsidRDefault="00DB23B8"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046" w:rsidRPr="00C82644" w:rsidRDefault="00783046" w:rsidP="00783046">
    <w:pPr>
      <w:pStyle w:val="a3"/>
      <w:pBdr>
        <w:bottom w:val="single" w:sz="6" w:space="0" w:color="auto"/>
      </w:pBdr>
      <w:ind w:right="144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5330D199"/>
    <w:multiLevelType w:val="singleLevel"/>
    <w:tmpl w:val="5330D199"/>
    <w:lvl w:ilvl="0">
      <w:start w:val="4"/>
      <w:numFmt w:val="decimal"/>
      <w:suff w:val="nothing"/>
      <w:lvlText w:val="%1、"/>
      <w:lvlJc w:val="left"/>
    </w:lvl>
  </w:abstractNum>
  <w:abstractNum w:abstractNumId="4" w15:restartNumberingAfterBreak="0">
    <w:nsid w:val="5359C90A"/>
    <w:multiLevelType w:val="singleLevel"/>
    <w:tmpl w:val="5359C90A"/>
    <w:lvl w:ilvl="0">
      <w:start w:val="1"/>
      <w:numFmt w:val="decimal"/>
      <w:suff w:val="nothing"/>
      <w:lvlText w:val="%1、"/>
      <w:lvlJc w:val="left"/>
    </w:lvl>
  </w:abstractNum>
  <w:abstractNum w:abstractNumId="5" w15:restartNumberingAfterBreak="0">
    <w:nsid w:val="535A0C30"/>
    <w:multiLevelType w:val="singleLevel"/>
    <w:tmpl w:val="535A0C30"/>
    <w:lvl w:ilvl="0">
      <w:start w:val="1"/>
      <w:numFmt w:val="decimal"/>
      <w:suff w:val="nothing"/>
      <w:lvlText w:val="%1、"/>
      <w:lvlJc w:val="left"/>
    </w:lvl>
  </w:abstractNum>
  <w:abstractNum w:abstractNumId="6" w15:restartNumberingAfterBreak="0">
    <w:nsid w:val="53EC8E58"/>
    <w:multiLevelType w:val="singleLevel"/>
    <w:tmpl w:val="53EC8E58"/>
    <w:lvl w:ilvl="0">
      <w:start w:val="1"/>
      <w:numFmt w:val="decimal"/>
      <w:suff w:val="nothing"/>
      <w:lvlText w:val="（%1）"/>
      <w:lvlJc w:val="left"/>
    </w:lvl>
  </w:abstractNum>
  <w:abstractNum w:abstractNumId="7" w15:restartNumberingAfterBreak="0">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8" w15:restartNumberingAfterBreak="0">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8"/>
  </w:num>
  <w:num w:numId="2">
    <w:abstractNumId w:val="0"/>
  </w:num>
  <w:num w:numId="3">
    <w:abstractNumId w:val="6"/>
  </w:num>
  <w:num w:numId="4">
    <w:abstractNumId w:val="2"/>
  </w:num>
  <w:num w:numId="5">
    <w:abstractNumId w:val="7"/>
  </w:num>
  <w:num w:numId="6">
    <w:abstractNumId w:val="1"/>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04228"/>
    <w:rsid w:val="00000FDD"/>
    <w:rsid w:val="0000408C"/>
    <w:rsid w:val="0001099C"/>
    <w:rsid w:val="0001345D"/>
    <w:rsid w:val="000222D3"/>
    <w:rsid w:val="000235EF"/>
    <w:rsid w:val="00026F26"/>
    <w:rsid w:val="00031A31"/>
    <w:rsid w:val="00033FBA"/>
    <w:rsid w:val="00034DB8"/>
    <w:rsid w:val="00040BF9"/>
    <w:rsid w:val="000432ED"/>
    <w:rsid w:val="00044D2E"/>
    <w:rsid w:val="00047C73"/>
    <w:rsid w:val="0005057F"/>
    <w:rsid w:val="000554BD"/>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1B8E"/>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3DF6"/>
    <w:rsid w:val="001335EB"/>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188"/>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537E"/>
    <w:rsid w:val="001A7C12"/>
    <w:rsid w:val="001B431F"/>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2665"/>
    <w:rsid w:val="0022475D"/>
    <w:rsid w:val="0023068F"/>
    <w:rsid w:val="00230B0C"/>
    <w:rsid w:val="00240EF9"/>
    <w:rsid w:val="00245765"/>
    <w:rsid w:val="00251CF5"/>
    <w:rsid w:val="002524A5"/>
    <w:rsid w:val="00252A0B"/>
    <w:rsid w:val="002537B6"/>
    <w:rsid w:val="002558C7"/>
    <w:rsid w:val="00257400"/>
    <w:rsid w:val="00273967"/>
    <w:rsid w:val="00275CCF"/>
    <w:rsid w:val="002766EE"/>
    <w:rsid w:val="00276C18"/>
    <w:rsid w:val="00276D54"/>
    <w:rsid w:val="00276ECA"/>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30342"/>
    <w:rsid w:val="00331A41"/>
    <w:rsid w:val="00332609"/>
    <w:rsid w:val="00333F65"/>
    <w:rsid w:val="003340C2"/>
    <w:rsid w:val="00334E07"/>
    <w:rsid w:val="003359CD"/>
    <w:rsid w:val="00335DCA"/>
    <w:rsid w:val="00340A1C"/>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A22"/>
    <w:rsid w:val="003B50A9"/>
    <w:rsid w:val="003B55CF"/>
    <w:rsid w:val="003B7BC0"/>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C9D"/>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0EA3"/>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667"/>
    <w:rsid w:val="00715E15"/>
    <w:rsid w:val="00722582"/>
    <w:rsid w:val="007254DE"/>
    <w:rsid w:val="00725732"/>
    <w:rsid w:val="00727BF4"/>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3046"/>
    <w:rsid w:val="00784270"/>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0183"/>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64853"/>
    <w:rsid w:val="00864E68"/>
    <w:rsid w:val="00865AFE"/>
    <w:rsid w:val="00866D84"/>
    <w:rsid w:val="00867BE2"/>
    <w:rsid w:val="008712F5"/>
    <w:rsid w:val="008713BD"/>
    <w:rsid w:val="0087359E"/>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5BE1"/>
    <w:rsid w:val="009263FB"/>
    <w:rsid w:val="009372D2"/>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75A8E"/>
    <w:rsid w:val="009816BC"/>
    <w:rsid w:val="0098170B"/>
    <w:rsid w:val="00983CD1"/>
    <w:rsid w:val="009A45FB"/>
    <w:rsid w:val="009A4A78"/>
    <w:rsid w:val="009B3FF2"/>
    <w:rsid w:val="009B417B"/>
    <w:rsid w:val="009C1AA8"/>
    <w:rsid w:val="009C5955"/>
    <w:rsid w:val="009D060E"/>
    <w:rsid w:val="009D1C9D"/>
    <w:rsid w:val="009D20AE"/>
    <w:rsid w:val="009D2138"/>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0F07"/>
    <w:rsid w:val="00B224A9"/>
    <w:rsid w:val="00B239D3"/>
    <w:rsid w:val="00B2660E"/>
    <w:rsid w:val="00B3705B"/>
    <w:rsid w:val="00B41026"/>
    <w:rsid w:val="00B4301E"/>
    <w:rsid w:val="00B43659"/>
    <w:rsid w:val="00B45B95"/>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A2DD1"/>
    <w:rsid w:val="00BA2E17"/>
    <w:rsid w:val="00BA637F"/>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09FB"/>
    <w:rsid w:val="00CA2044"/>
    <w:rsid w:val="00CA3899"/>
    <w:rsid w:val="00CB04E3"/>
    <w:rsid w:val="00CB25C5"/>
    <w:rsid w:val="00CB2F0B"/>
    <w:rsid w:val="00CB626E"/>
    <w:rsid w:val="00CC09DC"/>
    <w:rsid w:val="00CC32D4"/>
    <w:rsid w:val="00CC733C"/>
    <w:rsid w:val="00CD0A48"/>
    <w:rsid w:val="00CD4012"/>
    <w:rsid w:val="00CD72D5"/>
    <w:rsid w:val="00CE0D21"/>
    <w:rsid w:val="00CE1D9F"/>
    <w:rsid w:val="00CE59BF"/>
    <w:rsid w:val="00CE64A5"/>
    <w:rsid w:val="00CF14E0"/>
    <w:rsid w:val="00CF5FDE"/>
    <w:rsid w:val="00CF7FE2"/>
    <w:rsid w:val="00D04BEF"/>
    <w:rsid w:val="00D05E1D"/>
    <w:rsid w:val="00D06FD4"/>
    <w:rsid w:val="00D10C62"/>
    <w:rsid w:val="00D15DDE"/>
    <w:rsid w:val="00D16B58"/>
    <w:rsid w:val="00D20B25"/>
    <w:rsid w:val="00D20BF4"/>
    <w:rsid w:val="00D23036"/>
    <w:rsid w:val="00D26F89"/>
    <w:rsid w:val="00D30041"/>
    <w:rsid w:val="00D323EE"/>
    <w:rsid w:val="00D46072"/>
    <w:rsid w:val="00D523CF"/>
    <w:rsid w:val="00D57801"/>
    <w:rsid w:val="00D61620"/>
    <w:rsid w:val="00D62439"/>
    <w:rsid w:val="00D64BDA"/>
    <w:rsid w:val="00D65ABC"/>
    <w:rsid w:val="00D67EB7"/>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475F"/>
    <w:rsid w:val="00DA50F7"/>
    <w:rsid w:val="00DB05C2"/>
    <w:rsid w:val="00DB23B8"/>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2149"/>
    <w:rsid w:val="00E1681C"/>
    <w:rsid w:val="00E23C4B"/>
    <w:rsid w:val="00E269E6"/>
    <w:rsid w:val="00E2744F"/>
    <w:rsid w:val="00E31D4F"/>
    <w:rsid w:val="00E32796"/>
    <w:rsid w:val="00E32C62"/>
    <w:rsid w:val="00E3428F"/>
    <w:rsid w:val="00E37DD5"/>
    <w:rsid w:val="00E41669"/>
    <w:rsid w:val="00E43D33"/>
    <w:rsid w:val="00E443DF"/>
    <w:rsid w:val="00E51AA6"/>
    <w:rsid w:val="00E54F9C"/>
    <w:rsid w:val="00E56D62"/>
    <w:rsid w:val="00E6134C"/>
    <w:rsid w:val="00E62268"/>
    <w:rsid w:val="00E63923"/>
    <w:rsid w:val="00E67AF1"/>
    <w:rsid w:val="00E67E46"/>
    <w:rsid w:val="00E909C4"/>
    <w:rsid w:val="00EA0DAB"/>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1901"/>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C7F57"/>
    <w:rsid w:val="00FD5551"/>
    <w:rsid w:val="00FD57C2"/>
    <w:rsid w:val="00FD6E22"/>
    <w:rsid w:val="00FE0B50"/>
    <w:rsid w:val="00FE21AF"/>
    <w:rsid w:val="00FE3830"/>
    <w:rsid w:val="00FE53E6"/>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29566">
      <w:bodyDiv w:val="1"/>
      <w:marLeft w:val="0"/>
      <w:marRight w:val="0"/>
      <w:marTop w:val="0"/>
      <w:marBottom w:val="0"/>
      <w:divBdr>
        <w:top w:val="none" w:sz="0" w:space="0" w:color="auto"/>
        <w:left w:val="none" w:sz="0" w:space="0" w:color="auto"/>
        <w:bottom w:val="none" w:sz="0" w:space="0" w:color="auto"/>
        <w:right w:val="none" w:sz="0" w:space="0" w:color="auto"/>
      </w:divBdr>
    </w:div>
    <w:div w:id="115031188">
      <w:bodyDiv w:val="1"/>
      <w:marLeft w:val="0"/>
      <w:marRight w:val="0"/>
      <w:marTop w:val="0"/>
      <w:marBottom w:val="0"/>
      <w:divBdr>
        <w:top w:val="none" w:sz="0" w:space="0" w:color="auto"/>
        <w:left w:val="none" w:sz="0" w:space="0" w:color="auto"/>
        <w:bottom w:val="none" w:sz="0" w:space="0" w:color="auto"/>
        <w:right w:val="none" w:sz="0" w:space="0" w:color="auto"/>
      </w:divBdr>
    </w:div>
    <w:div w:id="163012838">
      <w:bodyDiv w:val="1"/>
      <w:marLeft w:val="0"/>
      <w:marRight w:val="0"/>
      <w:marTop w:val="0"/>
      <w:marBottom w:val="0"/>
      <w:divBdr>
        <w:top w:val="none" w:sz="0" w:space="0" w:color="auto"/>
        <w:left w:val="none" w:sz="0" w:space="0" w:color="auto"/>
        <w:bottom w:val="none" w:sz="0" w:space="0" w:color="auto"/>
        <w:right w:val="none" w:sz="0" w:space="0" w:color="auto"/>
      </w:divBdr>
    </w:div>
    <w:div w:id="172260615">
      <w:bodyDiv w:val="1"/>
      <w:marLeft w:val="0"/>
      <w:marRight w:val="0"/>
      <w:marTop w:val="0"/>
      <w:marBottom w:val="0"/>
      <w:divBdr>
        <w:top w:val="none" w:sz="0" w:space="0" w:color="auto"/>
        <w:left w:val="none" w:sz="0" w:space="0" w:color="auto"/>
        <w:bottom w:val="none" w:sz="0" w:space="0" w:color="auto"/>
        <w:right w:val="none" w:sz="0" w:space="0" w:color="auto"/>
      </w:divBdr>
    </w:div>
    <w:div w:id="196088063">
      <w:bodyDiv w:val="1"/>
      <w:marLeft w:val="0"/>
      <w:marRight w:val="0"/>
      <w:marTop w:val="0"/>
      <w:marBottom w:val="0"/>
      <w:divBdr>
        <w:top w:val="none" w:sz="0" w:space="0" w:color="auto"/>
        <w:left w:val="none" w:sz="0" w:space="0" w:color="auto"/>
        <w:bottom w:val="none" w:sz="0" w:space="0" w:color="auto"/>
        <w:right w:val="none" w:sz="0" w:space="0" w:color="auto"/>
      </w:divBdr>
    </w:div>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09672311">
      <w:bodyDiv w:val="1"/>
      <w:marLeft w:val="0"/>
      <w:marRight w:val="0"/>
      <w:marTop w:val="0"/>
      <w:marBottom w:val="0"/>
      <w:divBdr>
        <w:top w:val="none" w:sz="0" w:space="0" w:color="auto"/>
        <w:left w:val="none" w:sz="0" w:space="0" w:color="auto"/>
        <w:bottom w:val="none" w:sz="0" w:space="0" w:color="auto"/>
        <w:right w:val="none" w:sz="0" w:space="0" w:color="auto"/>
      </w:divBdr>
    </w:div>
    <w:div w:id="316039709">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330641505">
      <w:bodyDiv w:val="1"/>
      <w:marLeft w:val="0"/>
      <w:marRight w:val="0"/>
      <w:marTop w:val="0"/>
      <w:marBottom w:val="0"/>
      <w:divBdr>
        <w:top w:val="none" w:sz="0" w:space="0" w:color="auto"/>
        <w:left w:val="none" w:sz="0" w:space="0" w:color="auto"/>
        <w:bottom w:val="none" w:sz="0" w:space="0" w:color="auto"/>
        <w:right w:val="none" w:sz="0" w:space="0" w:color="auto"/>
      </w:divBdr>
    </w:div>
    <w:div w:id="367947941">
      <w:bodyDiv w:val="1"/>
      <w:marLeft w:val="0"/>
      <w:marRight w:val="0"/>
      <w:marTop w:val="0"/>
      <w:marBottom w:val="0"/>
      <w:divBdr>
        <w:top w:val="none" w:sz="0" w:space="0" w:color="auto"/>
        <w:left w:val="none" w:sz="0" w:space="0" w:color="auto"/>
        <w:bottom w:val="none" w:sz="0" w:space="0" w:color="auto"/>
        <w:right w:val="none" w:sz="0" w:space="0" w:color="auto"/>
      </w:divBdr>
    </w:div>
    <w:div w:id="379593574">
      <w:bodyDiv w:val="1"/>
      <w:marLeft w:val="0"/>
      <w:marRight w:val="0"/>
      <w:marTop w:val="0"/>
      <w:marBottom w:val="0"/>
      <w:divBdr>
        <w:top w:val="none" w:sz="0" w:space="0" w:color="auto"/>
        <w:left w:val="none" w:sz="0" w:space="0" w:color="auto"/>
        <w:bottom w:val="none" w:sz="0" w:space="0" w:color="auto"/>
        <w:right w:val="none" w:sz="0" w:space="0" w:color="auto"/>
      </w:divBdr>
    </w:div>
    <w:div w:id="390613471">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40822890">
      <w:bodyDiv w:val="1"/>
      <w:marLeft w:val="0"/>
      <w:marRight w:val="0"/>
      <w:marTop w:val="0"/>
      <w:marBottom w:val="0"/>
      <w:divBdr>
        <w:top w:val="none" w:sz="0" w:space="0" w:color="auto"/>
        <w:left w:val="none" w:sz="0" w:space="0" w:color="auto"/>
        <w:bottom w:val="none" w:sz="0" w:space="0" w:color="auto"/>
        <w:right w:val="none" w:sz="0" w:space="0" w:color="auto"/>
      </w:divBdr>
    </w:div>
    <w:div w:id="585188503">
      <w:bodyDiv w:val="1"/>
      <w:marLeft w:val="0"/>
      <w:marRight w:val="0"/>
      <w:marTop w:val="0"/>
      <w:marBottom w:val="0"/>
      <w:divBdr>
        <w:top w:val="none" w:sz="0" w:space="0" w:color="auto"/>
        <w:left w:val="none" w:sz="0" w:space="0" w:color="auto"/>
        <w:bottom w:val="none" w:sz="0" w:space="0" w:color="auto"/>
        <w:right w:val="none" w:sz="0" w:space="0" w:color="auto"/>
      </w:divBdr>
    </w:div>
    <w:div w:id="585843243">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30986965">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707418061">
      <w:bodyDiv w:val="1"/>
      <w:marLeft w:val="0"/>
      <w:marRight w:val="0"/>
      <w:marTop w:val="0"/>
      <w:marBottom w:val="0"/>
      <w:divBdr>
        <w:top w:val="none" w:sz="0" w:space="0" w:color="auto"/>
        <w:left w:val="none" w:sz="0" w:space="0" w:color="auto"/>
        <w:bottom w:val="none" w:sz="0" w:space="0" w:color="auto"/>
        <w:right w:val="none" w:sz="0" w:space="0" w:color="auto"/>
      </w:divBdr>
    </w:div>
    <w:div w:id="714743697">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928000336">
      <w:bodyDiv w:val="1"/>
      <w:marLeft w:val="0"/>
      <w:marRight w:val="0"/>
      <w:marTop w:val="0"/>
      <w:marBottom w:val="0"/>
      <w:divBdr>
        <w:top w:val="none" w:sz="0" w:space="0" w:color="auto"/>
        <w:left w:val="none" w:sz="0" w:space="0" w:color="auto"/>
        <w:bottom w:val="none" w:sz="0" w:space="0" w:color="auto"/>
        <w:right w:val="none" w:sz="0" w:space="0" w:color="auto"/>
      </w:divBdr>
    </w:div>
    <w:div w:id="949700520">
      <w:bodyDiv w:val="1"/>
      <w:marLeft w:val="0"/>
      <w:marRight w:val="0"/>
      <w:marTop w:val="0"/>
      <w:marBottom w:val="0"/>
      <w:divBdr>
        <w:top w:val="none" w:sz="0" w:space="0" w:color="auto"/>
        <w:left w:val="none" w:sz="0" w:space="0" w:color="auto"/>
        <w:bottom w:val="none" w:sz="0" w:space="0" w:color="auto"/>
        <w:right w:val="none" w:sz="0" w:space="0" w:color="auto"/>
      </w:divBdr>
    </w:div>
    <w:div w:id="954679724">
      <w:bodyDiv w:val="1"/>
      <w:marLeft w:val="0"/>
      <w:marRight w:val="0"/>
      <w:marTop w:val="0"/>
      <w:marBottom w:val="0"/>
      <w:divBdr>
        <w:top w:val="none" w:sz="0" w:space="0" w:color="auto"/>
        <w:left w:val="none" w:sz="0" w:space="0" w:color="auto"/>
        <w:bottom w:val="none" w:sz="0" w:space="0" w:color="auto"/>
        <w:right w:val="none" w:sz="0" w:space="0" w:color="auto"/>
      </w:divBdr>
    </w:div>
    <w:div w:id="964967129">
      <w:bodyDiv w:val="1"/>
      <w:marLeft w:val="0"/>
      <w:marRight w:val="0"/>
      <w:marTop w:val="0"/>
      <w:marBottom w:val="0"/>
      <w:divBdr>
        <w:top w:val="none" w:sz="0" w:space="0" w:color="auto"/>
        <w:left w:val="none" w:sz="0" w:space="0" w:color="auto"/>
        <w:bottom w:val="none" w:sz="0" w:space="0" w:color="auto"/>
        <w:right w:val="none" w:sz="0" w:space="0" w:color="auto"/>
      </w:divBdr>
    </w:div>
    <w:div w:id="981353381">
      <w:bodyDiv w:val="1"/>
      <w:marLeft w:val="0"/>
      <w:marRight w:val="0"/>
      <w:marTop w:val="0"/>
      <w:marBottom w:val="0"/>
      <w:divBdr>
        <w:top w:val="none" w:sz="0" w:space="0" w:color="auto"/>
        <w:left w:val="none" w:sz="0" w:space="0" w:color="auto"/>
        <w:bottom w:val="none" w:sz="0" w:space="0" w:color="auto"/>
        <w:right w:val="none" w:sz="0" w:space="0" w:color="auto"/>
      </w:divBdr>
    </w:div>
    <w:div w:id="1015427149">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067147291">
      <w:bodyDiv w:val="1"/>
      <w:marLeft w:val="0"/>
      <w:marRight w:val="0"/>
      <w:marTop w:val="0"/>
      <w:marBottom w:val="0"/>
      <w:divBdr>
        <w:top w:val="none" w:sz="0" w:space="0" w:color="auto"/>
        <w:left w:val="none" w:sz="0" w:space="0" w:color="auto"/>
        <w:bottom w:val="none" w:sz="0" w:space="0" w:color="auto"/>
        <w:right w:val="none" w:sz="0" w:space="0" w:color="auto"/>
      </w:divBdr>
    </w:div>
    <w:div w:id="1085152071">
      <w:bodyDiv w:val="1"/>
      <w:marLeft w:val="0"/>
      <w:marRight w:val="0"/>
      <w:marTop w:val="0"/>
      <w:marBottom w:val="0"/>
      <w:divBdr>
        <w:top w:val="none" w:sz="0" w:space="0" w:color="auto"/>
        <w:left w:val="none" w:sz="0" w:space="0" w:color="auto"/>
        <w:bottom w:val="none" w:sz="0" w:space="0" w:color="auto"/>
        <w:right w:val="none" w:sz="0" w:space="0" w:color="auto"/>
      </w:divBdr>
    </w:div>
    <w:div w:id="1123615179">
      <w:bodyDiv w:val="1"/>
      <w:marLeft w:val="0"/>
      <w:marRight w:val="0"/>
      <w:marTop w:val="0"/>
      <w:marBottom w:val="0"/>
      <w:divBdr>
        <w:top w:val="none" w:sz="0" w:space="0" w:color="auto"/>
        <w:left w:val="none" w:sz="0" w:space="0" w:color="auto"/>
        <w:bottom w:val="none" w:sz="0" w:space="0" w:color="auto"/>
        <w:right w:val="none" w:sz="0" w:space="0" w:color="auto"/>
      </w:divBdr>
    </w:div>
    <w:div w:id="1156074586">
      <w:bodyDiv w:val="1"/>
      <w:marLeft w:val="0"/>
      <w:marRight w:val="0"/>
      <w:marTop w:val="0"/>
      <w:marBottom w:val="0"/>
      <w:divBdr>
        <w:top w:val="none" w:sz="0" w:space="0" w:color="auto"/>
        <w:left w:val="none" w:sz="0" w:space="0" w:color="auto"/>
        <w:bottom w:val="none" w:sz="0" w:space="0" w:color="auto"/>
        <w:right w:val="none" w:sz="0" w:space="0" w:color="auto"/>
      </w:divBdr>
    </w:div>
    <w:div w:id="1156997268">
      <w:bodyDiv w:val="1"/>
      <w:marLeft w:val="0"/>
      <w:marRight w:val="0"/>
      <w:marTop w:val="0"/>
      <w:marBottom w:val="0"/>
      <w:divBdr>
        <w:top w:val="none" w:sz="0" w:space="0" w:color="auto"/>
        <w:left w:val="none" w:sz="0" w:space="0" w:color="auto"/>
        <w:bottom w:val="none" w:sz="0" w:space="0" w:color="auto"/>
        <w:right w:val="none" w:sz="0" w:space="0" w:color="auto"/>
      </w:divBdr>
    </w:div>
    <w:div w:id="1162038172">
      <w:bodyDiv w:val="1"/>
      <w:marLeft w:val="0"/>
      <w:marRight w:val="0"/>
      <w:marTop w:val="0"/>
      <w:marBottom w:val="0"/>
      <w:divBdr>
        <w:top w:val="none" w:sz="0" w:space="0" w:color="auto"/>
        <w:left w:val="none" w:sz="0" w:space="0" w:color="auto"/>
        <w:bottom w:val="none" w:sz="0" w:space="0" w:color="auto"/>
        <w:right w:val="none" w:sz="0" w:space="0" w:color="auto"/>
      </w:divBdr>
    </w:div>
    <w:div w:id="1196385973">
      <w:bodyDiv w:val="1"/>
      <w:marLeft w:val="0"/>
      <w:marRight w:val="0"/>
      <w:marTop w:val="0"/>
      <w:marBottom w:val="0"/>
      <w:divBdr>
        <w:top w:val="none" w:sz="0" w:space="0" w:color="auto"/>
        <w:left w:val="none" w:sz="0" w:space="0" w:color="auto"/>
        <w:bottom w:val="none" w:sz="0" w:space="0" w:color="auto"/>
        <w:right w:val="none" w:sz="0" w:space="0" w:color="auto"/>
      </w:divBdr>
    </w:div>
    <w:div w:id="1268848345">
      <w:bodyDiv w:val="1"/>
      <w:marLeft w:val="0"/>
      <w:marRight w:val="0"/>
      <w:marTop w:val="0"/>
      <w:marBottom w:val="0"/>
      <w:divBdr>
        <w:top w:val="none" w:sz="0" w:space="0" w:color="auto"/>
        <w:left w:val="none" w:sz="0" w:space="0" w:color="auto"/>
        <w:bottom w:val="none" w:sz="0" w:space="0" w:color="auto"/>
        <w:right w:val="none" w:sz="0" w:space="0" w:color="auto"/>
      </w:divBdr>
    </w:div>
    <w:div w:id="1276904173">
      <w:bodyDiv w:val="1"/>
      <w:marLeft w:val="0"/>
      <w:marRight w:val="0"/>
      <w:marTop w:val="0"/>
      <w:marBottom w:val="0"/>
      <w:divBdr>
        <w:top w:val="none" w:sz="0" w:space="0" w:color="auto"/>
        <w:left w:val="none" w:sz="0" w:space="0" w:color="auto"/>
        <w:bottom w:val="none" w:sz="0" w:space="0" w:color="auto"/>
        <w:right w:val="none" w:sz="0" w:space="0" w:color="auto"/>
      </w:divBdr>
    </w:div>
    <w:div w:id="1289777104">
      <w:bodyDiv w:val="1"/>
      <w:marLeft w:val="0"/>
      <w:marRight w:val="0"/>
      <w:marTop w:val="0"/>
      <w:marBottom w:val="0"/>
      <w:divBdr>
        <w:top w:val="none" w:sz="0" w:space="0" w:color="auto"/>
        <w:left w:val="none" w:sz="0" w:space="0" w:color="auto"/>
        <w:bottom w:val="none" w:sz="0" w:space="0" w:color="auto"/>
        <w:right w:val="none" w:sz="0" w:space="0" w:color="auto"/>
      </w:divBdr>
    </w:div>
    <w:div w:id="1382748822">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100571">
      <w:bodyDiv w:val="1"/>
      <w:marLeft w:val="0"/>
      <w:marRight w:val="0"/>
      <w:marTop w:val="0"/>
      <w:marBottom w:val="0"/>
      <w:divBdr>
        <w:top w:val="none" w:sz="0" w:space="0" w:color="auto"/>
        <w:left w:val="none" w:sz="0" w:space="0" w:color="auto"/>
        <w:bottom w:val="none" w:sz="0" w:space="0" w:color="auto"/>
        <w:right w:val="none" w:sz="0" w:space="0" w:color="auto"/>
      </w:divBdr>
    </w:div>
    <w:div w:id="1513955632">
      <w:bodyDiv w:val="1"/>
      <w:marLeft w:val="0"/>
      <w:marRight w:val="0"/>
      <w:marTop w:val="0"/>
      <w:marBottom w:val="0"/>
      <w:divBdr>
        <w:top w:val="none" w:sz="0" w:space="0" w:color="auto"/>
        <w:left w:val="none" w:sz="0" w:space="0" w:color="auto"/>
        <w:bottom w:val="none" w:sz="0" w:space="0" w:color="auto"/>
        <w:right w:val="none" w:sz="0" w:space="0" w:color="auto"/>
      </w:divBdr>
    </w:div>
    <w:div w:id="1548683347">
      <w:bodyDiv w:val="1"/>
      <w:marLeft w:val="0"/>
      <w:marRight w:val="0"/>
      <w:marTop w:val="0"/>
      <w:marBottom w:val="0"/>
      <w:divBdr>
        <w:top w:val="none" w:sz="0" w:space="0" w:color="auto"/>
        <w:left w:val="none" w:sz="0" w:space="0" w:color="auto"/>
        <w:bottom w:val="none" w:sz="0" w:space="0" w:color="auto"/>
        <w:right w:val="none" w:sz="0" w:space="0" w:color="auto"/>
      </w:divBdr>
    </w:div>
    <w:div w:id="1567256109">
      <w:bodyDiv w:val="1"/>
      <w:marLeft w:val="0"/>
      <w:marRight w:val="0"/>
      <w:marTop w:val="0"/>
      <w:marBottom w:val="0"/>
      <w:divBdr>
        <w:top w:val="none" w:sz="0" w:space="0" w:color="auto"/>
        <w:left w:val="none" w:sz="0" w:space="0" w:color="auto"/>
        <w:bottom w:val="none" w:sz="0" w:space="0" w:color="auto"/>
        <w:right w:val="none" w:sz="0" w:space="0" w:color="auto"/>
      </w:divBdr>
    </w:div>
    <w:div w:id="1582563467">
      <w:bodyDiv w:val="1"/>
      <w:marLeft w:val="0"/>
      <w:marRight w:val="0"/>
      <w:marTop w:val="0"/>
      <w:marBottom w:val="0"/>
      <w:divBdr>
        <w:top w:val="none" w:sz="0" w:space="0" w:color="auto"/>
        <w:left w:val="none" w:sz="0" w:space="0" w:color="auto"/>
        <w:bottom w:val="none" w:sz="0" w:space="0" w:color="auto"/>
        <w:right w:val="none" w:sz="0" w:space="0" w:color="auto"/>
      </w:divBdr>
    </w:div>
    <w:div w:id="1616906669">
      <w:bodyDiv w:val="1"/>
      <w:marLeft w:val="0"/>
      <w:marRight w:val="0"/>
      <w:marTop w:val="0"/>
      <w:marBottom w:val="0"/>
      <w:divBdr>
        <w:top w:val="none" w:sz="0" w:space="0" w:color="auto"/>
        <w:left w:val="none" w:sz="0" w:space="0" w:color="auto"/>
        <w:bottom w:val="none" w:sz="0" w:space="0" w:color="auto"/>
        <w:right w:val="none" w:sz="0" w:space="0" w:color="auto"/>
      </w:divBdr>
    </w:div>
    <w:div w:id="1727070329">
      <w:bodyDiv w:val="1"/>
      <w:marLeft w:val="0"/>
      <w:marRight w:val="0"/>
      <w:marTop w:val="0"/>
      <w:marBottom w:val="0"/>
      <w:divBdr>
        <w:top w:val="none" w:sz="0" w:space="0" w:color="auto"/>
        <w:left w:val="none" w:sz="0" w:space="0" w:color="auto"/>
        <w:bottom w:val="none" w:sz="0" w:space="0" w:color="auto"/>
        <w:right w:val="none" w:sz="0" w:space="0" w:color="auto"/>
      </w:divBdr>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821071764">
      <w:bodyDiv w:val="1"/>
      <w:marLeft w:val="0"/>
      <w:marRight w:val="0"/>
      <w:marTop w:val="0"/>
      <w:marBottom w:val="0"/>
      <w:divBdr>
        <w:top w:val="none" w:sz="0" w:space="0" w:color="auto"/>
        <w:left w:val="none" w:sz="0" w:space="0" w:color="auto"/>
        <w:bottom w:val="none" w:sz="0" w:space="0" w:color="auto"/>
        <w:right w:val="none" w:sz="0" w:space="0" w:color="auto"/>
      </w:divBdr>
    </w:div>
    <w:div w:id="1853952709">
      <w:bodyDiv w:val="1"/>
      <w:marLeft w:val="0"/>
      <w:marRight w:val="0"/>
      <w:marTop w:val="0"/>
      <w:marBottom w:val="0"/>
      <w:divBdr>
        <w:top w:val="none" w:sz="0" w:space="0" w:color="auto"/>
        <w:left w:val="none" w:sz="0" w:space="0" w:color="auto"/>
        <w:bottom w:val="none" w:sz="0" w:space="0" w:color="auto"/>
        <w:right w:val="none" w:sz="0" w:space="0" w:color="auto"/>
      </w:divBdr>
    </w:div>
    <w:div w:id="1902786927">
      <w:bodyDiv w:val="1"/>
      <w:marLeft w:val="0"/>
      <w:marRight w:val="0"/>
      <w:marTop w:val="0"/>
      <w:marBottom w:val="0"/>
      <w:divBdr>
        <w:top w:val="none" w:sz="0" w:space="0" w:color="auto"/>
        <w:left w:val="none" w:sz="0" w:space="0" w:color="auto"/>
        <w:bottom w:val="none" w:sz="0" w:space="0" w:color="auto"/>
        <w:right w:val="none" w:sz="0" w:space="0" w:color="auto"/>
      </w:divBdr>
    </w:div>
    <w:div w:id="1923756093">
      <w:bodyDiv w:val="1"/>
      <w:marLeft w:val="0"/>
      <w:marRight w:val="0"/>
      <w:marTop w:val="0"/>
      <w:marBottom w:val="0"/>
      <w:divBdr>
        <w:top w:val="none" w:sz="0" w:space="0" w:color="auto"/>
        <w:left w:val="none" w:sz="0" w:space="0" w:color="auto"/>
        <w:bottom w:val="none" w:sz="0" w:space="0" w:color="auto"/>
        <w:right w:val="none" w:sz="0" w:space="0" w:color="auto"/>
      </w:divBdr>
    </w:div>
    <w:div w:id="1932085298">
      <w:bodyDiv w:val="1"/>
      <w:marLeft w:val="0"/>
      <w:marRight w:val="0"/>
      <w:marTop w:val="0"/>
      <w:marBottom w:val="0"/>
      <w:divBdr>
        <w:top w:val="none" w:sz="0" w:space="0" w:color="auto"/>
        <w:left w:val="none" w:sz="0" w:space="0" w:color="auto"/>
        <w:bottom w:val="none" w:sz="0" w:space="0" w:color="auto"/>
        <w:right w:val="none" w:sz="0" w:space="0" w:color="auto"/>
      </w:divBdr>
    </w:div>
    <w:div w:id="2049640369">
      <w:bodyDiv w:val="1"/>
      <w:marLeft w:val="0"/>
      <w:marRight w:val="0"/>
      <w:marTop w:val="0"/>
      <w:marBottom w:val="0"/>
      <w:divBdr>
        <w:top w:val="none" w:sz="0" w:space="0" w:color="auto"/>
        <w:left w:val="none" w:sz="0" w:space="0" w:color="auto"/>
        <w:bottom w:val="none" w:sz="0" w:space="0" w:color="auto"/>
        <w:right w:val="none" w:sz="0" w:space="0" w:color="auto"/>
      </w:divBdr>
    </w:div>
    <w:div w:id="2058308759">
      <w:bodyDiv w:val="1"/>
      <w:marLeft w:val="0"/>
      <w:marRight w:val="0"/>
      <w:marTop w:val="0"/>
      <w:marBottom w:val="0"/>
      <w:divBdr>
        <w:top w:val="none" w:sz="0" w:space="0" w:color="auto"/>
        <w:left w:val="none" w:sz="0" w:space="0" w:color="auto"/>
        <w:bottom w:val="none" w:sz="0" w:space="0" w:color="auto"/>
        <w:right w:val="none" w:sz="0" w:space="0" w:color="auto"/>
      </w:divBdr>
    </w:div>
    <w:div w:id="2070035448">
      <w:bodyDiv w:val="1"/>
      <w:marLeft w:val="0"/>
      <w:marRight w:val="0"/>
      <w:marTop w:val="0"/>
      <w:marBottom w:val="0"/>
      <w:divBdr>
        <w:top w:val="none" w:sz="0" w:space="0" w:color="auto"/>
        <w:left w:val="none" w:sz="0" w:space="0" w:color="auto"/>
        <w:bottom w:val="none" w:sz="0" w:space="0" w:color="auto"/>
        <w:right w:val="none" w:sz="0" w:space="0" w:color="auto"/>
      </w:divBdr>
    </w:div>
    <w:div w:id="2116290296">
      <w:bodyDiv w:val="1"/>
      <w:marLeft w:val="0"/>
      <w:marRight w:val="0"/>
      <w:marTop w:val="0"/>
      <w:marBottom w:val="0"/>
      <w:divBdr>
        <w:top w:val="none" w:sz="0" w:space="0" w:color="auto"/>
        <w:left w:val="none" w:sz="0" w:space="0" w:color="auto"/>
        <w:bottom w:val="none" w:sz="0" w:space="0" w:color="auto"/>
        <w:right w:val="none" w:sz="0" w:space="0" w:color="auto"/>
      </w:divBdr>
    </w:div>
    <w:div w:id="213039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FF6F6-D796-4773-93ED-F2C293862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14967</TotalTime>
  <Pages>25</Pages>
  <Words>2299</Words>
  <Characters>13107</Characters>
  <Application>Microsoft Office Word</Application>
  <DocSecurity>0</DocSecurity>
  <Lines>109</Lines>
  <Paragraphs>30</Paragraphs>
  <ScaleCrop>false</ScaleCrop>
  <Company>Lenovo</Company>
  <LinksUpToDate>false</LinksUpToDate>
  <CharactersWithSpaces>15376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689</cp:revision>
  <cp:lastPrinted>2020-01-22T06:55:00Z</cp:lastPrinted>
  <dcterms:created xsi:type="dcterms:W3CDTF">2014-10-30T02:25:00Z</dcterms:created>
  <dcterms:modified xsi:type="dcterms:W3CDTF">2020-01-23T06:38:00Z</dcterms:modified>
</cp:coreProperties>
</file>