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D88" w:rsidRPr="00C20CEE" w:rsidRDefault="00CE1B22">
      <w:pPr>
        <w:spacing w:line="360" w:lineRule="auto"/>
        <w:jc w:val="center"/>
        <w:rPr>
          <w:rFonts w:ascii="宋体" w:eastAsia="宋体" w:hAnsi="宋体" w:cs="Times New Roman"/>
          <w:b/>
          <w:sz w:val="36"/>
          <w:szCs w:val="36"/>
        </w:rPr>
      </w:pPr>
      <w:r w:rsidRPr="00C20CEE">
        <w:rPr>
          <w:rFonts w:ascii="宋体" w:eastAsia="宋体" w:hAnsi="宋体" w:cs="Times New Roman" w:hint="eastAsia"/>
          <w:b/>
          <w:sz w:val="36"/>
          <w:szCs w:val="36"/>
        </w:rPr>
        <w:t>浙江大学医学院附属第四医院</w:t>
      </w:r>
    </w:p>
    <w:p w:rsidR="004C0D88" w:rsidRPr="00C20CEE" w:rsidRDefault="00CE1B22">
      <w:pPr>
        <w:spacing w:line="360" w:lineRule="auto"/>
        <w:jc w:val="center"/>
        <w:rPr>
          <w:rFonts w:ascii="宋体" w:eastAsia="宋体" w:hAnsi="宋体" w:cs="Times New Roman"/>
          <w:b/>
          <w:sz w:val="36"/>
          <w:szCs w:val="36"/>
        </w:rPr>
      </w:pPr>
      <w:r w:rsidRPr="00C20CEE">
        <w:rPr>
          <w:rFonts w:ascii="宋体" w:eastAsia="宋体" w:hAnsi="宋体" w:cs="Times New Roman" w:hint="eastAsia"/>
          <w:b/>
          <w:sz w:val="36"/>
          <w:szCs w:val="36"/>
        </w:rPr>
        <w:t>防火门</w:t>
      </w:r>
      <w:r w:rsidR="00C20CEE" w:rsidRPr="00C20CEE">
        <w:rPr>
          <w:rFonts w:ascii="宋体" w:eastAsia="宋体" w:hAnsi="宋体" w:cs="Times New Roman" w:hint="eastAsia"/>
          <w:b/>
          <w:sz w:val="36"/>
          <w:szCs w:val="36"/>
        </w:rPr>
        <w:t>升级</w:t>
      </w:r>
      <w:r w:rsidRPr="00C20CEE">
        <w:rPr>
          <w:rFonts w:ascii="宋体" w:eastAsia="宋体" w:hAnsi="宋体" w:cs="Times New Roman"/>
          <w:b/>
          <w:sz w:val="36"/>
          <w:szCs w:val="36"/>
        </w:rPr>
        <w:t>采购</w:t>
      </w:r>
      <w:r w:rsidRPr="00C20CEE">
        <w:rPr>
          <w:rFonts w:ascii="宋体" w:eastAsia="宋体" w:hAnsi="宋体" w:cs="Times New Roman" w:hint="eastAsia"/>
          <w:b/>
          <w:sz w:val="36"/>
          <w:szCs w:val="36"/>
        </w:rPr>
        <w:t>招标文件</w:t>
      </w:r>
    </w:p>
    <w:p w:rsidR="004C0D88" w:rsidRPr="00C20CEE" w:rsidRDefault="004C0D88" w:rsidP="00C20CEE">
      <w:pPr>
        <w:spacing w:line="360" w:lineRule="auto"/>
        <w:jc w:val="center"/>
        <w:rPr>
          <w:rFonts w:ascii="宋体" w:eastAsia="宋体" w:hAnsi="宋体"/>
          <w:szCs w:val="21"/>
        </w:rPr>
      </w:pPr>
    </w:p>
    <w:p w:rsidR="004C0D88" w:rsidRPr="00C20CEE" w:rsidRDefault="00CE1B22" w:rsidP="00C20CEE">
      <w:pPr>
        <w:autoSpaceDE w:val="0"/>
        <w:autoSpaceDN w:val="0"/>
        <w:adjustRightInd w:val="0"/>
        <w:spacing w:line="360" w:lineRule="auto"/>
        <w:jc w:val="center"/>
        <w:rPr>
          <w:rFonts w:ascii="宋体" w:eastAsia="宋体" w:hAnsi="宋体" w:cs="Times New Roman"/>
          <w:b/>
          <w:bCs/>
          <w:sz w:val="30"/>
          <w:szCs w:val="30"/>
          <w:lang w:val="zh-CN"/>
        </w:rPr>
      </w:pPr>
      <w:r w:rsidRPr="00C20CEE">
        <w:rPr>
          <w:rFonts w:ascii="宋体" w:eastAsia="宋体" w:hAnsi="宋体" w:cs="Times New Roman" w:hint="eastAsia"/>
          <w:b/>
          <w:bCs/>
          <w:sz w:val="30"/>
          <w:szCs w:val="30"/>
          <w:lang w:val="zh-CN"/>
        </w:rPr>
        <w:t xml:space="preserve">第一章  </w:t>
      </w:r>
      <w:r w:rsidR="00C20CEE">
        <w:rPr>
          <w:rFonts w:ascii="宋体" w:eastAsia="宋体" w:hAnsi="宋体" w:cs="Times New Roman" w:hint="eastAsia"/>
          <w:b/>
          <w:bCs/>
          <w:sz w:val="30"/>
          <w:szCs w:val="30"/>
          <w:lang w:val="zh-CN"/>
        </w:rPr>
        <w:t>招标</w:t>
      </w:r>
      <w:r w:rsidRPr="00C20CEE">
        <w:rPr>
          <w:rFonts w:ascii="宋体" w:eastAsia="宋体" w:hAnsi="宋体" w:cs="Times New Roman" w:hint="eastAsia"/>
          <w:b/>
          <w:bCs/>
          <w:sz w:val="30"/>
          <w:szCs w:val="30"/>
          <w:lang w:val="zh-CN"/>
        </w:rPr>
        <w:t>公告</w:t>
      </w:r>
    </w:p>
    <w:p w:rsidR="004C0D88" w:rsidRPr="00C20CEE" w:rsidRDefault="00CE1B22">
      <w:pPr>
        <w:spacing w:line="360" w:lineRule="auto"/>
        <w:ind w:firstLineChars="200" w:firstLine="480"/>
        <w:rPr>
          <w:rFonts w:ascii="宋体" w:eastAsia="宋体" w:hAnsi="宋体"/>
          <w:sz w:val="24"/>
          <w:szCs w:val="24"/>
        </w:rPr>
      </w:pPr>
      <w:bookmarkStart w:id="0" w:name="_GoBack"/>
      <w:r w:rsidRPr="00C20CEE">
        <w:rPr>
          <w:rFonts w:ascii="宋体" w:eastAsia="宋体" w:hAnsi="宋体" w:hint="eastAsia"/>
          <w:sz w:val="24"/>
          <w:szCs w:val="24"/>
        </w:rPr>
        <w:t>因</w:t>
      </w:r>
      <w:r w:rsidR="00C20CEE" w:rsidRPr="00E064CE">
        <w:rPr>
          <w:rFonts w:ascii="宋体" w:hAnsi="宋体" w:hint="eastAsia"/>
          <w:sz w:val="24"/>
        </w:rPr>
        <w:t>浙江大学医学院附属第四医院</w:t>
      </w:r>
      <w:r w:rsidR="00C20CEE">
        <w:rPr>
          <w:rFonts w:ascii="宋体" w:eastAsia="宋体" w:hAnsi="宋体" w:hint="eastAsia"/>
          <w:sz w:val="24"/>
          <w:szCs w:val="24"/>
        </w:rPr>
        <w:t>升级改造</w:t>
      </w:r>
      <w:r w:rsidRPr="00C20CEE">
        <w:rPr>
          <w:rFonts w:ascii="宋体" w:eastAsia="宋体" w:hAnsi="宋体"/>
          <w:sz w:val="24"/>
          <w:szCs w:val="24"/>
        </w:rPr>
        <w:t>要求</w:t>
      </w:r>
      <w:r w:rsidRPr="00C20CEE">
        <w:rPr>
          <w:rFonts w:ascii="宋体" w:eastAsia="宋体" w:hAnsi="宋体" w:hint="eastAsia"/>
          <w:sz w:val="24"/>
          <w:szCs w:val="24"/>
        </w:rPr>
        <w:t>，需更换</w:t>
      </w:r>
      <w:r w:rsidRPr="00C20CEE">
        <w:rPr>
          <w:rFonts w:ascii="宋体" w:eastAsia="宋体" w:hAnsi="宋体"/>
          <w:sz w:val="24"/>
          <w:szCs w:val="24"/>
        </w:rPr>
        <w:t>一批防火门。</w:t>
      </w:r>
      <w:r w:rsidRPr="00C20CEE">
        <w:rPr>
          <w:rFonts w:ascii="宋体" w:eastAsia="宋体" w:hAnsi="宋体" w:hint="eastAsia"/>
          <w:sz w:val="24"/>
          <w:szCs w:val="24"/>
        </w:rPr>
        <w:t>为</w:t>
      </w:r>
      <w:r w:rsidRPr="00C20CEE">
        <w:rPr>
          <w:rFonts w:ascii="宋体" w:eastAsia="宋体" w:hAnsi="宋体"/>
          <w:sz w:val="24"/>
          <w:szCs w:val="24"/>
        </w:rPr>
        <w:t>此</w:t>
      </w:r>
      <w:r w:rsidRPr="00C20CEE">
        <w:rPr>
          <w:rFonts w:ascii="宋体" w:eastAsia="宋体" w:hAnsi="宋体" w:hint="eastAsia"/>
          <w:sz w:val="24"/>
          <w:szCs w:val="24"/>
        </w:rPr>
        <w:t>，医院</w:t>
      </w:r>
      <w:r w:rsidRPr="00C20CEE">
        <w:rPr>
          <w:rFonts w:ascii="宋体" w:eastAsia="宋体" w:hAnsi="宋体"/>
          <w:sz w:val="24"/>
          <w:szCs w:val="24"/>
        </w:rPr>
        <w:t>采用公开</w:t>
      </w:r>
      <w:r w:rsidRPr="00C20CEE">
        <w:rPr>
          <w:rFonts w:ascii="宋体" w:eastAsia="宋体" w:hAnsi="宋体" w:hint="eastAsia"/>
          <w:sz w:val="24"/>
          <w:szCs w:val="24"/>
        </w:rPr>
        <w:t>招标</w:t>
      </w:r>
      <w:r w:rsidRPr="00C20CEE">
        <w:rPr>
          <w:rFonts w:ascii="宋体" w:eastAsia="宋体" w:hAnsi="宋体"/>
          <w:sz w:val="24"/>
          <w:szCs w:val="24"/>
        </w:rPr>
        <w:t>的方式选择</w:t>
      </w:r>
      <w:r w:rsidRPr="00C20CEE">
        <w:rPr>
          <w:rFonts w:ascii="宋体" w:eastAsia="宋体" w:hAnsi="宋体" w:hint="eastAsia"/>
          <w:sz w:val="24"/>
          <w:szCs w:val="24"/>
        </w:rPr>
        <w:t>医院合适的单位</w:t>
      </w:r>
      <w:r w:rsidRPr="00C20CEE">
        <w:rPr>
          <w:rFonts w:ascii="宋体" w:eastAsia="宋体" w:hAnsi="宋体"/>
          <w:sz w:val="24"/>
          <w:szCs w:val="24"/>
        </w:rPr>
        <w:t>，请有资质和能力的单位参加</w:t>
      </w:r>
      <w:r w:rsidRPr="00C20CEE">
        <w:rPr>
          <w:rFonts w:ascii="宋体" w:eastAsia="宋体" w:hAnsi="宋体" w:hint="eastAsia"/>
          <w:sz w:val="24"/>
          <w:szCs w:val="24"/>
        </w:rPr>
        <w:t>投标</w:t>
      </w:r>
      <w:r w:rsidRPr="00C20CEE">
        <w:rPr>
          <w:rFonts w:ascii="宋体" w:eastAsia="宋体" w:hAnsi="宋体"/>
          <w:sz w:val="24"/>
          <w:szCs w:val="24"/>
        </w:rPr>
        <w:t>。</w:t>
      </w:r>
      <w:r w:rsidR="00C20CEE" w:rsidRPr="00E064CE">
        <w:rPr>
          <w:rFonts w:ascii="宋体" w:hAnsi="宋体" w:hint="eastAsia"/>
          <w:sz w:val="24"/>
        </w:rPr>
        <w:t>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4C0D88" w:rsidRPr="00C20CEE" w:rsidRDefault="00CE1B22">
      <w:pPr>
        <w:pStyle w:val="ab"/>
        <w:numPr>
          <w:ilvl w:val="0"/>
          <w:numId w:val="1"/>
        </w:numPr>
        <w:spacing w:line="360" w:lineRule="auto"/>
        <w:ind w:left="426" w:firstLineChars="0"/>
        <w:rPr>
          <w:rFonts w:ascii="宋体" w:eastAsia="宋体" w:hAnsi="宋体"/>
          <w:sz w:val="24"/>
          <w:szCs w:val="24"/>
        </w:rPr>
      </w:pPr>
      <w:r w:rsidRPr="00C20CEE">
        <w:rPr>
          <w:rFonts w:ascii="宋体" w:eastAsia="宋体" w:hAnsi="宋体"/>
          <w:sz w:val="24"/>
          <w:szCs w:val="24"/>
        </w:rPr>
        <w:t>采购</w:t>
      </w:r>
      <w:r w:rsidRPr="00C20CEE">
        <w:rPr>
          <w:rFonts w:ascii="宋体" w:eastAsia="宋体" w:hAnsi="宋体" w:hint="eastAsia"/>
          <w:sz w:val="24"/>
          <w:szCs w:val="24"/>
        </w:rPr>
        <w:t>编号</w:t>
      </w:r>
      <w:r w:rsidRPr="00C20CEE">
        <w:rPr>
          <w:rFonts w:ascii="宋体" w:eastAsia="宋体" w:hAnsi="宋体"/>
          <w:sz w:val="24"/>
          <w:szCs w:val="24"/>
        </w:rPr>
        <w:t>：ZSHQ-202</w:t>
      </w:r>
      <w:r w:rsidR="00C20CEE">
        <w:rPr>
          <w:rFonts w:ascii="宋体" w:eastAsia="宋体" w:hAnsi="宋体"/>
          <w:sz w:val="24"/>
          <w:szCs w:val="24"/>
        </w:rPr>
        <w:t>1</w:t>
      </w:r>
      <w:r w:rsidRPr="00C20CEE">
        <w:rPr>
          <w:rFonts w:ascii="宋体" w:eastAsia="宋体" w:hAnsi="宋体"/>
          <w:sz w:val="24"/>
          <w:szCs w:val="24"/>
        </w:rPr>
        <w:t>W</w:t>
      </w:r>
      <w:r w:rsidR="00C20CEE">
        <w:rPr>
          <w:rFonts w:ascii="宋体" w:eastAsia="宋体" w:hAnsi="宋体"/>
          <w:sz w:val="24"/>
          <w:szCs w:val="24"/>
        </w:rPr>
        <w:t>05</w:t>
      </w:r>
    </w:p>
    <w:p w:rsidR="004C0D88" w:rsidRPr="00C20CEE" w:rsidRDefault="00CE1B22">
      <w:pPr>
        <w:pStyle w:val="ab"/>
        <w:numPr>
          <w:ilvl w:val="0"/>
          <w:numId w:val="1"/>
        </w:numPr>
        <w:spacing w:line="360" w:lineRule="auto"/>
        <w:ind w:left="426" w:firstLineChars="0"/>
        <w:rPr>
          <w:rFonts w:ascii="宋体" w:eastAsia="宋体" w:hAnsi="宋体"/>
          <w:sz w:val="24"/>
          <w:szCs w:val="24"/>
        </w:rPr>
      </w:pPr>
      <w:r w:rsidRPr="00C20CEE">
        <w:rPr>
          <w:rFonts w:ascii="宋体" w:eastAsia="宋体" w:hAnsi="宋体" w:hint="eastAsia"/>
          <w:sz w:val="24"/>
          <w:szCs w:val="24"/>
        </w:rPr>
        <w:t>采购组织类型：分散采购</w:t>
      </w:r>
    </w:p>
    <w:p w:rsidR="004C0D88" w:rsidRPr="00C20CEE" w:rsidRDefault="00CE1B22">
      <w:pPr>
        <w:pStyle w:val="ab"/>
        <w:numPr>
          <w:ilvl w:val="0"/>
          <w:numId w:val="1"/>
        </w:numPr>
        <w:spacing w:line="360" w:lineRule="auto"/>
        <w:ind w:left="426" w:firstLineChars="0"/>
        <w:rPr>
          <w:rFonts w:ascii="宋体" w:eastAsia="宋体" w:hAnsi="宋体"/>
          <w:sz w:val="24"/>
          <w:szCs w:val="24"/>
        </w:rPr>
      </w:pPr>
      <w:r w:rsidRPr="00C20CEE">
        <w:rPr>
          <w:rFonts w:ascii="宋体" w:eastAsia="宋体" w:hAnsi="宋体" w:hint="eastAsia"/>
          <w:sz w:val="24"/>
        </w:rPr>
        <w:t>采购方式：院内招标</w:t>
      </w:r>
    </w:p>
    <w:p w:rsidR="004C0D88" w:rsidRPr="00C20CEE" w:rsidRDefault="00CE1B22">
      <w:pPr>
        <w:pStyle w:val="ab"/>
        <w:numPr>
          <w:ilvl w:val="0"/>
          <w:numId w:val="1"/>
        </w:numPr>
        <w:spacing w:line="360" w:lineRule="auto"/>
        <w:ind w:left="426" w:firstLineChars="0"/>
        <w:rPr>
          <w:rFonts w:ascii="宋体" w:eastAsia="宋体" w:hAnsi="宋体"/>
          <w:sz w:val="24"/>
          <w:szCs w:val="24"/>
        </w:rPr>
      </w:pPr>
      <w:r w:rsidRPr="00C20CEE">
        <w:rPr>
          <w:rFonts w:ascii="宋体" w:eastAsia="宋体" w:hAnsi="宋体"/>
          <w:sz w:val="24"/>
        </w:rPr>
        <w:t>采购人</w:t>
      </w:r>
      <w:r w:rsidRPr="00C20CEE">
        <w:rPr>
          <w:rFonts w:ascii="宋体" w:eastAsia="宋体" w:hAnsi="宋体" w:hint="eastAsia"/>
          <w:sz w:val="24"/>
        </w:rPr>
        <w:t>：</w:t>
      </w:r>
      <w:r w:rsidRPr="00C20CEE">
        <w:rPr>
          <w:rFonts w:ascii="宋体" w:eastAsia="宋体" w:hAnsi="宋体" w:cs="宋体" w:hint="eastAsia"/>
          <w:kern w:val="0"/>
          <w:sz w:val="24"/>
          <w:szCs w:val="24"/>
        </w:rPr>
        <w:t>浙江大学医学院附属第四医院</w:t>
      </w:r>
    </w:p>
    <w:p w:rsidR="004C0D88" w:rsidRPr="00C20CEE" w:rsidRDefault="00CE1B22">
      <w:pPr>
        <w:pStyle w:val="ab"/>
        <w:numPr>
          <w:ilvl w:val="0"/>
          <w:numId w:val="1"/>
        </w:numPr>
        <w:spacing w:line="360" w:lineRule="auto"/>
        <w:ind w:left="426" w:firstLineChars="0"/>
        <w:rPr>
          <w:rFonts w:ascii="宋体" w:eastAsia="宋体" w:hAnsi="宋体"/>
          <w:sz w:val="24"/>
          <w:szCs w:val="24"/>
        </w:rPr>
      </w:pPr>
      <w:r w:rsidRPr="00C20CEE">
        <w:rPr>
          <w:rFonts w:ascii="宋体" w:eastAsia="宋体" w:hAnsi="宋体" w:hint="eastAsia"/>
          <w:sz w:val="24"/>
          <w:szCs w:val="24"/>
        </w:rPr>
        <w:t>采购内容：</w:t>
      </w:r>
      <w:r w:rsidR="00C20CEE">
        <w:rPr>
          <w:rFonts w:ascii="宋体" w:eastAsia="宋体" w:hAnsi="宋体" w:hint="eastAsia"/>
          <w:sz w:val="24"/>
          <w:szCs w:val="24"/>
        </w:rPr>
        <w:t>防火门一批</w:t>
      </w:r>
    </w:p>
    <w:p w:rsidR="004C0D88" w:rsidRPr="00C20CEE" w:rsidRDefault="00CE1B22">
      <w:pPr>
        <w:pStyle w:val="ab"/>
        <w:numPr>
          <w:ilvl w:val="0"/>
          <w:numId w:val="1"/>
        </w:numPr>
        <w:spacing w:line="360" w:lineRule="auto"/>
        <w:ind w:left="426" w:firstLineChars="0"/>
        <w:rPr>
          <w:rFonts w:ascii="宋体" w:eastAsia="宋体" w:hAnsi="宋体"/>
          <w:sz w:val="24"/>
          <w:szCs w:val="24"/>
        </w:rPr>
      </w:pPr>
      <w:r w:rsidRPr="00C20CEE">
        <w:rPr>
          <w:rFonts w:ascii="宋体" w:eastAsia="宋体" w:hAnsi="宋体"/>
          <w:sz w:val="24"/>
        </w:rPr>
        <w:t>采购预算</w:t>
      </w:r>
      <w:r w:rsidRPr="00C20CEE">
        <w:rPr>
          <w:rFonts w:ascii="宋体" w:eastAsia="宋体" w:hAnsi="宋体" w:hint="eastAsia"/>
          <w:sz w:val="24"/>
        </w:rPr>
        <w:t>及最高限价：</w:t>
      </w:r>
      <w:r w:rsidRPr="00C20CEE">
        <w:rPr>
          <w:rFonts w:ascii="宋体" w:eastAsia="宋体" w:hAnsi="宋体" w:hint="eastAsia"/>
          <w:b/>
          <w:sz w:val="24"/>
          <w:szCs w:val="24"/>
        </w:rPr>
        <w:t>本项目设最高限价</w:t>
      </w:r>
      <w:r w:rsidRPr="00C20CEE">
        <w:rPr>
          <w:rFonts w:ascii="宋体" w:eastAsia="宋体" w:hAnsi="宋体"/>
          <w:b/>
          <w:color w:val="FF0000"/>
          <w:sz w:val="24"/>
          <w:szCs w:val="24"/>
        </w:rPr>
        <w:t>1</w:t>
      </w:r>
      <w:r w:rsidRPr="00C20CEE">
        <w:rPr>
          <w:rFonts w:ascii="宋体" w:eastAsia="宋体" w:hAnsi="宋体" w:hint="eastAsia"/>
          <w:b/>
          <w:color w:val="FF0000"/>
          <w:sz w:val="24"/>
          <w:szCs w:val="24"/>
        </w:rPr>
        <w:t>0</w:t>
      </w:r>
      <w:r w:rsidRPr="00C20CEE">
        <w:rPr>
          <w:rFonts w:ascii="宋体" w:eastAsia="宋体" w:hAnsi="宋体" w:hint="eastAsia"/>
          <w:b/>
          <w:sz w:val="24"/>
          <w:szCs w:val="24"/>
        </w:rPr>
        <w:t>万，</w:t>
      </w:r>
      <w:r w:rsidRPr="00C20CEE">
        <w:rPr>
          <w:rFonts w:ascii="宋体" w:eastAsia="宋体" w:hAnsi="宋体"/>
          <w:b/>
          <w:sz w:val="24"/>
          <w:szCs w:val="24"/>
        </w:rPr>
        <w:t>投标报价</w:t>
      </w:r>
      <w:r w:rsidRPr="00C20CEE">
        <w:rPr>
          <w:rFonts w:ascii="宋体" w:eastAsia="宋体" w:hAnsi="宋体" w:hint="eastAsia"/>
          <w:b/>
          <w:sz w:val="24"/>
          <w:szCs w:val="24"/>
        </w:rPr>
        <w:t>高于</w:t>
      </w:r>
      <w:r w:rsidRPr="00C20CEE">
        <w:rPr>
          <w:rFonts w:ascii="宋体" w:eastAsia="宋体" w:hAnsi="宋体"/>
          <w:b/>
          <w:sz w:val="24"/>
          <w:szCs w:val="24"/>
        </w:rPr>
        <w:t>最</w:t>
      </w:r>
      <w:r w:rsidRPr="00C20CEE">
        <w:rPr>
          <w:rFonts w:ascii="宋体" w:eastAsia="宋体" w:hAnsi="宋体" w:hint="eastAsia"/>
          <w:b/>
          <w:sz w:val="24"/>
          <w:szCs w:val="24"/>
        </w:rPr>
        <w:t>高</w:t>
      </w:r>
      <w:r w:rsidRPr="00C20CEE">
        <w:rPr>
          <w:rFonts w:ascii="宋体" w:eastAsia="宋体" w:hAnsi="宋体"/>
          <w:b/>
          <w:sz w:val="24"/>
          <w:szCs w:val="24"/>
        </w:rPr>
        <w:t>限价的，其投标均为无效标</w:t>
      </w:r>
      <w:r w:rsidRPr="00C20CEE">
        <w:rPr>
          <w:rFonts w:ascii="宋体" w:eastAsia="宋体" w:hAnsi="宋体" w:hint="eastAsia"/>
          <w:sz w:val="24"/>
          <w:szCs w:val="24"/>
        </w:rPr>
        <w:t>。</w:t>
      </w:r>
    </w:p>
    <w:p w:rsidR="004C0D88" w:rsidRPr="00C20CEE" w:rsidRDefault="00CE1B22">
      <w:pPr>
        <w:pStyle w:val="ab"/>
        <w:numPr>
          <w:ilvl w:val="0"/>
          <w:numId w:val="1"/>
        </w:numPr>
        <w:spacing w:line="360" w:lineRule="auto"/>
        <w:ind w:left="426" w:firstLineChars="0"/>
        <w:rPr>
          <w:rFonts w:ascii="宋体" w:eastAsia="宋体" w:hAnsi="宋体"/>
          <w:sz w:val="24"/>
          <w:szCs w:val="24"/>
        </w:rPr>
      </w:pPr>
      <w:r w:rsidRPr="00C20CEE">
        <w:rPr>
          <w:rFonts w:ascii="宋体" w:eastAsia="宋体" w:hAnsi="宋体" w:cs="宋体"/>
          <w:kern w:val="0"/>
          <w:sz w:val="24"/>
          <w:szCs w:val="24"/>
        </w:rPr>
        <w:t>评标</w:t>
      </w:r>
      <w:r w:rsidRPr="00C20CEE">
        <w:rPr>
          <w:rFonts w:ascii="宋体" w:eastAsia="宋体" w:hAnsi="宋体" w:hint="eastAsia"/>
          <w:sz w:val="24"/>
        </w:rPr>
        <w:t>方法</w:t>
      </w:r>
      <w:r w:rsidRPr="00C20CEE">
        <w:rPr>
          <w:rFonts w:ascii="宋体" w:eastAsia="宋体" w:hAnsi="宋体" w:cs="宋体" w:hint="eastAsia"/>
          <w:kern w:val="0"/>
          <w:sz w:val="24"/>
          <w:szCs w:val="24"/>
        </w:rPr>
        <w:t>：</w:t>
      </w:r>
      <w:r w:rsidRPr="00C20CEE">
        <w:rPr>
          <w:rFonts w:ascii="宋体" w:eastAsia="宋体" w:hAnsi="宋体" w:cs="宋体"/>
          <w:kern w:val="0"/>
          <w:sz w:val="24"/>
          <w:szCs w:val="24"/>
        </w:rPr>
        <w:t>综合评分法</w:t>
      </w:r>
      <w:r w:rsidRPr="00C20CEE">
        <w:rPr>
          <w:rFonts w:ascii="宋体" w:eastAsia="宋体" w:hAnsi="宋体" w:cs="宋体" w:hint="eastAsia"/>
          <w:kern w:val="0"/>
          <w:sz w:val="24"/>
          <w:szCs w:val="24"/>
        </w:rPr>
        <w:t>。</w:t>
      </w:r>
    </w:p>
    <w:p w:rsidR="004C0D88" w:rsidRPr="00C20CEE" w:rsidRDefault="00CE1B22">
      <w:pPr>
        <w:pStyle w:val="ab"/>
        <w:numPr>
          <w:ilvl w:val="0"/>
          <w:numId w:val="1"/>
        </w:numPr>
        <w:spacing w:line="360" w:lineRule="auto"/>
        <w:ind w:left="426" w:firstLineChars="0"/>
        <w:rPr>
          <w:rFonts w:ascii="宋体" w:eastAsia="宋体" w:hAnsi="宋体"/>
          <w:sz w:val="24"/>
          <w:szCs w:val="24"/>
        </w:rPr>
      </w:pPr>
      <w:r w:rsidRPr="00C20CEE">
        <w:rPr>
          <w:rFonts w:ascii="宋体" w:eastAsia="宋体" w:hAnsi="宋体" w:hint="eastAsia"/>
          <w:sz w:val="24"/>
        </w:rPr>
        <w:t>合作期限：</w:t>
      </w:r>
      <w:r w:rsidRPr="00C20CEE">
        <w:rPr>
          <w:rFonts w:ascii="宋体" w:eastAsia="宋体" w:hAnsi="宋体" w:hint="eastAsia"/>
          <w:color w:val="FF0000"/>
          <w:sz w:val="24"/>
        </w:rPr>
        <w:t>一次性合作。</w:t>
      </w:r>
    </w:p>
    <w:p w:rsidR="004C0D88" w:rsidRPr="00C20CEE" w:rsidRDefault="00CE1B22">
      <w:pPr>
        <w:pStyle w:val="ab"/>
        <w:numPr>
          <w:ilvl w:val="0"/>
          <w:numId w:val="1"/>
        </w:numPr>
        <w:spacing w:line="360" w:lineRule="auto"/>
        <w:ind w:left="426" w:firstLineChars="0"/>
        <w:rPr>
          <w:rFonts w:ascii="宋体" w:eastAsia="宋体" w:hAnsi="宋体"/>
          <w:sz w:val="24"/>
          <w:szCs w:val="24"/>
        </w:rPr>
      </w:pPr>
      <w:r w:rsidRPr="00C20CEE">
        <w:rPr>
          <w:rFonts w:ascii="宋体" w:eastAsia="宋体" w:hAnsi="宋体" w:hint="eastAsia"/>
          <w:sz w:val="24"/>
          <w:szCs w:val="24"/>
        </w:rPr>
        <w:t>投标人资格</w:t>
      </w:r>
      <w:r w:rsidRPr="00C20CEE">
        <w:rPr>
          <w:rFonts w:ascii="宋体" w:eastAsia="宋体" w:hAnsi="宋体"/>
          <w:sz w:val="24"/>
          <w:szCs w:val="24"/>
        </w:rPr>
        <w:t>：</w:t>
      </w:r>
    </w:p>
    <w:p w:rsidR="004C0D88" w:rsidRPr="00C20CEE" w:rsidRDefault="00CE1B22">
      <w:pPr>
        <w:pStyle w:val="ab"/>
        <w:spacing w:line="360" w:lineRule="auto"/>
        <w:ind w:left="426" w:firstLineChars="0" w:firstLine="0"/>
        <w:rPr>
          <w:rFonts w:ascii="宋体" w:eastAsia="宋体" w:hAnsi="宋体"/>
          <w:sz w:val="24"/>
          <w:szCs w:val="24"/>
        </w:rPr>
      </w:pPr>
      <w:r w:rsidRPr="00C20CEE">
        <w:rPr>
          <w:rFonts w:ascii="宋体" w:eastAsia="宋体" w:hAnsi="宋体" w:hint="eastAsia"/>
          <w:sz w:val="24"/>
          <w:szCs w:val="24"/>
        </w:rPr>
        <w:t>1、国内具有独立法人资格。</w:t>
      </w:r>
    </w:p>
    <w:p w:rsidR="004C0D88" w:rsidRPr="00C20CEE" w:rsidRDefault="00CE1B22">
      <w:pPr>
        <w:pStyle w:val="ab"/>
        <w:spacing w:line="360" w:lineRule="auto"/>
        <w:ind w:left="426" w:firstLineChars="0" w:firstLine="0"/>
        <w:rPr>
          <w:rFonts w:ascii="宋体" w:eastAsia="宋体" w:hAnsi="宋体"/>
          <w:sz w:val="24"/>
          <w:szCs w:val="24"/>
        </w:rPr>
      </w:pPr>
      <w:r w:rsidRPr="00C20CEE">
        <w:rPr>
          <w:rFonts w:ascii="宋体" w:eastAsia="宋体" w:hAnsi="宋体" w:hint="eastAsia"/>
          <w:sz w:val="24"/>
          <w:szCs w:val="24"/>
        </w:rPr>
        <w:t>2、</w:t>
      </w:r>
      <w:r w:rsidRPr="00C20CEE">
        <w:rPr>
          <w:rFonts w:ascii="宋体" w:eastAsia="宋体" w:hAnsi="宋体"/>
          <w:sz w:val="24"/>
          <w:szCs w:val="24"/>
        </w:rPr>
        <w:t>符合《中华人民共和国政府采购法》第二十二条对供应商的要求。</w:t>
      </w:r>
    </w:p>
    <w:p w:rsidR="004C0D88" w:rsidRPr="00C20CEE" w:rsidRDefault="00CE1B22">
      <w:pPr>
        <w:pStyle w:val="ab"/>
        <w:spacing w:line="360" w:lineRule="auto"/>
        <w:ind w:left="426" w:firstLineChars="0" w:firstLine="0"/>
        <w:rPr>
          <w:rFonts w:ascii="宋体" w:eastAsia="宋体" w:hAnsi="宋体"/>
          <w:sz w:val="24"/>
          <w:szCs w:val="24"/>
        </w:rPr>
      </w:pPr>
      <w:r w:rsidRPr="00C20CEE">
        <w:rPr>
          <w:rFonts w:ascii="宋体" w:eastAsia="宋体" w:hAnsi="宋体" w:hint="eastAsia"/>
          <w:sz w:val="24"/>
          <w:szCs w:val="24"/>
        </w:rPr>
        <w:t>3、</w:t>
      </w:r>
      <w:r w:rsidRPr="00C20CEE">
        <w:rPr>
          <w:rFonts w:ascii="宋体" w:eastAsia="宋体" w:hAnsi="宋体"/>
          <w:sz w:val="24"/>
          <w:szCs w:val="24"/>
        </w:rPr>
        <w:t>具有本项目所需货物的服务能力，并能为招标人提供便捷的售后服务，本项目不接受联合体投标。</w:t>
      </w:r>
    </w:p>
    <w:p w:rsidR="004C0D88" w:rsidRPr="00C20CEE" w:rsidRDefault="00CE1B22">
      <w:pPr>
        <w:pStyle w:val="ab"/>
        <w:spacing w:line="360" w:lineRule="auto"/>
        <w:ind w:left="426" w:firstLineChars="0" w:firstLine="0"/>
        <w:rPr>
          <w:rFonts w:ascii="宋体" w:eastAsia="宋体" w:hAnsi="宋体"/>
          <w:sz w:val="24"/>
          <w:szCs w:val="24"/>
        </w:rPr>
      </w:pPr>
      <w:r w:rsidRPr="00C20CEE">
        <w:rPr>
          <w:rFonts w:ascii="宋体" w:eastAsia="宋体" w:hAnsi="宋体" w:hint="eastAsia"/>
          <w:sz w:val="24"/>
          <w:szCs w:val="24"/>
        </w:rPr>
        <w:t>4、参加本次采购活动前三年内，在经营活动中没有重大违法记录。</w:t>
      </w:r>
    </w:p>
    <w:p w:rsidR="004C0D88" w:rsidRPr="00C20CEE" w:rsidRDefault="00CE1B22">
      <w:pPr>
        <w:pStyle w:val="ab"/>
        <w:spacing w:line="360" w:lineRule="auto"/>
        <w:ind w:left="426" w:firstLineChars="0" w:firstLine="0"/>
        <w:rPr>
          <w:rFonts w:ascii="宋体" w:eastAsia="宋体" w:hAnsi="宋体"/>
          <w:sz w:val="24"/>
          <w:szCs w:val="24"/>
        </w:rPr>
      </w:pPr>
      <w:r w:rsidRPr="00C20CEE">
        <w:rPr>
          <w:rFonts w:ascii="宋体" w:eastAsia="宋体" w:hAnsi="宋体" w:hint="eastAsia"/>
          <w:sz w:val="24"/>
          <w:szCs w:val="24"/>
        </w:rPr>
        <w:t>5、</w:t>
      </w:r>
      <w:r w:rsidRPr="00C20CEE">
        <w:rPr>
          <w:rFonts w:ascii="宋体" w:eastAsia="宋体" w:hAnsi="宋体" w:hint="eastAsia"/>
          <w:b/>
          <w:sz w:val="24"/>
          <w:szCs w:val="24"/>
        </w:rPr>
        <w:t>具有国家消防产品权威检验机构检验合格认证、项目经理具有贰级注册建造师及以上资格</w:t>
      </w:r>
      <w:r w:rsidRPr="00C20CEE">
        <w:rPr>
          <w:rFonts w:ascii="宋体" w:eastAsia="宋体" w:hAnsi="宋体" w:hint="eastAsia"/>
          <w:sz w:val="24"/>
          <w:szCs w:val="24"/>
        </w:rPr>
        <w:t>。</w:t>
      </w:r>
    </w:p>
    <w:p w:rsidR="00C20CEE" w:rsidRPr="00E064CE" w:rsidRDefault="00C20CEE" w:rsidP="00C20CEE">
      <w:pPr>
        <w:pStyle w:val="ab"/>
        <w:numPr>
          <w:ilvl w:val="0"/>
          <w:numId w:val="1"/>
        </w:numPr>
        <w:spacing w:line="360" w:lineRule="auto"/>
        <w:ind w:left="426" w:firstLineChars="0"/>
        <w:rPr>
          <w:rFonts w:ascii="宋体" w:hAnsi="宋体"/>
          <w:sz w:val="24"/>
        </w:rPr>
      </w:pPr>
      <w:r w:rsidRPr="00E064CE">
        <w:rPr>
          <w:rFonts w:ascii="宋体" w:hAnsi="宋体" w:hint="eastAsia"/>
          <w:sz w:val="24"/>
        </w:rPr>
        <w:t>招标文件发放方式：浙江大学医学院附属第四医院网站免费下载</w:t>
      </w:r>
    </w:p>
    <w:p w:rsidR="00C20CEE" w:rsidRPr="00E064CE" w:rsidRDefault="00C20CEE" w:rsidP="00C20CEE">
      <w:pPr>
        <w:pStyle w:val="ab"/>
        <w:numPr>
          <w:ilvl w:val="0"/>
          <w:numId w:val="1"/>
        </w:numPr>
        <w:spacing w:line="360" w:lineRule="auto"/>
        <w:ind w:left="426" w:firstLineChars="0"/>
        <w:rPr>
          <w:rFonts w:ascii="宋体" w:hAnsi="宋体"/>
          <w:sz w:val="24"/>
        </w:rPr>
      </w:pPr>
      <w:r w:rsidRPr="00E064CE">
        <w:rPr>
          <w:rFonts w:ascii="宋体" w:hAnsi="宋体" w:hint="eastAsia"/>
          <w:sz w:val="24"/>
        </w:rPr>
        <w:t>报名方式</w:t>
      </w:r>
      <w:r w:rsidRPr="00E064CE">
        <w:rPr>
          <w:rFonts w:ascii="宋体" w:hAnsi="宋体"/>
          <w:sz w:val="24"/>
        </w:rPr>
        <w:t>：</w:t>
      </w:r>
      <w:r w:rsidRPr="00E064CE">
        <w:rPr>
          <w:rFonts w:ascii="宋体" w:hAnsi="宋体" w:hint="eastAsia"/>
          <w:sz w:val="24"/>
        </w:rPr>
        <w:t>投标单位必须于</w:t>
      </w:r>
      <w:r w:rsidRPr="00E064CE">
        <w:rPr>
          <w:rFonts w:ascii="宋体" w:hAnsi="宋体"/>
          <w:sz w:val="24"/>
        </w:rPr>
        <w:t>202</w:t>
      </w:r>
      <w:r>
        <w:rPr>
          <w:rFonts w:ascii="宋体" w:hAnsi="宋体"/>
          <w:sz w:val="24"/>
        </w:rPr>
        <w:t>1</w:t>
      </w:r>
      <w:r w:rsidRPr="00E064CE">
        <w:rPr>
          <w:rFonts w:ascii="宋体" w:hAnsi="宋体" w:hint="eastAsia"/>
          <w:sz w:val="24"/>
        </w:rPr>
        <w:t>年</w:t>
      </w:r>
      <w:r w:rsidR="0021597F">
        <w:rPr>
          <w:rFonts w:ascii="宋体" w:hAnsi="宋体"/>
          <w:sz w:val="24"/>
        </w:rPr>
        <w:t>4</w:t>
      </w:r>
      <w:r w:rsidRPr="00E064CE">
        <w:rPr>
          <w:rFonts w:ascii="宋体" w:hAnsi="宋体" w:hint="eastAsia"/>
          <w:sz w:val="24"/>
        </w:rPr>
        <w:t>月</w:t>
      </w:r>
      <w:r w:rsidR="0021597F">
        <w:rPr>
          <w:rFonts w:ascii="宋体" w:hAnsi="宋体"/>
          <w:sz w:val="24"/>
        </w:rPr>
        <w:t>19</w:t>
      </w:r>
      <w:r w:rsidRPr="00E064CE">
        <w:rPr>
          <w:rFonts w:ascii="宋体" w:hAnsi="宋体" w:hint="eastAsia"/>
          <w:sz w:val="24"/>
        </w:rPr>
        <w:t>日17:00之前将单位的组织机构代</w:t>
      </w:r>
      <w:r w:rsidRPr="00E064CE">
        <w:rPr>
          <w:rFonts w:ascii="宋体" w:hAnsi="宋体" w:hint="eastAsia"/>
          <w:sz w:val="24"/>
        </w:rPr>
        <w:lastRenderedPageBreak/>
        <w:t>码证（加盖单位公章 红章）和授权投标人的身份证复印件（加盖单位公章）邮寄浙江大学医学院附属第四医院行政楼104室或</w:t>
      </w:r>
      <w:r w:rsidRPr="00E064CE">
        <w:rPr>
          <w:rFonts w:ascii="宋体" w:hAnsi="宋体" w:hint="eastAsia"/>
          <w:sz w:val="24"/>
          <w:u w:val="single"/>
        </w:rPr>
        <w:t>0579-89935103</w:t>
      </w:r>
      <w:r w:rsidRPr="00E064CE">
        <w:rPr>
          <w:rFonts w:ascii="宋体" w:hAnsi="宋体" w:hint="eastAsia"/>
          <w:sz w:val="24"/>
        </w:rPr>
        <w:t>电话报名，复印件加盖公章的原件在开标当天补交。</w:t>
      </w:r>
    </w:p>
    <w:p w:rsidR="00C20CEE" w:rsidRPr="00E064CE" w:rsidRDefault="00C20CEE" w:rsidP="00C20CEE">
      <w:pPr>
        <w:pStyle w:val="ab"/>
        <w:numPr>
          <w:ilvl w:val="0"/>
          <w:numId w:val="1"/>
        </w:numPr>
        <w:spacing w:line="360" w:lineRule="auto"/>
        <w:ind w:left="426" w:firstLineChars="0"/>
        <w:rPr>
          <w:rFonts w:ascii="宋体" w:hAnsi="宋体"/>
          <w:sz w:val="24"/>
        </w:rPr>
      </w:pPr>
      <w:r w:rsidRPr="00E064CE">
        <w:rPr>
          <w:rFonts w:ascii="宋体" w:hAnsi="宋体" w:hint="eastAsia"/>
          <w:sz w:val="24"/>
        </w:rPr>
        <w:t xml:space="preserve">投标时间和地点： </w:t>
      </w:r>
    </w:p>
    <w:p w:rsidR="00C20CEE" w:rsidRPr="00E064CE" w:rsidRDefault="00C20CEE" w:rsidP="00C20CEE">
      <w:pPr>
        <w:spacing w:line="360" w:lineRule="auto"/>
        <w:ind w:left="480"/>
        <w:rPr>
          <w:rFonts w:ascii="宋体" w:hAnsi="宋体"/>
          <w:sz w:val="24"/>
        </w:rPr>
      </w:pPr>
      <w:r w:rsidRPr="00E064CE">
        <w:rPr>
          <w:rFonts w:ascii="宋体" w:hAnsi="宋体" w:hint="eastAsia"/>
          <w:sz w:val="24"/>
        </w:rPr>
        <w:t>投标单位应于</w:t>
      </w:r>
      <w:r w:rsidRPr="00E064CE">
        <w:rPr>
          <w:rFonts w:ascii="宋体" w:hAnsi="宋体"/>
          <w:sz w:val="24"/>
          <w:u w:val="single"/>
        </w:rPr>
        <w:t>202</w:t>
      </w:r>
      <w:r>
        <w:rPr>
          <w:rFonts w:ascii="宋体" w:hAnsi="宋体"/>
          <w:sz w:val="24"/>
          <w:u w:val="single"/>
        </w:rPr>
        <w:t>1</w:t>
      </w:r>
      <w:r w:rsidRPr="00E064CE">
        <w:rPr>
          <w:rFonts w:ascii="宋体" w:hAnsi="宋体" w:hint="eastAsia"/>
          <w:sz w:val="24"/>
          <w:u w:val="single"/>
        </w:rPr>
        <w:t>年</w:t>
      </w:r>
      <w:r w:rsidRPr="00E064CE">
        <w:rPr>
          <w:rFonts w:ascii="宋体" w:hAnsi="宋体"/>
          <w:sz w:val="24"/>
          <w:u w:val="single"/>
        </w:rPr>
        <w:t xml:space="preserve"> </w:t>
      </w:r>
      <w:r w:rsidR="0021597F">
        <w:rPr>
          <w:rFonts w:ascii="宋体" w:hAnsi="宋体"/>
          <w:sz w:val="24"/>
          <w:u w:val="single"/>
        </w:rPr>
        <w:t>4</w:t>
      </w:r>
      <w:r w:rsidRPr="00E064CE">
        <w:rPr>
          <w:rFonts w:ascii="宋体" w:hAnsi="宋体"/>
          <w:sz w:val="24"/>
          <w:u w:val="single"/>
        </w:rPr>
        <w:t xml:space="preserve"> </w:t>
      </w:r>
      <w:r w:rsidRPr="00E064CE">
        <w:rPr>
          <w:rFonts w:ascii="宋体" w:hAnsi="宋体" w:hint="eastAsia"/>
          <w:sz w:val="24"/>
          <w:u w:val="single"/>
        </w:rPr>
        <w:t>月</w:t>
      </w:r>
      <w:r w:rsidRPr="00E064CE">
        <w:rPr>
          <w:rFonts w:ascii="宋体" w:hAnsi="宋体"/>
          <w:sz w:val="24"/>
          <w:u w:val="single"/>
        </w:rPr>
        <w:t xml:space="preserve"> </w:t>
      </w:r>
      <w:r w:rsidR="0021597F">
        <w:rPr>
          <w:rFonts w:ascii="宋体" w:hAnsi="宋体"/>
          <w:sz w:val="24"/>
          <w:u w:val="single"/>
        </w:rPr>
        <w:t>20</w:t>
      </w:r>
      <w:r w:rsidRPr="00E064CE">
        <w:rPr>
          <w:rFonts w:ascii="宋体" w:hAnsi="宋体"/>
          <w:sz w:val="24"/>
          <w:u w:val="single"/>
        </w:rPr>
        <w:t xml:space="preserve"> </w:t>
      </w:r>
      <w:r w:rsidRPr="00E064CE">
        <w:rPr>
          <w:rFonts w:ascii="宋体" w:hAnsi="宋体" w:hint="eastAsia"/>
          <w:sz w:val="24"/>
          <w:u w:val="single"/>
        </w:rPr>
        <w:t>日</w:t>
      </w:r>
      <w:r w:rsidRPr="00E064CE">
        <w:rPr>
          <w:rFonts w:ascii="宋体" w:hAnsi="宋体"/>
          <w:sz w:val="24"/>
          <w:u w:val="single"/>
        </w:rPr>
        <w:t>9</w:t>
      </w:r>
      <w:r w:rsidRPr="00E064CE">
        <w:rPr>
          <w:rFonts w:ascii="宋体" w:hAnsi="宋体" w:hint="eastAsia"/>
          <w:sz w:val="24"/>
          <w:u w:val="single"/>
        </w:rPr>
        <w:t>:00前</w:t>
      </w:r>
      <w:r w:rsidRPr="00E064CE">
        <w:rPr>
          <w:rFonts w:ascii="宋体" w:hAnsi="宋体" w:hint="eastAsia"/>
          <w:sz w:val="24"/>
        </w:rPr>
        <w:t>将投标文件密封交到投标地点。</w:t>
      </w:r>
    </w:p>
    <w:p w:rsidR="00C20CEE" w:rsidRPr="00E064CE" w:rsidRDefault="00C20CEE" w:rsidP="00C20CEE">
      <w:pPr>
        <w:spacing w:line="360" w:lineRule="auto"/>
        <w:ind w:left="480"/>
        <w:rPr>
          <w:rFonts w:ascii="宋体" w:hAnsi="宋体"/>
          <w:sz w:val="24"/>
        </w:rPr>
      </w:pPr>
      <w:r w:rsidRPr="00E064CE">
        <w:rPr>
          <w:rFonts w:ascii="宋体" w:hAnsi="宋体" w:hint="eastAsia"/>
          <w:sz w:val="24"/>
        </w:rPr>
        <w:t>投标地点：快递邮寄或开标当天投标至浙江大学医学院附属第四医院行政楼104室。</w:t>
      </w:r>
    </w:p>
    <w:p w:rsidR="00C20CEE" w:rsidRPr="00E064CE" w:rsidRDefault="00C20CEE" w:rsidP="00C20CEE">
      <w:pPr>
        <w:pStyle w:val="ab"/>
        <w:numPr>
          <w:ilvl w:val="0"/>
          <w:numId w:val="1"/>
        </w:numPr>
        <w:spacing w:line="360" w:lineRule="auto"/>
        <w:ind w:left="426" w:firstLineChars="0"/>
        <w:rPr>
          <w:rFonts w:ascii="宋体" w:hAnsi="宋体"/>
          <w:sz w:val="24"/>
        </w:rPr>
      </w:pPr>
      <w:r w:rsidRPr="00E064CE">
        <w:rPr>
          <w:rFonts w:ascii="宋体" w:hAnsi="宋体" w:hint="eastAsia"/>
          <w:sz w:val="24"/>
        </w:rPr>
        <w:t>开标时间和地点：</w:t>
      </w:r>
    </w:p>
    <w:p w:rsidR="00C20CEE" w:rsidRPr="00E064CE" w:rsidRDefault="00C20CEE" w:rsidP="00C20CEE">
      <w:pPr>
        <w:spacing w:line="360" w:lineRule="auto"/>
        <w:ind w:left="480"/>
        <w:rPr>
          <w:rFonts w:ascii="宋体" w:hAnsi="宋体"/>
          <w:sz w:val="24"/>
        </w:rPr>
      </w:pPr>
      <w:r w:rsidRPr="00E064CE">
        <w:rPr>
          <w:rFonts w:ascii="宋体" w:hAnsi="宋体" w:hint="eastAsia"/>
          <w:sz w:val="24"/>
        </w:rPr>
        <w:t>开标时间：</w:t>
      </w:r>
      <w:r w:rsidRPr="00E064CE">
        <w:rPr>
          <w:rFonts w:ascii="宋体" w:hAnsi="宋体"/>
          <w:sz w:val="24"/>
          <w:u w:val="single"/>
        </w:rPr>
        <w:t>202</w:t>
      </w:r>
      <w:r>
        <w:rPr>
          <w:rFonts w:ascii="宋体" w:hAnsi="宋体"/>
          <w:sz w:val="24"/>
          <w:u w:val="single"/>
        </w:rPr>
        <w:t>1</w:t>
      </w:r>
      <w:r w:rsidRPr="00E064CE">
        <w:rPr>
          <w:rFonts w:ascii="宋体" w:hAnsi="宋体" w:hint="eastAsia"/>
          <w:sz w:val="24"/>
          <w:u w:val="single"/>
        </w:rPr>
        <w:t>年</w:t>
      </w:r>
      <w:r w:rsidRPr="00E064CE">
        <w:rPr>
          <w:rFonts w:ascii="宋体" w:hAnsi="宋体"/>
          <w:sz w:val="24"/>
          <w:u w:val="single"/>
        </w:rPr>
        <w:t xml:space="preserve"> </w:t>
      </w:r>
      <w:r w:rsidR="0021597F">
        <w:rPr>
          <w:rFonts w:ascii="宋体" w:hAnsi="宋体"/>
          <w:sz w:val="24"/>
          <w:u w:val="single"/>
        </w:rPr>
        <w:t>4</w:t>
      </w:r>
      <w:r w:rsidRPr="00E064CE">
        <w:rPr>
          <w:rFonts w:ascii="宋体" w:hAnsi="宋体"/>
          <w:sz w:val="24"/>
          <w:u w:val="single"/>
        </w:rPr>
        <w:t xml:space="preserve"> </w:t>
      </w:r>
      <w:r w:rsidRPr="00E064CE">
        <w:rPr>
          <w:rFonts w:ascii="宋体" w:hAnsi="宋体" w:hint="eastAsia"/>
          <w:sz w:val="24"/>
          <w:u w:val="single"/>
        </w:rPr>
        <w:t>月</w:t>
      </w:r>
      <w:r w:rsidRPr="00E064CE">
        <w:rPr>
          <w:rFonts w:ascii="宋体" w:hAnsi="宋体"/>
          <w:sz w:val="24"/>
          <w:u w:val="single"/>
        </w:rPr>
        <w:t xml:space="preserve"> </w:t>
      </w:r>
      <w:r w:rsidR="0021597F">
        <w:rPr>
          <w:rFonts w:ascii="宋体" w:hAnsi="宋体"/>
          <w:sz w:val="24"/>
          <w:u w:val="single"/>
        </w:rPr>
        <w:t>20</w:t>
      </w:r>
      <w:r w:rsidRPr="00E064CE">
        <w:rPr>
          <w:rFonts w:ascii="宋体" w:hAnsi="宋体"/>
          <w:sz w:val="24"/>
          <w:u w:val="single"/>
        </w:rPr>
        <w:t xml:space="preserve"> </w:t>
      </w:r>
      <w:r w:rsidRPr="00E064CE">
        <w:rPr>
          <w:rFonts w:ascii="宋体" w:hAnsi="宋体" w:hint="eastAsia"/>
          <w:sz w:val="24"/>
          <w:u w:val="single"/>
        </w:rPr>
        <w:t>日</w:t>
      </w:r>
      <w:r w:rsidR="0021597F">
        <w:rPr>
          <w:rFonts w:ascii="宋体" w:hAnsi="宋体" w:hint="eastAsia"/>
          <w:sz w:val="24"/>
          <w:u w:val="single"/>
        </w:rPr>
        <w:t xml:space="preserve"> </w:t>
      </w:r>
      <w:r w:rsidRPr="00E064CE">
        <w:rPr>
          <w:rFonts w:ascii="宋体" w:hAnsi="宋体" w:hint="eastAsia"/>
          <w:sz w:val="24"/>
          <w:u w:val="single"/>
        </w:rPr>
        <w:t>上午</w:t>
      </w:r>
      <w:r w:rsidRPr="00E064CE">
        <w:rPr>
          <w:rFonts w:ascii="宋体" w:hAnsi="宋体"/>
          <w:sz w:val="24"/>
          <w:u w:val="single"/>
        </w:rPr>
        <w:t>9</w:t>
      </w:r>
      <w:r w:rsidRPr="00E064CE">
        <w:rPr>
          <w:rFonts w:ascii="宋体" w:hAnsi="宋体" w:hint="eastAsia"/>
          <w:sz w:val="24"/>
          <w:u w:val="single"/>
        </w:rPr>
        <w:t xml:space="preserve">:00 </w:t>
      </w:r>
    </w:p>
    <w:p w:rsidR="00C20CEE" w:rsidRPr="00E064CE" w:rsidRDefault="00C20CEE" w:rsidP="00C20CEE">
      <w:pPr>
        <w:spacing w:line="360" w:lineRule="auto"/>
        <w:ind w:left="480"/>
        <w:rPr>
          <w:rFonts w:ascii="宋体" w:hAnsi="宋体"/>
          <w:sz w:val="24"/>
        </w:rPr>
      </w:pPr>
      <w:r w:rsidRPr="00E064CE">
        <w:rPr>
          <w:rFonts w:ascii="宋体" w:hAnsi="宋体" w:hint="eastAsia"/>
          <w:sz w:val="24"/>
        </w:rPr>
        <w:t>开标地点：浙江大学医学院附属第四医院行政楼104室</w:t>
      </w:r>
    </w:p>
    <w:p w:rsidR="00C20CEE" w:rsidRPr="00E064CE" w:rsidRDefault="00C20CEE" w:rsidP="00C20CEE">
      <w:pPr>
        <w:pStyle w:val="ab"/>
        <w:numPr>
          <w:ilvl w:val="0"/>
          <w:numId w:val="1"/>
        </w:numPr>
        <w:spacing w:line="360" w:lineRule="auto"/>
        <w:ind w:left="426" w:firstLineChars="0"/>
        <w:rPr>
          <w:rFonts w:ascii="宋体" w:hAnsi="宋体"/>
          <w:sz w:val="24"/>
        </w:rPr>
      </w:pPr>
      <w:r w:rsidRPr="00E064CE">
        <w:rPr>
          <w:rFonts w:ascii="宋体" w:hAnsi="宋体" w:hint="eastAsia"/>
          <w:sz w:val="24"/>
        </w:rPr>
        <w:t>联系地址和电话：</w:t>
      </w:r>
    </w:p>
    <w:p w:rsidR="00C20CEE" w:rsidRPr="00E064CE" w:rsidRDefault="00C20CEE" w:rsidP="00C20CEE">
      <w:pPr>
        <w:spacing w:line="360" w:lineRule="auto"/>
        <w:ind w:left="480"/>
        <w:rPr>
          <w:rFonts w:ascii="宋体" w:hAnsi="宋体"/>
          <w:sz w:val="24"/>
        </w:rPr>
      </w:pPr>
      <w:r w:rsidRPr="00E064CE">
        <w:rPr>
          <w:rFonts w:ascii="宋体" w:hAnsi="宋体" w:hint="eastAsia"/>
          <w:sz w:val="24"/>
        </w:rPr>
        <w:t>地  址：浙江大学医学院附属第四医院行政楼104室</w:t>
      </w:r>
    </w:p>
    <w:p w:rsidR="00C20CEE" w:rsidRPr="00E064CE" w:rsidRDefault="00C20CEE" w:rsidP="00C20CEE">
      <w:pPr>
        <w:spacing w:line="360" w:lineRule="auto"/>
        <w:ind w:left="480"/>
        <w:rPr>
          <w:rFonts w:ascii="宋体" w:hAnsi="宋体"/>
          <w:sz w:val="24"/>
        </w:rPr>
      </w:pPr>
      <w:r w:rsidRPr="00E064CE">
        <w:rPr>
          <w:rFonts w:ascii="宋体" w:hAnsi="宋体" w:hint="eastAsia"/>
          <w:sz w:val="24"/>
        </w:rPr>
        <w:t xml:space="preserve">联系人：吴老师 </w:t>
      </w:r>
    </w:p>
    <w:p w:rsidR="00C20CEE" w:rsidRPr="00E064CE" w:rsidRDefault="00C20CEE" w:rsidP="00C20CEE">
      <w:pPr>
        <w:spacing w:line="360" w:lineRule="auto"/>
        <w:ind w:left="480"/>
        <w:rPr>
          <w:rFonts w:ascii="宋体" w:hAnsi="宋体"/>
          <w:sz w:val="24"/>
          <w:u w:val="single"/>
        </w:rPr>
      </w:pPr>
      <w:r w:rsidRPr="00E064CE">
        <w:rPr>
          <w:rFonts w:ascii="宋体" w:hAnsi="宋体" w:hint="eastAsia"/>
          <w:sz w:val="24"/>
        </w:rPr>
        <w:t>联系电话：</w:t>
      </w:r>
      <w:r w:rsidRPr="00E064CE">
        <w:rPr>
          <w:rFonts w:ascii="宋体" w:hAnsi="宋体" w:hint="eastAsia"/>
          <w:sz w:val="24"/>
          <w:u w:val="single"/>
        </w:rPr>
        <w:t xml:space="preserve"> 0579-89935103</w:t>
      </w:r>
    </w:p>
    <w:p w:rsidR="00C20CEE" w:rsidRPr="00E064CE" w:rsidRDefault="00C20CEE" w:rsidP="00C20CEE">
      <w:pPr>
        <w:pStyle w:val="ab"/>
        <w:numPr>
          <w:ilvl w:val="0"/>
          <w:numId w:val="1"/>
        </w:numPr>
        <w:spacing w:line="360" w:lineRule="auto"/>
        <w:ind w:left="426" w:firstLineChars="0"/>
        <w:rPr>
          <w:rFonts w:ascii="宋体" w:hAnsi="宋体"/>
          <w:sz w:val="24"/>
        </w:rPr>
      </w:pPr>
      <w:r w:rsidRPr="00E064CE">
        <w:rPr>
          <w:rFonts w:ascii="宋体" w:hAnsi="宋体"/>
          <w:sz w:val="24"/>
        </w:rPr>
        <w:t>其他</w:t>
      </w:r>
    </w:p>
    <w:p w:rsidR="00C20CEE" w:rsidRPr="00E064CE" w:rsidRDefault="00C20CEE" w:rsidP="00C20CEE">
      <w:pPr>
        <w:widowControl/>
        <w:spacing w:line="420" w:lineRule="atLeast"/>
        <w:rPr>
          <w:rFonts w:ascii="宋体" w:hAnsi="宋体"/>
          <w:sz w:val="24"/>
        </w:rPr>
      </w:pPr>
      <w:r w:rsidRPr="00E064CE">
        <w:rPr>
          <w:rFonts w:ascii="宋体" w:hAnsi="宋体" w:hint="eastAsia"/>
          <w:sz w:val="24"/>
        </w:rPr>
        <w:t xml:space="preserve"> </w:t>
      </w:r>
      <w:r w:rsidRPr="00E064CE">
        <w:rPr>
          <w:rFonts w:ascii="宋体" w:hAnsi="宋体"/>
          <w:sz w:val="24"/>
        </w:rPr>
        <w:t xml:space="preserve">   1</w:t>
      </w:r>
      <w:r w:rsidRPr="00E064CE">
        <w:rPr>
          <w:rFonts w:ascii="宋体" w:hAnsi="宋体" w:hint="eastAsia"/>
          <w:sz w:val="24"/>
        </w:rPr>
        <w:t>、</w:t>
      </w:r>
      <w:r w:rsidRPr="00E064CE">
        <w:rPr>
          <w:rFonts w:ascii="宋体" w:hAnsi="宋体"/>
          <w:sz w:val="24"/>
        </w:rPr>
        <w:t>“★”标记系指必须满足不能负偏离或必须应答的条款。如不能响应</w:t>
      </w:r>
      <w:r w:rsidRPr="00E064CE">
        <w:rPr>
          <w:rFonts w:ascii="宋体" w:hAnsi="宋体" w:hint="eastAsia"/>
          <w:sz w:val="24"/>
        </w:rPr>
        <w:t>，</w:t>
      </w:r>
      <w:r w:rsidRPr="00E064CE">
        <w:rPr>
          <w:rFonts w:ascii="宋体" w:hAnsi="宋体"/>
          <w:sz w:val="24"/>
        </w:rPr>
        <w:t>作废标处理</w:t>
      </w:r>
      <w:r w:rsidRPr="00E064CE">
        <w:rPr>
          <w:rFonts w:ascii="宋体" w:hAnsi="宋体" w:hint="eastAsia"/>
          <w:sz w:val="24"/>
        </w:rPr>
        <w:t>。</w:t>
      </w:r>
    </w:p>
    <w:bookmarkEnd w:id="0"/>
    <w:p w:rsidR="00C20CEE" w:rsidRPr="00E064CE" w:rsidRDefault="00C20CEE" w:rsidP="00C20CEE">
      <w:pPr>
        <w:widowControl/>
        <w:spacing w:line="420" w:lineRule="atLeast"/>
        <w:ind w:firstLine="480"/>
        <w:rPr>
          <w:rFonts w:ascii="宋体" w:hAnsi="宋体" w:cs="宋体"/>
          <w:color w:val="555555"/>
          <w:kern w:val="0"/>
          <w:sz w:val="24"/>
          <w:szCs w:val="24"/>
        </w:rPr>
      </w:pPr>
    </w:p>
    <w:p w:rsidR="00C20CEE" w:rsidRPr="00E064CE" w:rsidRDefault="00C20CEE" w:rsidP="00C20CEE">
      <w:pPr>
        <w:widowControl/>
        <w:spacing w:line="420" w:lineRule="atLeast"/>
        <w:ind w:firstLine="480"/>
        <w:rPr>
          <w:rFonts w:ascii="宋体" w:hAnsi="宋体" w:cs="宋体"/>
          <w:color w:val="555555"/>
          <w:kern w:val="0"/>
          <w:sz w:val="24"/>
          <w:szCs w:val="24"/>
        </w:rPr>
      </w:pPr>
    </w:p>
    <w:p w:rsidR="004C0D88" w:rsidRPr="00C20CEE" w:rsidRDefault="004C0D88">
      <w:pPr>
        <w:spacing w:line="360" w:lineRule="auto"/>
        <w:ind w:firstLineChars="200" w:firstLine="562"/>
        <w:jc w:val="center"/>
        <w:rPr>
          <w:rFonts w:ascii="宋体" w:eastAsia="宋体" w:hAnsi="宋体"/>
          <w:b/>
          <w:sz w:val="28"/>
          <w:szCs w:val="28"/>
        </w:rPr>
      </w:pPr>
    </w:p>
    <w:p w:rsidR="004C0D88" w:rsidRPr="00C20CEE" w:rsidRDefault="004C0D88">
      <w:pPr>
        <w:spacing w:line="360" w:lineRule="auto"/>
        <w:ind w:firstLineChars="200" w:firstLine="562"/>
        <w:jc w:val="center"/>
        <w:rPr>
          <w:rFonts w:ascii="宋体" w:eastAsia="宋体" w:hAnsi="宋体"/>
          <w:b/>
          <w:sz w:val="28"/>
          <w:szCs w:val="28"/>
        </w:rPr>
      </w:pPr>
    </w:p>
    <w:p w:rsidR="004C0D88" w:rsidRPr="00C20CEE" w:rsidRDefault="004C0D88">
      <w:pPr>
        <w:spacing w:line="360" w:lineRule="auto"/>
        <w:ind w:firstLineChars="200" w:firstLine="562"/>
        <w:jc w:val="center"/>
        <w:rPr>
          <w:rFonts w:ascii="宋体" w:eastAsia="宋体" w:hAnsi="宋体"/>
          <w:b/>
          <w:sz w:val="28"/>
          <w:szCs w:val="28"/>
        </w:rPr>
      </w:pPr>
    </w:p>
    <w:p w:rsidR="004C0D88" w:rsidRPr="00C20CEE" w:rsidRDefault="004C0D88">
      <w:pPr>
        <w:spacing w:line="360" w:lineRule="auto"/>
        <w:ind w:firstLineChars="200" w:firstLine="562"/>
        <w:jc w:val="center"/>
        <w:rPr>
          <w:rFonts w:ascii="宋体" w:eastAsia="宋体" w:hAnsi="宋体"/>
          <w:b/>
          <w:sz w:val="28"/>
          <w:szCs w:val="28"/>
        </w:rPr>
      </w:pPr>
    </w:p>
    <w:p w:rsidR="004C0D88" w:rsidRPr="00C20CEE" w:rsidRDefault="004C0D88">
      <w:pPr>
        <w:spacing w:line="360" w:lineRule="auto"/>
        <w:ind w:firstLineChars="200" w:firstLine="562"/>
        <w:jc w:val="center"/>
        <w:rPr>
          <w:rFonts w:ascii="宋体" w:eastAsia="宋体" w:hAnsi="宋体"/>
          <w:b/>
          <w:sz w:val="28"/>
          <w:szCs w:val="28"/>
        </w:rPr>
      </w:pPr>
    </w:p>
    <w:p w:rsidR="004C0D88" w:rsidRPr="00C20CEE" w:rsidRDefault="004C0D88">
      <w:pPr>
        <w:spacing w:line="360" w:lineRule="auto"/>
        <w:ind w:firstLineChars="200" w:firstLine="562"/>
        <w:jc w:val="center"/>
        <w:rPr>
          <w:rFonts w:ascii="宋体" w:eastAsia="宋体" w:hAnsi="宋体"/>
          <w:b/>
          <w:sz w:val="28"/>
          <w:szCs w:val="28"/>
        </w:rPr>
      </w:pPr>
    </w:p>
    <w:p w:rsidR="004C0D88" w:rsidRPr="00C20CEE" w:rsidRDefault="004C0D88">
      <w:pPr>
        <w:spacing w:line="360" w:lineRule="auto"/>
        <w:ind w:firstLineChars="200" w:firstLine="562"/>
        <w:jc w:val="center"/>
        <w:rPr>
          <w:rFonts w:ascii="宋体" w:eastAsia="宋体" w:hAnsi="宋体"/>
          <w:b/>
          <w:sz w:val="28"/>
          <w:szCs w:val="28"/>
        </w:rPr>
      </w:pPr>
    </w:p>
    <w:p w:rsidR="004C0D88" w:rsidRPr="00C20CEE" w:rsidRDefault="004C0D88">
      <w:pPr>
        <w:spacing w:line="360" w:lineRule="auto"/>
        <w:ind w:firstLineChars="200" w:firstLine="562"/>
        <w:jc w:val="center"/>
        <w:rPr>
          <w:rFonts w:ascii="宋体" w:eastAsia="宋体" w:hAnsi="宋体"/>
          <w:b/>
          <w:sz w:val="28"/>
          <w:szCs w:val="28"/>
        </w:rPr>
      </w:pPr>
    </w:p>
    <w:p w:rsidR="004C0D88" w:rsidRPr="00C20CEE" w:rsidRDefault="004C0D88">
      <w:pPr>
        <w:spacing w:line="360" w:lineRule="auto"/>
        <w:ind w:firstLineChars="200" w:firstLine="562"/>
        <w:jc w:val="center"/>
        <w:rPr>
          <w:rFonts w:ascii="宋体" w:eastAsia="宋体" w:hAnsi="宋体"/>
          <w:b/>
          <w:sz w:val="28"/>
          <w:szCs w:val="28"/>
        </w:rPr>
      </w:pPr>
    </w:p>
    <w:p w:rsidR="00C20CEE" w:rsidRPr="00A72001" w:rsidRDefault="00C20CEE" w:rsidP="00C20CEE">
      <w:pPr>
        <w:autoSpaceDE w:val="0"/>
        <w:autoSpaceDN w:val="0"/>
        <w:adjustRightInd w:val="0"/>
        <w:spacing w:line="360" w:lineRule="auto"/>
        <w:jc w:val="center"/>
        <w:rPr>
          <w:rFonts w:ascii="宋体" w:hAnsi="宋体"/>
          <w:b/>
          <w:bCs/>
          <w:sz w:val="30"/>
          <w:szCs w:val="30"/>
          <w:lang w:val="zh-CN"/>
        </w:rPr>
      </w:pPr>
      <w:r>
        <w:rPr>
          <w:rFonts w:ascii="宋体" w:hAnsi="宋体"/>
          <w:b/>
          <w:bCs/>
          <w:sz w:val="30"/>
          <w:szCs w:val="30"/>
          <w:lang w:val="zh-CN"/>
        </w:rPr>
        <w:lastRenderedPageBreak/>
        <w:t>第二章</w:t>
      </w:r>
      <w:r>
        <w:rPr>
          <w:rFonts w:ascii="宋体" w:hAnsi="宋体" w:hint="eastAsia"/>
          <w:b/>
          <w:bCs/>
          <w:sz w:val="30"/>
          <w:szCs w:val="30"/>
          <w:lang w:val="zh-CN"/>
        </w:rPr>
        <w:t xml:space="preserve"> </w:t>
      </w:r>
      <w:r w:rsidRPr="00A72001">
        <w:rPr>
          <w:rFonts w:ascii="宋体" w:hAnsi="宋体"/>
          <w:b/>
          <w:bCs/>
          <w:sz w:val="30"/>
          <w:szCs w:val="30"/>
          <w:lang w:val="zh-CN"/>
        </w:rPr>
        <w:t>投标须知</w:t>
      </w:r>
    </w:p>
    <w:p w:rsidR="00C20CEE" w:rsidRPr="00AF471C" w:rsidRDefault="00C20CEE" w:rsidP="00C20CEE">
      <w:pPr>
        <w:widowControl/>
        <w:spacing w:line="420" w:lineRule="atLeast"/>
        <w:rPr>
          <w:rFonts w:ascii="宋体" w:hAnsi="宋体"/>
          <w:sz w:val="24"/>
          <w:szCs w:val="21"/>
        </w:rPr>
      </w:pPr>
      <w:r w:rsidRPr="00AF471C">
        <w:rPr>
          <w:rFonts w:ascii="宋体" w:hAnsi="宋体"/>
          <w:sz w:val="24"/>
          <w:szCs w:val="21"/>
        </w:rPr>
        <w:t>1、适用范围</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1.1 本招标文件仅适用于本次招标采购所叙述的服务项目。</w:t>
      </w:r>
    </w:p>
    <w:p w:rsidR="00C20CEE" w:rsidRPr="00AF471C" w:rsidRDefault="00C20CEE" w:rsidP="00C20CEE">
      <w:pPr>
        <w:widowControl/>
        <w:spacing w:line="420" w:lineRule="atLeast"/>
        <w:rPr>
          <w:rFonts w:ascii="宋体" w:hAnsi="宋体"/>
          <w:sz w:val="24"/>
          <w:szCs w:val="21"/>
        </w:rPr>
      </w:pPr>
      <w:r w:rsidRPr="00AF471C">
        <w:rPr>
          <w:rFonts w:ascii="宋体" w:hAnsi="宋体"/>
          <w:sz w:val="24"/>
          <w:szCs w:val="21"/>
        </w:rPr>
        <w:t>2、定义</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2.1采购人：系指</w:t>
      </w:r>
      <w:r w:rsidRPr="00AF471C">
        <w:rPr>
          <w:rFonts w:ascii="宋体" w:hAnsi="宋体" w:hint="eastAsia"/>
          <w:sz w:val="24"/>
          <w:szCs w:val="21"/>
        </w:rPr>
        <w:t>浙江大学医学院附属第四医院</w:t>
      </w:r>
      <w:r w:rsidRPr="00AF471C">
        <w:rPr>
          <w:rFonts w:ascii="宋体" w:hAnsi="宋体"/>
          <w:sz w:val="24"/>
          <w:szCs w:val="21"/>
        </w:rPr>
        <w:t>。</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2</w:t>
      </w:r>
      <w:r w:rsidRPr="00AF471C">
        <w:rPr>
          <w:rFonts w:ascii="宋体" w:hAnsi="宋体"/>
          <w:sz w:val="24"/>
          <w:szCs w:val="21"/>
        </w:rPr>
        <w:t>投标人：系指符合采购公告要求的投标供应商。</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3</w:t>
      </w:r>
      <w:r w:rsidRPr="00AF471C">
        <w:rPr>
          <w:rFonts w:ascii="宋体" w:hAnsi="宋体"/>
          <w:sz w:val="24"/>
          <w:szCs w:val="21"/>
        </w:rPr>
        <w:t>服务：系指招标文件规定投标人须承担的运输、技术支持、培训、维修保养及其它类似的服务。</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4</w:t>
      </w:r>
      <w:r w:rsidRPr="00AF471C">
        <w:rPr>
          <w:rFonts w:ascii="宋体" w:hAnsi="宋体"/>
          <w:sz w:val="24"/>
          <w:szCs w:val="21"/>
        </w:rPr>
        <w:t>货物：系指按招标文件规定投标人须向采购人提供的一切材料、设备、机械、仪器仪表、工具及其它有关技术资料和文字材料。</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5</w:t>
      </w:r>
      <w:r w:rsidRPr="00AF471C">
        <w:rPr>
          <w:rFonts w:ascii="宋体" w:hAnsi="宋体"/>
          <w:sz w:val="24"/>
          <w:szCs w:val="21"/>
        </w:rPr>
        <w:t>甲方：即采购人，在招投标阶段称为采购人，在签订和执行合同阶段称为甲方。</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6</w:t>
      </w:r>
      <w:r w:rsidRPr="00AF471C">
        <w:rPr>
          <w:rFonts w:ascii="宋体" w:hAnsi="宋体"/>
          <w:sz w:val="24"/>
          <w:szCs w:val="21"/>
        </w:rPr>
        <w:t>乙方：在招投标阶段称为投标人，中标后在签订和执行合同阶段称为乙方。</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7</w:t>
      </w:r>
      <w:r w:rsidRPr="00AF471C">
        <w:rPr>
          <w:rFonts w:ascii="宋体" w:hAnsi="宋体"/>
          <w:sz w:val="24"/>
          <w:szCs w:val="21"/>
        </w:rPr>
        <w:t>“原产地”是指货物开采、生长或生产、或提供有关服务的来源地。</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8</w:t>
      </w:r>
      <w:r w:rsidRPr="00AF471C">
        <w:rPr>
          <w:rFonts w:ascii="宋体" w:hAnsi="宋体"/>
          <w:sz w:val="24"/>
          <w:szCs w:val="21"/>
        </w:rPr>
        <w:t>“★”标记系指必须满足不能负偏离或必须应答的条款。</w:t>
      </w:r>
    </w:p>
    <w:p w:rsidR="00C20CEE" w:rsidRPr="00AF471C" w:rsidRDefault="00C20CEE" w:rsidP="00C20CEE">
      <w:pPr>
        <w:widowControl/>
        <w:spacing w:line="420" w:lineRule="atLeast"/>
        <w:rPr>
          <w:rFonts w:ascii="宋体" w:hAnsi="宋体"/>
          <w:sz w:val="24"/>
          <w:szCs w:val="21"/>
        </w:rPr>
      </w:pPr>
      <w:r w:rsidRPr="00AF471C">
        <w:rPr>
          <w:rFonts w:ascii="宋体" w:hAnsi="宋体"/>
          <w:sz w:val="24"/>
          <w:szCs w:val="21"/>
        </w:rPr>
        <w:t>3、合格的投标人</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3.1具有独立法人资格。</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3.2法律、行政法规规定的其它条件。</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3.3 该行业国家规定必备的资质、资格。</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3.4采购公告中要求的条件。</w:t>
      </w:r>
    </w:p>
    <w:p w:rsidR="00C20CEE" w:rsidRPr="00AF471C" w:rsidRDefault="00C20CEE" w:rsidP="00C20CEE">
      <w:pPr>
        <w:widowControl/>
        <w:spacing w:line="420" w:lineRule="atLeast"/>
        <w:rPr>
          <w:rFonts w:ascii="宋体" w:hAnsi="宋体"/>
          <w:sz w:val="24"/>
          <w:szCs w:val="21"/>
        </w:rPr>
      </w:pPr>
      <w:r w:rsidRPr="00AF471C">
        <w:rPr>
          <w:rFonts w:ascii="宋体" w:hAnsi="宋体"/>
          <w:sz w:val="24"/>
          <w:szCs w:val="21"/>
        </w:rPr>
        <w:t>4、保证</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4.1投标单位应保证所提交给招标机构和采购人的资料和数据是真实的。</w:t>
      </w:r>
    </w:p>
    <w:p w:rsidR="00C20CEE" w:rsidRPr="00AF471C" w:rsidRDefault="00C20CEE" w:rsidP="00C20CEE">
      <w:pPr>
        <w:widowControl/>
        <w:spacing w:line="420" w:lineRule="atLeast"/>
        <w:rPr>
          <w:rFonts w:ascii="宋体" w:hAnsi="宋体"/>
          <w:sz w:val="24"/>
          <w:szCs w:val="21"/>
        </w:rPr>
      </w:pPr>
      <w:r>
        <w:rPr>
          <w:rFonts w:ascii="宋体" w:hAnsi="宋体"/>
          <w:sz w:val="24"/>
          <w:szCs w:val="21"/>
        </w:rPr>
        <w:t>5</w:t>
      </w:r>
      <w:r w:rsidRPr="00AF471C">
        <w:rPr>
          <w:rFonts w:ascii="宋体" w:hAnsi="宋体"/>
          <w:sz w:val="24"/>
          <w:szCs w:val="21"/>
        </w:rPr>
        <w:t xml:space="preserve">、现场勘察 </w:t>
      </w:r>
    </w:p>
    <w:p w:rsidR="00C20CEE" w:rsidRPr="00AF471C" w:rsidRDefault="00C20CEE" w:rsidP="00C20CEE">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C20CEE" w:rsidRPr="00AF471C" w:rsidRDefault="00C20CEE" w:rsidP="00C20CEE">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 xml:space="preserve">.2投标单位在考察过程中发生的各类事件及所发生的各项费用，均由投标单位自行承担。采购人和代理机构概不负责。 </w:t>
      </w:r>
    </w:p>
    <w:p w:rsidR="00C20CEE" w:rsidRPr="00AF471C" w:rsidRDefault="00C20CEE" w:rsidP="00C20CEE">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.3采购人向投标单位提供的有关现场的数据和资料，是采购人现有的能被投标人利用的资料，采购人对投标人据此做出的任何推论、理解和结论不负责任。</w:t>
      </w:r>
    </w:p>
    <w:p w:rsidR="00C20CEE" w:rsidRPr="00AF471C" w:rsidRDefault="00C20CEE" w:rsidP="00C20CEE">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.4现场踏勘完毕，将认为投标人己了解现场情况，并充分理解了为之所承担的风险、义务和责任。</w:t>
      </w:r>
    </w:p>
    <w:p w:rsidR="00C20CEE" w:rsidRPr="00AF471C" w:rsidRDefault="00C20CEE" w:rsidP="00C20CEE">
      <w:pPr>
        <w:widowControl/>
        <w:spacing w:line="420" w:lineRule="atLeast"/>
        <w:rPr>
          <w:rFonts w:ascii="宋体" w:hAnsi="宋体"/>
          <w:sz w:val="24"/>
          <w:szCs w:val="21"/>
        </w:rPr>
      </w:pPr>
      <w:r>
        <w:rPr>
          <w:rFonts w:ascii="宋体" w:hAnsi="宋体"/>
          <w:sz w:val="24"/>
          <w:szCs w:val="21"/>
        </w:rPr>
        <w:t>6</w:t>
      </w:r>
      <w:r w:rsidRPr="00AF471C">
        <w:rPr>
          <w:rFonts w:ascii="宋体" w:hAnsi="宋体"/>
          <w:sz w:val="24"/>
          <w:szCs w:val="21"/>
        </w:rPr>
        <w:t>、联合体投标</w:t>
      </w:r>
    </w:p>
    <w:p w:rsidR="00C20CEE" w:rsidRPr="00AF471C" w:rsidRDefault="00C20CEE" w:rsidP="00C20CEE">
      <w:pPr>
        <w:widowControl/>
        <w:spacing w:line="420" w:lineRule="atLeast"/>
        <w:ind w:firstLine="480"/>
        <w:rPr>
          <w:rFonts w:ascii="宋体" w:hAnsi="宋体"/>
          <w:sz w:val="24"/>
          <w:szCs w:val="21"/>
        </w:rPr>
      </w:pPr>
      <w:r w:rsidRPr="00AF471C">
        <w:rPr>
          <w:rFonts w:ascii="宋体" w:hAnsi="宋体"/>
          <w:sz w:val="24"/>
          <w:szCs w:val="21"/>
        </w:rPr>
        <w:t>本项目不接受联合体投标。</w:t>
      </w:r>
    </w:p>
    <w:p w:rsidR="00C20CEE" w:rsidRPr="00DB4C55" w:rsidRDefault="00C20CEE" w:rsidP="00C20CEE">
      <w:pPr>
        <w:widowControl/>
        <w:spacing w:line="420" w:lineRule="atLeast"/>
        <w:rPr>
          <w:rFonts w:ascii="宋体" w:hAnsi="宋体"/>
          <w:sz w:val="24"/>
          <w:szCs w:val="21"/>
        </w:rPr>
      </w:pPr>
      <w:r>
        <w:rPr>
          <w:rFonts w:ascii="宋体" w:hAnsi="宋体"/>
          <w:sz w:val="24"/>
          <w:szCs w:val="21"/>
        </w:rPr>
        <w:lastRenderedPageBreak/>
        <w:t>7</w:t>
      </w:r>
      <w:r w:rsidRPr="00DB4C55">
        <w:rPr>
          <w:rFonts w:ascii="宋体" w:hAnsi="宋体"/>
          <w:sz w:val="24"/>
          <w:szCs w:val="21"/>
        </w:rPr>
        <w:t>、投标人发生下列情况之一时，除严格依法依规进行处理外，还将通报市信用管理部门，列入严重失信名单：</w:t>
      </w:r>
    </w:p>
    <w:p w:rsidR="00C20CEE" w:rsidRPr="00DB4C55" w:rsidRDefault="00C20CEE" w:rsidP="00C20CEE">
      <w:pPr>
        <w:widowControl/>
        <w:spacing w:line="420" w:lineRule="atLeast"/>
        <w:ind w:firstLine="480"/>
        <w:rPr>
          <w:rFonts w:ascii="宋体" w:hAnsi="宋体"/>
          <w:sz w:val="24"/>
          <w:szCs w:val="21"/>
        </w:rPr>
      </w:pPr>
      <w:r w:rsidRPr="00DB4C55">
        <w:rPr>
          <w:rFonts w:ascii="宋体" w:hAnsi="宋体"/>
          <w:sz w:val="24"/>
          <w:szCs w:val="21"/>
        </w:rPr>
        <w:t>（1）投标人在规定的投标有效期内撤回投标或放弃中标的；</w:t>
      </w:r>
    </w:p>
    <w:p w:rsidR="00C20CEE" w:rsidRPr="00DB4C55" w:rsidRDefault="00C20CEE" w:rsidP="00C20CEE">
      <w:pPr>
        <w:widowControl/>
        <w:spacing w:line="420" w:lineRule="atLeast"/>
        <w:ind w:firstLine="480"/>
        <w:rPr>
          <w:rFonts w:ascii="宋体" w:hAnsi="宋体"/>
          <w:sz w:val="24"/>
          <w:szCs w:val="21"/>
        </w:rPr>
      </w:pPr>
      <w:r w:rsidRPr="00DB4C55">
        <w:rPr>
          <w:rFonts w:ascii="宋体" w:hAnsi="宋体"/>
          <w:sz w:val="24"/>
          <w:szCs w:val="21"/>
        </w:rPr>
        <w:t>（2）有意串标或提供虚假材料者的；</w:t>
      </w:r>
    </w:p>
    <w:p w:rsidR="00C20CEE" w:rsidRPr="00DB4C55" w:rsidRDefault="00C20CEE" w:rsidP="00C20CEE">
      <w:pPr>
        <w:widowControl/>
        <w:spacing w:line="420" w:lineRule="atLeast"/>
        <w:ind w:firstLine="480"/>
        <w:rPr>
          <w:rFonts w:ascii="宋体" w:hAnsi="宋体"/>
          <w:sz w:val="24"/>
          <w:szCs w:val="21"/>
        </w:rPr>
      </w:pPr>
      <w:r w:rsidRPr="00DB4C55">
        <w:rPr>
          <w:rFonts w:ascii="宋体" w:hAnsi="宋体"/>
          <w:sz w:val="24"/>
          <w:szCs w:val="21"/>
        </w:rPr>
        <w:t>（3）中标人在收到中标通知书后，因自身原因不能在投标有效期内和采购人签订合同。</w:t>
      </w:r>
    </w:p>
    <w:p w:rsidR="00C20CEE" w:rsidRPr="00DB4C55" w:rsidRDefault="00C20CEE" w:rsidP="00C20CEE">
      <w:pPr>
        <w:widowControl/>
        <w:spacing w:line="420" w:lineRule="atLeast"/>
        <w:ind w:firstLine="480"/>
        <w:rPr>
          <w:rFonts w:ascii="宋体" w:hAnsi="宋体"/>
          <w:sz w:val="24"/>
          <w:szCs w:val="21"/>
        </w:rPr>
      </w:pPr>
      <w:r w:rsidRPr="00DB4C55">
        <w:rPr>
          <w:rFonts w:ascii="宋体" w:hAnsi="宋体"/>
          <w:sz w:val="24"/>
          <w:szCs w:val="21"/>
        </w:rPr>
        <w:t>（4）中标人未在规定时间缴纳招标代理费的。</w:t>
      </w:r>
    </w:p>
    <w:p w:rsidR="00C20CEE" w:rsidRPr="00DB4C55" w:rsidRDefault="00C20CEE" w:rsidP="00C20CEE">
      <w:pPr>
        <w:widowControl/>
        <w:spacing w:line="420" w:lineRule="atLeast"/>
        <w:ind w:firstLine="480"/>
        <w:rPr>
          <w:rFonts w:ascii="宋体" w:hAnsi="宋体"/>
          <w:sz w:val="24"/>
          <w:szCs w:val="21"/>
        </w:rPr>
      </w:pPr>
      <w:r w:rsidRPr="00DB4C55">
        <w:rPr>
          <w:rFonts w:ascii="宋体" w:hAnsi="宋体"/>
          <w:sz w:val="24"/>
          <w:szCs w:val="21"/>
        </w:rPr>
        <w:t>（5）中标供应商在标后履约过程中未按合同约定的期限和要求履约的。</w:t>
      </w:r>
    </w:p>
    <w:p w:rsidR="00C20CEE" w:rsidRPr="00DB4C55" w:rsidRDefault="00C20CEE" w:rsidP="00C20CEE">
      <w:pPr>
        <w:widowControl/>
        <w:spacing w:line="420" w:lineRule="atLeast"/>
        <w:ind w:firstLine="480"/>
        <w:rPr>
          <w:rFonts w:ascii="宋体" w:hAnsi="宋体"/>
          <w:sz w:val="24"/>
          <w:szCs w:val="21"/>
        </w:rPr>
      </w:pPr>
      <w:r w:rsidRPr="00DB4C55">
        <w:rPr>
          <w:rFonts w:ascii="宋体" w:hAnsi="宋体"/>
          <w:sz w:val="24"/>
          <w:szCs w:val="21"/>
        </w:rPr>
        <w:t>（6）因中标供应商原因在标后履约过程中擅自终止合同的。</w:t>
      </w:r>
    </w:p>
    <w:p w:rsidR="00C20CEE" w:rsidRPr="00DB4C55" w:rsidRDefault="00C20CEE" w:rsidP="00C20CEE">
      <w:pPr>
        <w:widowControl/>
        <w:spacing w:line="420" w:lineRule="atLeast"/>
        <w:ind w:firstLine="480"/>
        <w:rPr>
          <w:rFonts w:ascii="宋体" w:hAnsi="宋体"/>
          <w:sz w:val="24"/>
          <w:szCs w:val="21"/>
        </w:rPr>
      </w:pPr>
      <w:r w:rsidRPr="00DB4C55">
        <w:rPr>
          <w:rFonts w:ascii="宋体" w:hAnsi="宋体"/>
          <w:sz w:val="24"/>
          <w:szCs w:val="21"/>
        </w:rPr>
        <w:t>（7）不符合招标文件要求的其他失信行为。</w:t>
      </w:r>
    </w:p>
    <w:p w:rsidR="00C20CEE" w:rsidRDefault="00C20CEE" w:rsidP="00C20CEE">
      <w:pPr>
        <w:spacing w:line="360" w:lineRule="auto"/>
        <w:rPr>
          <w:rFonts w:hint="eastAsia"/>
          <w:b/>
          <w:sz w:val="36"/>
          <w:szCs w:val="36"/>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Default="00C20CEE" w:rsidP="00C20CEE">
      <w:pPr>
        <w:spacing w:line="360" w:lineRule="auto"/>
        <w:rPr>
          <w:rFonts w:ascii="宋体" w:hAnsi="宋体"/>
          <w:sz w:val="24"/>
        </w:rPr>
      </w:pPr>
    </w:p>
    <w:p w:rsidR="00C20CEE" w:rsidRPr="0013066C" w:rsidRDefault="00C20CEE" w:rsidP="00C20CEE">
      <w:pPr>
        <w:spacing w:line="360" w:lineRule="auto"/>
        <w:rPr>
          <w:rFonts w:ascii="宋体" w:hAnsi="宋体"/>
          <w:sz w:val="24"/>
        </w:rPr>
      </w:pPr>
    </w:p>
    <w:p w:rsidR="004C0D88" w:rsidRPr="00C20CEE" w:rsidRDefault="004C0D88">
      <w:pPr>
        <w:spacing w:line="360" w:lineRule="auto"/>
        <w:rPr>
          <w:rFonts w:ascii="宋体" w:eastAsia="宋体" w:hAnsi="宋体"/>
          <w:b/>
          <w:sz w:val="28"/>
          <w:szCs w:val="28"/>
        </w:rPr>
      </w:pPr>
    </w:p>
    <w:p w:rsidR="004C0D88" w:rsidRPr="00C20CEE" w:rsidRDefault="00CE1B22">
      <w:pPr>
        <w:spacing w:line="360" w:lineRule="auto"/>
        <w:ind w:firstLineChars="200" w:firstLine="562"/>
        <w:jc w:val="center"/>
        <w:rPr>
          <w:rFonts w:ascii="宋体" w:eastAsia="宋体" w:hAnsi="宋体"/>
          <w:sz w:val="24"/>
          <w:szCs w:val="24"/>
        </w:rPr>
      </w:pPr>
      <w:r w:rsidRPr="00C20CEE">
        <w:rPr>
          <w:rFonts w:ascii="宋体" w:eastAsia="宋体" w:hAnsi="宋体" w:hint="eastAsia"/>
          <w:b/>
          <w:sz w:val="28"/>
          <w:szCs w:val="28"/>
        </w:rPr>
        <w:lastRenderedPageBreak/>
        <w:t>第</w:t>
      </w:r>
      <w:r w:rsidR="002C6E29">
        <w:rPr>
          <w:rFonts w:ascii="宋体" w:eastAsia="宋体" w:hAnsi="宋体" w:hint="eastAsia"/>
          <w:b/>
          <w:sz w:val="28"/>
          <w:szCs w:val="28"/>
        </w:rPr>
        <w:t>三</w:t>
      </w:r>
      <w:r w:rsidRPr="00C20CEE">
        <w:rPr>
          <w:rFonts w:ascii="宋体" w:eastAsia="宋体" w:hAnsi="宋体" w:hint="eastAsia"/>
          <w:b/>
          <w:sz w:val="28"/>
          <w:szCs w:val="28"/>
        </w:rPr>
        <w:t xml:space="preserve">章  </w:t>
      </w:r>
      <w:r w:rsidRPr="00C20CEE">
        <w:rPr>
          <w:rFonts w:ascii="宋体" w:eastAsia="宋体" w:hAnsi="宋体"/>
          <w:b/>
          <w:sz w:val="28"/>
          <w:szCs w:val="28"/>
        </w:rPr>
        <w:t>项目</w:t>
      </w:r>
      <w:r w:rsidRPr="00C20CEE">
        <w:rPr>
          <w:rFonts w:ascii="宋体" w:eastAsia="宋体" w:hAnsi="宋体" w:hint="eastAsia"/>
          <w:b/>
          <w:sz w:val="28"/>
          <w:szCs w:val="28"/>
        </w:rPr>
        <w:t>概况及技术要求</w:t>
      </w:r>
    </w:p>
    <w:p w:rsidR="004C0D88" w:rsidRPr="00C20CEE" w:rsidRDefault="00CE1B22" w:rsidP="007F7B6D">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t>项目概况</w:t>
      </w:r>
    </w:p>
    <w:p w:rsidR="004C0D88" w:rsidRPr="00C20CEE" w:rsidRDefault="00CE1B22">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1、本</w:t>
      </w:r>
      <w:r w:rsidRPr="00C20CEE">
        <w:rPr>
          <w:rFonts w:ascii="宋体" w:eastAsia="宋体" w:hAnsi="宋体"/>
          <w:sz w:val="24"/>
          <w:szCs w:val="24"/>
        </w:rPr>
        <w:t>项目地点：浙江大学医学院附属第四医院（义乌市商城大道N1号）</w:t>
      </w:r>
      <w:r w:rsidRPr="00C20CEE">
        <w:rPr>
          <w:rFonts w:ascii="宋体" w:eastAsia="宋体" w:hAnsi="宋体" w:hint="eastAsia"/>
          <w:sz w:val="24"/>
          <w:szCs w:val="24"/>
        </w:rPr>
        <w:t>。</w:t>
      </w:r>
    </w:p>
    <w:p w:rsidR="004C0D88" w:rsidRPr="00C20CEE" w:rsidRDefault="00CE1B22">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 xml:space="preserve">2、项目情况：本次招标为医院钢制防火门，具体材料及设备见招标货物一览表 </w:t>
      </w:r>
    </w:p>
    <w:p w:rsidR="004C0D88" w:rsidRPr="00C20CEE" w:rsidRDefault="00CE1B22" w:rsidP="007F7B6D">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b/>
          <w:sz w:val="24"/>
          <w:szCs w:val="24"/>
        </w:rPr>
        <w:t>招标货物一览表</w:t>
      </w:r>
    </w:p>
    <w:tbl>
      <w:tblPr>
        <w:tblW w:w="5000" w:type="pct"/>
        <w:jc w:val="center"/>
        <w:tblLook w:val="04A0" w:firstRow="1" w:lastRow="0" w:firstColumn="1" w:lastColumn="0" w:noHBand="0" w:noVBand="1"/>
      </w:tblPr>
      <w:tblGrid>
        <w:gridCol w:w="432"/>
        <w:gridCol w:w="2258"/>
        <w:gridCol w:w="1700"/>
        <w:gridCol w:w="852"/>
        <w:gridCol w:w="718"/>
        <w:gridCol w:w="619"/>
        <w:gridCol w:w="617"/>
        <w:gridCol w:w="598"/>
        <w:gridCol w:w="1154"/>
      </w:tblGrid>
      <w:tr w:rsidR="00C20CEE" w:rsidRPr="00C20CEE" w:rsidTr="00C20CEE">
        <w:trPr>
          <w:trHeight w:val="402"/>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C20CEE" w:rsidRDefault="00161B3D">
            <w:pPr>
              <w:widowControl/>
              <w:jc w:val="center"/>
              <w:rPr>
                <w:rFonts w:ascii="宋体" w:eastAsia="宋体" w:hAnsi="宋体" w:cs="宋体"/>
                <w:b/>
                <w:bCs/>
                <w:kern w:val="0"/>
                <w:szCs w:val="21"/>
              </w:rPr>
            </w:pPr>
            <w:r w:rsidRPr="00C20CEE">
              <w:rPr>
                <w:rFonts w:ascii="宋体" w:eastAsia="宋体" w:hAnsi="宋体" w:cs="宋体" w:hint="eastAsia"/>
                <w:b/>
                <w:bCs/>
                <w:kern w:val="0"/>
                <w:szCs w:val="21"/>
              </w:rPr>
              <w:t>序号</w:t>
            </w:r>
          </w:p>
        </w:tc>
        <w:tc>
          <w:tcPr>
            <w:tcW w:w="1261"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C20CEE" w:rsidRDefault="00161B3D">
            <w:pPr>
              <w:widowControl/>
              <w:jc w:val="center"/>
              <w:rPr>
                <w:rFonts w:ascii="宋体" w:eastAsia="宋体" w:hAnsi="宋体" w:cs="宋体"/>
                <w:b/>
                <w:bCs/>
                <w:kern w:val="0"/>
                <w:szCs w:val="21"/>
              </w:rPr>
            </w:pPr>
            <w:r w:rsidRPr="00C20CEE">
              <w:rPr>
                <w:rFonts w:ascii="宋体" w:eastAsia="宋体" w:hAnsi="宋体" w:cs="宋体" w:hint="eastAsia"/>
                <w:b/>
                <w:bCs/>
                <w:kern w:val="0"/>
                <w:szCs w:val="21"/>
              </w:rPr>
              <w:t>设备材料名称</w:t>
            </w:r>
          </w:p>
        </w:tc>
        <w:tc>
          <w:tcPr>
            <w:tcW w:w="950"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C20CEE" w:rsidRDefault="00161B3D">
            <w:pPr>
              <w:widowControl/>
              <w:jc w:val="center"/>
              <w:rPr>
                <w:rFonts w:ascii="宋体" w:eastAsia="宋体" w:hAnsi="宋体" w:cs="宋体"/>
                <w:b/>
                <w:bCs/>
                <w:kern w:val="0"/>
                <w:szCs w:val="21"/>
              </w:rPr>
            </w:pPr>
            <w:r w:rsidRPr="00C20CEE">
              <w:rPr>
                <w:rFonts w:ascii="宋体" w:eastAsia="宋体" w:hAnsi="宋体" w:cs="宋体" w:hint="eastAsia"/>
                <w:b/>
                <w:bCs/>
                <w:kern w:val="0"/>
                <w:szCs w:val="21"/>
              </w:rPr>
              <w:t>规格                 高mm*宽mm（含门框）</w:t>
            </w:r>
          </w:p>
        </w:tc>
        <w:tc>
          <w:tcPr>
            <w:tcW w:w="476"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C20CEE" w:rsidRDefault="00161B3D">
            <w:pPr>
              <w:widowControl/>
              <w:jc w:val="center"/>
              <w:rPr>
                <w:rFonts w:ascii="宋体" w:eastAsia="宋体" w:hAnsi="宋体" w:cs="宋体"/>
                <w:b/>
                <w:bCs/>
                <w:kern w:val="0"/>
                <w:szCs w:val="21"/>
              </w:rPr>
            </w:pPr>
            <w:r w:rsidRPr="00C20CEE">
              <w:rPr>
                <w:rFonts w:ascii="宋体" w:eastAsia="宋体" w:hAnsi="宋体" w:cs="宋体" w:hint="eastAsia"/>
                <w:b/>
                <w:bCs/>
                <w:kern w:val="0"/>
                <w:szCs w:val="21"/>
              </w:rPr>
              <w:t xml:space="preserve">防火等级 </w:t>
            </w:r>
          </w:p>
        </w:tc>
        <w:tc>
          <w:tcPr>
            <w:tcW w:w="747" w:type="pct"/>
            <w:gridSpan w:val="2"/>
            <w:tcBorders>
              <w:top w:val="single" w:sz="4" w:space="0" w:color="auto"/>
              <w:left w:val="nil"/>
              <w:bottom w:val="single" w:sz="4" w:space="0" w:color="auto"/>
              <w:right w:val="single" w:sz="4" w:space="0" w:color="auto"/>
            </w:tcBorders>
            <w:shd w:val="clear" w:color="000000" w:fill="FFFF00"/>
            <w:vAlign w:val="center"/>
          </w:tcPr>
          <w:p w:rsidR="00161B3D" w:rsidRPr="00C20CEE" w:rsidRDefault="00161B3D">
            <w:pPr>
              <w:widowControl/>
              <w:jc w:val="center"/>
              <w:rPr>
                <w:rFonts w:ascii="宋体" w:eastAsia="宋体" w:hAnsi="宋体" w:cs="宋体"/>
                <w:b/>
                <w:bCs/>
                <w:kern w:val="0"/>
                <w:szCs w:val="21"/>
              </w:rPr>
            </w:pPr>
            <w:r w:rsidRPr="00C20CEE">
              <w:rPr>
                <w:rFonts w:ascii="宋体" w:eastAsia="宋体" w:hAnsi="宋体" w:cs="宋体" w:hint="eastAsia"/>
                <w:b/>
                <w:bCs/>
                <w:kern w:val="0"/>
                <w:szCs w:val="21"/>
              </w:rPr>
              <w:t>开向</w:t>
            </w:r>
          </w:p>
        </w:tc>
        <w:tc>
          <w:tcPr>
            <w:tcW w:w="345"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C20CEE" w:rsidRDefault="00161B3D">
            <w:pPr>
              <w:widowControl/>
              <w:jc w:val="center"/>
              <w:rPr>
                <w:rFonts w:ascii="宋体" w:eastAsia="宋体" w:hAnsi="宋体" w:cs="宋体"/>
                <w:b/>
                <w:bCs/>
                <w:kern w:val="0"/>
                <w:szCs w:val="21"/>
              </w:rPr>
            </w:pPr>
            <w:r w:rsidRPr="00C20CEE">
              <w:rPr>
                <w:rFonts w:ascii="宋体" w:eastAsia="宋体" w:hAnsi="宋体" w:cs="宋体" w:hint="eastAsia"/>
                <w:b/>
                <w:bCs/>
                <w:kern w:val="0"/>
                <w:szCs w:val="21"/>
              </w:rPr>
              <w:t>单位</w:t>
            </w:r>
          </w:p>
        </w:tc>
        <w:tc>
          <w:tcPr>
            <w:tcW w:w="334"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C20CEE" w:rsidRDefault="00161B3D">
            <w:pPr>
              <w:widowControl/>
              <w:jc w:val="center"/>
              <w:rPr>
                <w:rFonts w:ascii="宋体" w:eastAsia="宋体" w:hAnsi="宋体" w:cs="宋体"/>
                <w:b/>
                <w:bCs/>
                <w:kern w:val="0"/>
                <w:szCs w:val="21"/>
              </w:rPr>
            </w:pPr>
            <w:r w:rsidRPr="00C20CEE">
              <w:rPr>
                <w:rFonts w:ascii="宋体" w:eastAsia="宋体" w:hAnsi="宋体" w:cs="宋体" w:hint="eastAsia"/>
                <w:b/>
                <w:bCs/>
                <w:kern w:val="0"/>
                <w:szCs w:val="21"/>
              </w:rPr>
              <w:t>数量</w:t>
            </w:r>
          </w:p>
        </w:tc>
        <w:tc>
          <w:tcPr>
            <w:tcW w:w="645" w:type="pct"/>
            <w:vMerge w:val="restart"/>
            <w:tcBorders>
              <w:top w:val="single" w:sz="4" w:space="0" w:color="auto"/>
              <w:left w:val="single" w:sz="4" w:space="0" w:color="auto"/>
              <w:right w:val="single" w:sz="4" w:space="0" w:color="auto"/>
            </w:tcBorders>
            <w:shd w:val="clear" w:color="000000" w:fill="FFFF00"/>
          </w:tcPr>
          <w:p w:rsidR="00161B3D" w:rsidRPr="00C20CEE" w:rsidRDefault="00161B3D" w:rsidP="00161B3D">
            <w:pPr>
              <w:widowControl/>
              <w:spacing w:line="720" w:lineRule="auto"/>
              <w:jc w:val="center"/>
              <w:rPr>
                <w:rFonts w:ascii="宋体" w:eastAsia="宋体" w:hAnsi="宋体" w:cs="宋体"/>
                <w:b/>
                <w:bCs/>
                <w:kern w:val="0"/>
                <w:szCs w:val="21"/>
              </w:rPr>
            </w:pPr>
            <w:r w:rsidRPr="00C20CEE">
              <w:rPr>
                <w:rFonts w:ascii="宋体" w:eastAsia="宋体" w:hAnsi="宋体" w:cs="宋体" w:hint="eastAsia"/>
                <w:b/>
                <w:bCs/>
                <w:kern w:val="0"/>
                <w:szCs w:val="21"/>
              </w:rPr>
              <w:t>颜色</w:t>
            </w:r>
          </w:p>
        </w:tc>
      </w:tr>
      <w:tr w:rsidR="00161B3D" w:rsidRPr="00C20CEE" w:rsidTr="00C20CEE">
        <w:trPr>
          <w:trHeight w:val="371"/>
          <w:jc w:val="center"/>
        </w:trPr>
        <w:tc>
          <w:tcPr>
            <w:tcW w:w="241" w:type="pct"/>
            <w:vMerge/>
            <w:tcBorders>
              <w:top w:val="single" w:sz="4" w:space="0" w:color="auto"/>
              <w:left w:val="single" w:sz="4" w:space="0" w:color="auto"/>
              <w:bottom w:val="single" w:sz="4" w:space="0" w:color="auto"/>
              <w:right w:val="single" w:sz="4" w:space="0" w:color="auto"/>
            </w:tcBorders>
            <w:vAlign w:val="center"/>
          </w:tcPr>
          <w:p w:rsidR="00161B3D" w:rsidRPr="00C20CEE" w:rsidRDefault="00161B3D">
            <w:pPr>
              <w:widowControl/>
              <w:jc w:val="left"/>
              <w:rPr>
                <w:rFonts w:ascii="宋体" w:eastAsia="宋体" w:hAnsi="宋体" w:cs="宋体"/>
                <w:b/>
                <w:bCs/>
                <w:kern w:val="0"/>
                <w:szCs w:val="21"/>
              </w:rPr>
            </w:pPr>
          </w:p>
        </w:tc>
        <w:tc>
          <w:tcPr>
            <w:tcW w:w="1261" w:type="pct"/>
            <w:vMerge/>
            <w:tcBorders>
              <w:top w:val="single" w:sz="4" w:space="0" w:color="auto"/>
              <w:left w:val="single" w:sz="4" w:space="0" w:color="auto"/>
              <w:bottom w:val="single" w:sz="4" w:space="0" w:color="auto"/>
              <w:right w:val="single" w:sz="4" w:space="0" w:color="auto"/>
            </w:tcBorders>
            <w:vAlign w:val="center"/>
          </w:tcPr>
          <w:p w:rsidR="00161B3D" w:rsidRPr="00C20CEE" w:rsidRDefault="00161B3D">
            <w:pPr>
              <w:widowControl/>
              <w:jc w:val="left"/>
              <w:rPr>
                <w:rFonts w:ascii="宋体" w:eastAsia="宋体" w:hAnsi="宋体" w:cs="宋体"/>
                <w:b/>
                <w:bCs/>
                <w:kern w:val="0"/>
                <w:szCs w:val="21"/>
              </w:rPr>
            </w:pPr>
          </w:p>
        </w:tc>
        <w:tc>
          <w:tcPr>
            <w:tcW w:w="950" w:type="pct"/>
            <w:vMerge/>
            <w:tcBorders>
              <w:top w:val="single" w:sz="4" w:space="0" w:color="auto"/>
              <w:left w:val="single" w:sz="4" w:space="0" w:color="auto"/>
              <w:bottom w:val="single" w:sz="4" w:space="0" w:color="auto"/>
              <w:right w:val="single" w:sz="4" w:space="0" w:color="auto"/>
            </w:tcBorders>
            <w:vAlign w:val="center"/>
          </w:tcPr>
          <w:p w:rsidR="00161B3D" w:rsidRPr="00C20CEE" w:rsidRDefault="00161B3D">
            <w:pPr>
              <w:widowControl/>
              <w:jc w:val="left"/>
              <w:rPr>
                <w:rFonts w:ascii="宋体" w:eastAsia="宋体" w:hAnsi="宋体" w:cs="宋体"/>
                <w:b/>
                <w:bCs/>
                <w:kern w:val="0"/>
                <w:szCs w:val="21"/>
              </w:rPr>
            </w:pPr>
          </w:p>
        </w:tc>
        <w:tc>
          <w:tcPr>
            <w:tcW w:w="476" w:type="pct"/>
            <w:vMerge/>
            <w:tcBorders>
              <w:top w:val="single" w:sz="4" w:space="0" w:color="auto"/>
              <w:left w:val="single" w:sz="4" w:space="0" w:color="auto"/>
              <w:bottom w:val="single" w:sz="4" w:space="0" w:color="auto"/>
              <w:right w:val="single" w:sz="4" w:space="0" w:color="auto"/>
            </w:tcBorders>
            <w:vAlign w:val="center"/>
          </w:tcPr>
          <w:p w:rsidR="00161B3D" w:rsidRPr="00C20CEE" w:rsidRDefault="00161B3D">
            <w:pPr>
              <w:widowControl/>
              <w:jc w:val="left"/>
              <w:rPr>
                <w:rFonts w:ascii="宋体" w:eastAsia="宋体" w:hAnsi="宋体" w:cs="宋体"/>
                <w:b/>
                <w:bCs/>
                <w:kern w:val="0"/>
                <w:szCs w:val="21"/>
              </w:rPr>
            </w:pPr>
          </w:p>
        </w:tc>
        <w:tc>
          <w:tcPr>
            <w:tcW w:w="401" w:type="pct"/>
            <w:tcBorders>
              <w:top w:val="nil"/>
              <w:left w:val="nil"/>
              <w:bottom w:val="single" w:sz="4" w:space="0" w:color="auto"/>
              <w:right w:val="single" w:sz="4" w:space="0" w:color="auto"/>
            </w:tcBorders>
            <w:shd w:val="clear" w:color="000000" w:fill="FFFF00"/>
            <w:vAlign w:val="center"/>
          </w:tcPr>
          <w:p w:rsidR="00161B3D" w:rsidRPr="00C20CEE" w:rsidRDefault="00161B3D">
            <w:pPr>
              <w:widowControl/>
              <w:jc w:val="center"/>
              <w:rPr>
                <w:rFonts w:ascii="宋体" w:eastAsia="宋体" w:hAnsi="宋体" w:cs="宋体"/>
                <w:b/>
                <w:bCs/>
                <w:kern w:val="0"/>
                <w:szCs w:val="21"/>
              </w:rPr>
            </w:pPr>
            <w:r w:rsidRPr="00C20CEE">
              <w:rPr>
                <w:rFonts w:ascii="宋体" w:eastAsia="宋体" w:hAnsi="宋体" w:cs="宋体" w:hint="eastAsia"/>
                <w:b/>
                <w:bCs/>
                <w:kern w:val="0"/>
                <w:szCs w:val="21"/>
              </w:rPr>
              <w:t>方向</w:t>
            </w:r>
          </w:p>
        </w:tc>
        <w:tc>
          <w:tcPr>
            <w:tcW w:w="346" w:type="pct"/>
            <w:tcBorders>
              <w:top w:val="nil"/>
              <w:left w:val="nil"/>
              <w:bottom w:val="single" w:sz="4" w:space="0" w:color="auto"/>
              <w:right w:val="single" w:sz="4" w:space="0" w:color="auto"/>
            </w:tcBorders>
            <w:shd w:val="clear" w:color="000000" w:fill="FFFF00"/>
            <w:vAlign w:val="center"/>
          </w:tcPr>
          <w:p w:rsidR="00161B3D" w:rsidRPr="00C20CEE" w:rsidRDefault="00161B3D">
            <w:pPr>
              <w:widowControl/>
              <w:jc w:val="center"/>
              <w:rPr>
                <w:rFonts w:ascii="宋体" w:eastAsia="宋体" w:hAnsi="宋体" w:cs="宋体"/>
                <w:b/>
                <w:bCs/>
                <w:kern w:val="0"/>
                <w:szCs w:val="21"/>
              </w:rPr>
            </w:pPr>
            <w:r w:rsidRPr="00C20CEE">
              <w:rPr>
                <w:rFonts w:ascii="宋体" w:eastAsia="宋体" w:hAnsi="宋体" w:cs="宋体" w:hint="eastAsia"/>
                <w:b/>
                <w:bCs/>
                <w:kern w:val="0"/>
                <w:szCs w:val="21"/>
              </w:rPr>
              <w:t>内外</w:t>
            </w:r>
          </w:p>
        </w:tc>
        <w:tc>
          <w:tcPr>
            <w:tcW w:w="345" w:type="pct"/>
            <w:vMerge/>
            <w:tcBorders>
              <w:top w:val="single" w:sz="4" w:space="0" w:color="auto"/>
              <w:left w:val="single" w:sz="4" w:space="0" w:color="auto"/>
              <w:bottom w:val="single" w:sz="4" w:space="0" w:color="auto"/>
              <w:right w:val="single" w:sz="4" w:space="0" w:color="auto"/>
            </w:tcBorders>
            <w:vAlign w:val="center"/>
          </w:tcPr>
          <w:p w:rsidR="00161B3D" w:rsidRPr="00C20CEE" w:rsidRDefault="00161B3D">
            <w:pPr>
              <w:widowControl/>
              <w:jc w:val="left"/>
              <w:rPr>
                <w:rFonts w:ascii="宋体" w:eastAsia="宋体" w:hAnsi="宋体" w:cs="宋体"/>
                <w:b/>
                <w:bCs/>
                <w:kern w:val="0"/>
                <w:szCs w:val="21"/>
              </w:rPr>
            </w:pPr>
          </w:p>
        </w:tc>
        <w:tc>
          <w:tcPr>
            <w:tcW w:w="334" w:type="pct"/>
            <w:vMerge/>
            <w:tcBorders>
              <w:top w:val="single" w:sz="4" w:space="0" w:color="auto"/>
              <w:left w:val="single" w:sz="4" w:space="0" w:color="auto"/>
              <w:bottom w:val="single" w:sz="4" w:space="0" w:color="auto"/>
              <w:right w:val="single" w:sz="4" w:space="0" w:color="auto"/>
            </w:tcBorders>
            <w:vAlign w:val="center"/>
          </w:tcPr>
          <w:p w:rsidR="00161B3D" w:rsidRPr="00C20CEE" w:rsidRDefault="00161B3D">
            <w:pPr>
              <w:widowControl/>
              <w:jc w:val="left"/>
              <w:rPr>
                <w:rFonts w:ascii="宋体" w:eastAsia="宋体" w:hAnsi="宋体" w:cs="宋体"/>
                <w:b/>
                <w:bCs/>
                <w:kern w:val="0"/>
                <w:szCs w:val="21"/>
              </w:rPr>
            </w:pPr>
          </w:p>
        </w:tc>
        <w:tc>
          <w:tcPr>
            <w:tcW w:w="645" w:type="pct"/>
            <w:vMerge/>
            <w:tcBorders>
              <w:left w:val="single" w:sz="4" w:space="0" w:color="auto"/>
              <w:bottom w:val="single" w:sz="4" w:space="0" w:color="auto"/>
              <w:right w:val="single" w:sz="4" w:space="0" w:color="auto"/>
            </w:tcBorders>
          </w:tcPr>
          <w:p w:rsidR="00161B3D" w:rsidRPr="00C20CEE" w:rsidRDefault="00161B3D">
            <w:pPr>
              <w:widowControl/>
              <w:jc w:val="left"/>
              <w:rPr>
                <w:rFonts w:ascii="宋体" w:eastAsia="宋体" w:hAnsi="宋体" w:cs="宋体"/>
                <w:b/>
                <w:bCs/>
                <w:kern w:val="0"/>
                <w:szCs w:val="21"/>
              </w:rPr>
            </w:pP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1261"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钢制防火门（双开）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1500*2100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甲级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single" w:sz="4" w:space="0" w:color="auto"/>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shd w:val="clear" w:color="000000" w:fill="DDEBF7"/>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hint="eastAsia"/>
                <w:szCs w:val="21"/>
              </w:rPr>
              <w:t>木纹同色</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2</w:t>
            </w:r>
          </w:p>
        </w:tc>
        <w:tc>
          <w:tcPr>
            <w:tcW w:w="1261"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钢制防火门（双开）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1490*2090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乙级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白色</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3</w:t>
            </w:r>
          </w:p>
        </w:tc>
        <w:tc>
          <w:tcPr>
            <w:tcW w:w="1261"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钢制防火门（双开）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1800*2090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乙级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shd w:val="clear" w:color="000000" w:fill="DDEBF7"/>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米白色</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4</w:t>
            </w:r>
          </w:p>
        </w:tc>
        <w:tc>
          <w:tcPr>
            <w:tcW w:w="1261"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钢制防火门（双开）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1800*2090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甲级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白色</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5</w:t>
            </w:r>
          </w:p>
        </w:tc>
        <w:tc>
          <w:tcPr>
            <w:tcW w:w="1261"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钢制防火门（双开）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1770*2080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甲级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shd w:val="clear" w:color="000000" w:fill="DDEBF7"/>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白色</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6</w:t>
            </w:r>
          </w:p>
        </w:tc>
        <w:tc>
          <w:tcPr>
            <w:tcW w:w="1261"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钢制防火门（双开）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1800*2090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甲级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白色</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7</w:t>
            </w:r>
          </w:p>
        </w:tc>
        <w:tc>
          <w:tcPr>
            <w:tcW w:w="1261"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防火玻璃门（双开）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1760*2550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乙级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shd w:val="clear" w:color="000000" w:fill="DDEBF7"/>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不锈钢</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8</w:t>
            </w:r>
          </w:p>
        </w:tc>
        <w:tc>
          <w:tcPr>
            <w:tcW w:w="1261"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防火玻璃门（双开）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1780*2550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乙级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不锈钢</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9</w:t>
            </w:r>
          </w:p>
        </w:tc>
        <w:tc>
          <w:tcPr>
            <w:tcW w:w="1261"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钢制防火门（双开）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1740*2290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乙级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shd w:val="clear" w:color="000000" w:fill="DDEBF7"/>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白色</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10</w:t>
            </w:r>
          </w:p>
        </w:tc>
        <w:tc>
          <w:tcPr>
            <w:tcW w:w="1261"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钢制防火门（双开）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1480*2090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乙级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白色</w:t>
            </w:r>
          </w:p>
        </w:tc>
      </w:tr>
      <w:tr w:rsidR="00161B3D" w:rsidRPr="00C20CEE" w:rsidTr="00C20CEE">
        <w:trPr>
          <w:trHeight w:val="402"/>
          <w:jc w:val="center"/>
        </w:trPr>
        <w:tc>
          <w:tcPr>
            <w:tcW w:w="241" w:type="pct"/>
            <w:tcBorders>
              <w:top w:val="nil"/>
              <w:left w:val="single" w:sz="4" w:space="0" w:color="auto"/>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11</w:t>
            </w:r>
          </w:p>
        </w:tc>
        <w:tc>
          <w:tcPr>
            <w:tcW w:w="1261"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钢制防火门（双开）</w:t>
            </w:r>
          </w:p>
        </w:tc>
        <w:tc>
          <w:tcPr>
            <w:tcW w:w="950"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1280*2100</w:t>
            </w:r>
          </w:p>
        </w:tc>
        <w:tc>
          <w:tcPr>
            <w:tcW w:w="476"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bCs/>
                <w:color w:val="000000"/>
                <w:szCs w:val="21"/>
              </w:rPr>
            </w:pPr>
            <w:r w:rsidRPr="00C20CEE">
              <w:rPr>
                <w:rFonts w:ascii="宋体" w:eastAsia="宋体" w:hAnsi="宋体" w:hint="eastAsia"/>
                <w:bCs/>
                <w:color w:val="000000"/>
                <w:szCs w:val="21"/>
              </w:rPr>
              <w:t>乙级</w:t>
            </w:r>
          </w:p>
        </w:tc>
        <w:tc>
          <w:tcPr>
            <w:tcW w:w="401" w:type="pct"/>
            <w:tcBorders>
              <w:top w:val="nil"/>
              <w:left w:val="single" w:sz="4" w:space="0" w:color="auto"/>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右</w:t>
            </w:r>
          </w:p>
        </w:tc>
        <w:tc>
          <w:tcPr>
            <w:tcW w:w="346" w:type="pct"/>
            <w:tcBorders>
              <w:top w:val="nil"/>
              <w:left w:val="nil"/>
              <w:bottom w:val="single" w:sz="4" w:space="0" w:color="auto"/>
              <w:right w:val="single" w:sz="4" w:space="0" w:color="auto"/>
            </w:tcBorders>
            <w:shd w:val="clear" w:color="auto" w:fill="auto"/>
            <w:noWrap/>
            <w:vAlign w:val="center"/>
          </w:tcPr>
          <w:p w:rsidR="00161B3D" w:rsidRPr="00C20CEE" w:rsidRDefault="00161B3D" w:rsidP="00161B3D">
            <w:pPr>
              <w:widowControl/>
              <w:jc w:val="center"/>
              <w:textAlignment w:val="center"/>
              <w:rPr>
                <w:rFonts w:ascii="宋体" w:eastAsia="宋体" w:hAnsi="宋体"/>
                <w:color w:val="000000"/>
                <w:szCs w:val="21"/>
              </w:rPr>
            </w:pPr>
            <w:r w:rsidRPr="00C20CEE">
              <w:rPr>
                <w:rFonts w:ascii="宋体" w:eastAsia="宋体" w:hAnsi="宋体" w:hint="eastAsia"/>
                <w:color w:val="000000"/>
                <w:szCs w:val="21"/>
              </w:rPr>
              <w:t>外</w:t>
            </w:r>
          </w:p>
        </w:tc>
        <w:tc>
          <w:tcPr>
            <w:tcW w:w="345"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樘</w:t>
            </w:r>
          </w:p>
        </w:tc>
        <w:tc>
          <w:tcPr>
            <w:tcW w:w="334" w:type="pct"/>
            <w:tcBorders>
              <w:top w:val="nil"/>
              <w:left w:val="nil"/>
              <w:bottom w:val="single" w:sz="4" w:space="0" w:color="auto"/>
              <w:right w:val="single" w:sz="4" w:space="0" w:color="auto"/>
            </w:tcBorders>
            <w:shd w:val="clear" w:color="000000" w:fill="DDEBF7"/>
            <w:noWrap/>
            <w:vAlign w:val="center"/>
          </w:tcPr>
          <w:p w:rsidR="00161B3D" w:rsidRPr="00C20CEE" w:rsidRDefault="00161B3D" w:rsidP="00161B3D">
            <w:pPr>
              <w:widowControl/>
              <w:jc w:val="center"/>
              <w:rPr>
                <w:rFonts w:ascii="宋体" w:eastAsia="宋体" w:hAnsi="宋体" w:cs="宋体"/>
                <w:kern w:val="0"/>
                <w:szCs w:val="21"/>
              </w:rPr>
            </w:pPr>
            <w:r w:rsidRPr="00C20CEE">
              <w:rPr>
                <w:rFonts w:ascii="宋体" w:eastAsia="宋体" w:hAnsi="宋体" w:cs="宋体" w:hint="eastAsia"/>
                <w:kern w:val="0"/>
                <w:szCs w:val="21"/>
              </w:rPr>
              <w:t>1</w:t>
            </w:r>
          </w:p>
        </w:tc>
        <w:tc>
          <w:tcPr>
            <w:tcW w:w="645" w:type="pct"/>
            <w:tcBorders>
              <w:top w:val="nil"/>
              <w:left w:val="nil"/>
              <w:bottom w:val="single" w:sz="4" w:space="0" w:color="auto"/>
              <w:right w:val="single" w:sz="4" w:space="0" w:color="auto"/>
            </w:tcBorders>
            <w:shd w:val="clear" w:color="000000" w:fill="DDEBF7"/>
            <w:vAlign w:val="center"/>
          </w:tcPr>
          <w:p w:rsidR="00161B3D" w:rsidRPr="00C20CEE" w:rsidRDefault="00161B3D" w:rsidP="00161B3D">
            <w:pPr>
              <w:jc w:val="center"/>
              <w:rPr>
                <w:rFonts w:ascii="宋体" w:eastAsia="宋体" w:hAnsi="宋体"/>
                <w:szCs w:val="21"/>
              </w:rPr>
            </w:pPr>
            <w:r w:rsidRPr="00C20CEE">
              <w:rPr>
                <w:rFonts w:ascii="宋体" w:eastAsia="宋体" w:hAnsi="宋体" w:hint="eastAsia"/>
                <w:szCs w:val="21"/>
              </w:rPr>
              <w:t>白色</w:t>
            </w:r>
          </w:p>
        </w:tc>
      </w:tr>
    </w:tbl>
    <w:p w:rsidR="004C0D88" w:rsidRPr="006D01C8" w:rsidRDefault="00E65E58" w:rsidP="00E65E58">
      <w:pPr>
        <w:spacing w:line="360" w:lineRule="auto"/>
        <w:ind w:firstLineChars="200" w:firstLine="482"/>
        <w:rPr>
          <w:rFonts w:ascii="宋体" w:eastAsia="宋体" w:hAnsi="宋体"/>
          <w:b/>
          <w:color w:val="FF0000"/>
          <w:sz w:val="24"/>
          <w:szCs w:val="24"/>
        </w:rPr>
      </w:pPr>
      <w:r w:rsidRPr="006D01C8">
        <w:rPr>
          <w:rFonts w:ascii="宋体" w:eastAsia="宋体" w:hAnsi="宋体" w:hint="eastAsia"/>
          <w:b/>
          <w:color w:val="FF0000"/>
          <w:sz w:val="24"/>
          <w:szCs w:val="24"/>
        </w:rPr>
        <w:t>以上表格</w:t>
      </w:r>
      <w:r w:rsidRPr="006D01C8">
        <w:rPr>
          <w:rFonts w:ascii="宋体" w:eastAsia="宋体" w:hAnsi="宋体"/>
          <w:b/>
          <w:color w:val="FF0000"/>
          <w:sz w:val="24"/>
          <w:szCs w:val="24"/>
        </w:rPr>
        <w:t>仅供参考，</w:t>
      </w:r>
      <w:r w:rsidRPr="006D01C8">
        <w:rPr>
          <w:rFonts w:ascii="宋体" w:eastAsia="宋体" w:hAnsi="宋体" w:hint="eastAsia"/>
          <w:b/>
          <w:color w:val="FF0000"/>
          <w:sz w:val="24"/>
          <w:szCs w:val="24"/>
        </w:rPr>
        <w:t>尺寸</w:t>
      </w:r>
      <w:r w:rsidRPr="006D01C8">
        <w:rPr>
          <w:rFonts w:ascii="宋体" w:eastAsia="宋体" w:hAnsi="宋体"/>
          <w:b/>
          <w:color w:val="FF0000"/>
          <w:sz w:val="24"/>
          <w:szCs w:val="24"/>
        </w:rPr>
        <w:t>和</w:t>
      </w:r>
      <w:r w:rsidRPr="006D01C8">
        <w:rPr>
          <w:rFonts w:ascii="宋体" w:eastAsia="宋体" w:hAnsi="宋体" w:hint="eastAsia"/>
          <w:b/>
          <w:color w:val="FF0000"/>
          <w:sz w:val="24"/>
          <w:szCs w:val="24"/>
        </w:rPr>
        <w:t>材质</w:t>
      </w:r>
      <w:r w:rsidRPr="006D01C8">
        <w:rPr>
          <w:rFonts w:ascii="宋体" w:eastAsia="宋体" w:hAnsi="宋体"/>
          <w:b/>
          <w:color w:val="FF0000"/>
          <w:sz w:val="24"/>
          <w:szCs w:val="24"/>
        </w:rPr>
        <w:t>必须符合</w:t>
      </w:r>
      <w:r w:rsidRPr="006D01C8">
        <w:rPr>
          <w:rFonts w:ascii="宋体" w:eastAsia="宋体" w:hAnsi="宋体" w:hint="eastAsia"/>
          <w:b/>
          <w:color w:val="FF0000"/>
          <w:sz w:val="24"/>
          <w:szCs w:val="24"/>
        </w:rPr>
        <w:t>招标</w:t>
      </w:r>
      <w:r w:rsidRPr="006D01C8">
        <w:rPr>
          <w:rFonts w:ascii="宋体" w:eastAsia="宋体" w:hAnsi="宋体"/>
          <w:b/>
          <w:color w:val="FF0000"/>
          <w:sz w:val="24"/>
          <w:szCs w:val="24"/>
        </w:rPr>
        <w:t>文件中</w:t>
      </w:r>
      <w:r w:rsidRPr="006D01C8">
        <w:rPr>
          <w:rFonts w:ascii="宋体" w:eastAsia="宋体" w:hAnsi="宋体" w:hint="eastAsia"/>
          <w:b/>
          <w:color w:val="FF0000"/>
          <w:sz w:val="24"/>
          <w:szCs w:val="24"/>
        </w:rPr>
        <w:t>所要求以及</w:t>
      </w:r>
      <w:r w:rsidRPr="006D01C8">
        <w:rPr>
          <w:rFonts w:ascii="宋体" w:eastAsia="宋体" w:hAnsi="宋体"/>
          <w:b/>
          <w:color w:val="FF0000"/>
          <w:sz w:val="24"/>
          <w:szCs w:val="24"/>
        </w:rPr>
        <w:t>《GB12955-2008防火门》的规定。</w:t>
      </w:r>
      <w:r w:rsidRPr="006D01C8">
        <w:rPr>
          <w:rFonts w:ascii="宋体" w:eastAsia="宋体" w:hAnsi="宋体" w:hint="eastAsia"/>
          <w:b/>
          <w:color w:val="FF0000"/>
          <w:sz w:val="24"/>
          <w:szCs w:val="24"/>
        </w:rPr>
        <w:t>中标后，由供方细化测量确定货物规格尺寸。 闭门器</w:t>
      </w:r>
      <w:r w:rsidRPr="006D01C8">
        <w:rPr>
          <w:rFonts w:ascii="宋体" w:eastAsia="宋体" w:hAnsi="宋体"/>
          <w:b/>
          <w:color w:val="FF0000"/>
          <w:sz w:val="24"/>
          <w:szCs w:val="24"/>
        </w:rPr>
        <w:t>的安装</w:t>
      </w:r>
      <w:r w:rsidRPr="006D01C8">
        <w:rPr>
          <w:rFonts w:ascii="宋体" w:eastAsia="宋体" w:hAnsi="宋体" w:hint="eastAsia"/>
          <w:b/>
          <w:color w:val="FF0000"/>
          <w:sz w:val="24"/>
          <w:szCs w:val="24"/>
        </w:rPr>
        <w:t>要</w:t>
      </w:r>
      <w:r w:rsidRPr="006D01C8">
        <w:rPr>
          <w:rFonts w:ascii="宋体" w:eastAsia="宋体" w:hAnsi="宋体"/>
          <w:b/>
          <w:color w:val="FF0000"/>
          <w:sz w:val="24"/>
          <w:szCs w:val="24"/>
        </w:rPr>
        <w:t>符合</w:t>
      </w:r>
      <w:r w:rsidRPr="006D01C8">
        <w:rPr>
          <w:rFonts w:ascii="宋体" w:eastAsia="宋体" w:hAnsi="宋体" w:hint="eastAsia"/>
          <w:b/>
          <w:color w:val="FF0000"/>
          <w:sz w:val="24"/>
          <w:szCs w:val="24"/>
        </w:rPr>
        <w:t>招标文件</w:t>
      </w:r>
      <w:r w:rsidRPr="006D01C8">
        <w:rPr>
          <w:rFonts w:ascii="宋体" w:eastAsia="宋体" w:hAnsi="宋体"/>
          <w:b/>
          <w:color w:val="FF0000"/>
          <w:sz w:val="24"/>
          <w:szCs w:val="24"/>
        </w:rPr>
        <w:t>以及《</w:t>
      </w:r>
      <w:r w:rsidRPr="006D01C8">
        <w:rPr>
          <w:rFonts w:ascii="宋体" w:eastAsia="宋体" w:hAnsi="宋体" w:hint="eastAsia"/>
          <w:b/>
          <w:color w:val="FF0000"/>
          <w:sz w:val="24"/>
          <w:szCs w:val="24"/>
        </w:rPr>
        <w:t>闭门器XF93-2004</w:t>
      </w:r>
      <w:r w:rsidRPr="006D01C8">
        <w:rPr>
          <w:rFonts w:ascii="宋体" w:eastAsia="宋体" w:hAnsi="宋体"/>
          <w:b/>
          <w:color w:val="FF0000"/>
          <w:sz w:val="24"/>
          <w:szCs w:val="24"/>
        </w:rPr>
        <w:t>》</w:t>
      </w:r>
      <w:r w:rsidRPr="006D01C8">
        <w:rPr>
          <w:rFonts w:ascii="宋体" w:eastAsia="宋体" w:hAnsi="宋体" w:hint="eastAsia"/>
          <w:b/>
          <w:color w:val="FF0000"/>
          <w:sz w:val="24"/>
          <w:szCs w:val="24"/>
        </w:rPr>
        <w:t>规范</w:t>
      </w:r>
      <w:r w:rsidRPr="006D01C8">
        <w:rPr>
          <w:rFonts w:ascii="宋体" w:eastAsia="宋体" w:hAnsi="宋体"/>
          <w:b/>
          <w:color w:val="FF0000"/>
          <w:sz w:val="24"/>
          <w:szCs w:val="24"/>
        </w:rPr>
        <w:t>的</w:t>
      </w:r>
      <w:r w:rsidRPr="006D01C8">
        <w:rPr>
          <w:rFonts w:ascii="宋体" w:eastAsia="宋体" w:hAnsi="宋体" w:hint="eastAsia"/>
          <w:b/>
          <w:color w:val="FF0000"/>
          <w:sz w:val="24"/>
          <w:szCs w:val="24"/>
        </w:rPr>
        <w:t>规定</w:t>
      </w:r>
      <w:r w:rsidRPr="006D01C8">
        <w:rPr>
          <w:rFonts w:ascii="宋体" w:eastAsia="宋体" w:hAnsi="宋体"/>
          <w:b/>
          <w:color w:val="FF0000"/>
          <w:sz w:val="24"/>
          <w:szCs w:val="24"/>
        </w:rPr>
        <w:t>。</w:t>
      </w:r>
    </w:p>
    <w:p w:rsidR="00161B3D" w:rsidRPr="006D01C8" w:rsidRDefault="006B2E6E" w:rsidP="00E65E58">
      <w:pPr>
        <w:spacing w:line="360" w:lineRule="auto"/>
        <w:ind w:firstLineChars="200" w:firstLine="482"/>
        <w:rPr>
          <w:rFonts w:ascii="宋体" w:eastAsia="宋体" w:hAnsi="宋体"/>
          <w:b/>
          <w:color w:val="FF0000"/>
          <w:sz w:val="24"/>
          <w:szCs w:val="24"/>
        </w:rPr>
      </w:pPr>
      <w:r>
        <w:rPr>
          <w:rFonts w:ascii="宋体" w:eastAsia="宋体" w:hAnsi="宋体" w:hint="eastAsia"/>
          <w:b/>
          <w:color w:val="FF0000"/>
          <w:sz w:val="24"/>
          <w:szCs w:val="24"/>
        </w:rPr>
        <w:t>★</w:t>
      </w:r>
      <w:r w:rsidR="00161B3D" w:rsidRPr="006D01C8">
        <w:rPr>
          <w:rFonts w:ascii="宋体" w:eastAsia="宋体" w:hAnsi="宋体" w:hint="eastAsia"/>
          <w:b/>
          <w:color w:val="FF0000"/>
          <w:sz w:val="24"/>
          <w:szCs w:val="24"/>
        </w:rPr>
        <w:t>防火门颜色</w:t>
      </w:r>
      <w:r>
        <w:rPr>
          <w:rFonts w:ascii="宋体" w:eastAsia="宋体" w:hAnsi="宋体" w:hint="eastAsia"/>
          <w:b/>
          <w:color w:val="FF0000"/>
          <w:sz w:val="24"/>
          <w:szCs w:val="24"/>
        </w:rPr>
        <w:t>、款式</w:t>
      </w:r>
      <w:r>
        <w:rPr>
          <w:rFonts w:ascii="宋体" w:eastAsia="宋体" w:hAnsi="宋体"/>
          <w:b/>
          <w:color w:val="FF0000"/>
          <w:sz w:val="24"/>
          <w:szCs w:val="24"/>
        </w:rPr>
        <w:t>和具体安装位置，需</w:t>
      </w:r>
      <w:r w:rsidR="00161B3D" w:rsidRPr="006D01C8">
        <w:rPr>
          <w:rFonts w:ascii="宋体" w:eastAsia="宋体" w:hAnsi="宋体"/>
          <w:b/>
          <w:color w:val="FF0000"/>
          <w:sz w:val="24"/>
          <w:szCs w:val="24"/>
        </w:rPr>
        <w:t>根据实际</w:t>
      </w:r>
      <w:r w:rsidR="00161B3D" w:rsidRPr="006D01C8">
        <w:rPr>
          <w:rFonts w:ascii="宋体" w:eastAsia="宋体" w:hAnsi="宋体" w:hint="eastAsia"/>
          <w:b/>
          <w:color w:val="FF0000"/>
          <w:sz w:val="24"/>
          <w:szCs w:val="24"/>
        </w:rPr>
        <w:t>需求</w:t>
      </w:r>
      <w:r w:rsidR="00161B3D" w:rsidRPr="006D01C8">
        <w:rPr>
          <w:rFonts w:ascii="宋体" w:eastAsia="宋体" w:hAnsi="宋体"/>
          <w:b/>
          <w:color w:val="FF0000"/>
          <w:sz w:val="24"/>
          <w:szCs w:val="24"/>
        </w:rPr>
        <w:t>与</w:t>
      </w:r>
      <w:r>
        <w:rPr>
          <w:rFonts w:ascii="宋体" w:eastAsia="宋体" w:hAnsi="宋体" w:hint="eastAsia"/>
          <w:b/>
          <w:color w:val="FF0000"/>
          <w:sz w:val="24"/>
          <w:szCs w:val="24"/>
        </w:rPr>
        <w:t>采购人</w:t>
      </w:r>
      <w:r w:rsidR="00161B3D" w:rsidRPr="006D01C8">
        <w:rPr>
          <w:rFonts w:ascii="宋体" w:eastAsia="宋体" w:hAnsi="宋体" w:hint="eastAsia"/>
          <w:b/>
          <w:color w:val="FF0000"/>
          <w:sz w:val="24"/>
          <w:szCs w:val="24"/>
        </w:rPr>
        <w:t>细化</w:t>
      </w:r>
      <w:r w:rsidR="00161B3D" w:rsidRPr="006D01C8">
        <w:rPr>
          <w:rFonts w:ascii="宋体" w:eastAsia="宋体" w:hAnsi="宋体"/>
          <w:b/>
          <w:color w:val="FF0000"/>
          <w:sz w:val="24"/>
          <w:szCs w:val="24"/>
        </w:rPr>
        <w:t>确定</w:t>
      </w:r>
      <w:r>
        <w:rPr>
          <w:rFonts w:ascii="宋体" w:eastAsia="宋体" w:hAnsi="宋体" w:hint="eastAsia"/>
          <w:b/>
          <w:color w:val="FF0000"/>
          <w:sz w:val="24"/>
          <w:szCs w:val="24"/>
        </w:rPr>
        <w:t>，</w:t>
      </w:r>
      <w:r>
        <w:rPr>
          <w:rFonts w:ascii="宋体" w:eastAsia="宋体" w:hAnsi="宋体"/>
          <w:b/>
          <w:color w:val="FF0000"/>
          <w:sz w:val="24"/>
          <w:szCs w:val="24"/>
        </w:rPr>
        <w:t>经采购人确认后方可下单</w:t>
      </w:r>
      <w:r w:rsidR="00161B3D" w:rsidRPr="006D01C8">
        <w:rPr>
          <w:rFonts w:ascii="宋体" w:eastAsia="宋体" w:hAnsi="宋体"/>
          <w:b/>
          <w:color w:val="FF0000"/>
          <w:sz w:val="24"/>
          <w:szCs w:val="24"/>
        </w:rPr>
        <w:t>。</w:t>
      </w:r>
    </w:p>
    <w:p w:rsidR="004C0D88" w:rsidRPr="00C20CEE" w:rsidRDefault="00CE1B22" w:rsidP="007F7B6D">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t>防火要求</w:t>
      </w:r>
    </w:p>
    <w:p w:rsidR="004C0D88" w:rsidRPr="00C20CEE" w:rsidRDefault="00CE1B22">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甲级防火门的耐火极限不应小于1.5h ，乙级防火门的耐火极限不得小于</w:t>
      </w:r>
      <w:r w:rsidRPr="00C20CEE">
        <w:rPr>
          <w:rFonts w:ascii="宋体" w:eastAsia="宋体" w:hAnsi="宋体"/>
          <w:sz w:val="24"/>
          <w:szCs w:val="24"/>
        </w:rPr>
        <w:t>1.0</w:t>
      </w:r>
      <w:r w:rsidRPr="00C20CEE">
        <w:rPr>
          <w:rFonts w:ascii="宋体" w:eastAsia="宋体" w:hAnsi="宋体" w:hint="eastAsia"/>
          <w:sz w:val="24"/>
          <w:szCs w:val="24"/>
        </w:rPr>
        <w:t>h ，丙级防火门耐火极限不应小于0.5h 。</w:t>
      </w:r>
    </w:p>
    <w:p w:rsidR="004C0D88" w:rsidRPr="00C20CEE" w:rsidRDefault="00CE1B22" w:rsidP="007F7B6D">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t>外观质量</w:t>
      </w:r>
    </w:p>
    <w:p w:rsidR="004C0D88" w:rsidRPr="00C20CEE" w:rsidRDefault="00CE1B22">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焊接要求，焊接应该牢固，焊点分布均匀。不得出现假焊和烧穿现象外表面塞焊部位应打磨平整。门框、门扇表面无明显凹凸、擦痕等缺陷。</w:t>
      </w:r>
    </w:p>
    <w:p w:rsidR="004C0D88" w:rsidRPr="00C20CEE" w:rsidRDefault="00CE1B22">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喷涂要求。防火门表面应喷涂防锈底漆，漆层应均匀、平整、 光滑、不得有堆漆、麻点、气泡漏涂以及流淌等现象。</w:t>
      </w:r>
      <w:r w:rsidRPr="00C20CEE">
        <w:rPr>
          <w:rFonts w:ascii="宋体" w:eastAsia="宋体" w:hAnsi="宋体"/>
          <w:sz w:val="24"/>
          <w:szCs w:val="24"/>
        </w:rPr>
        <w:t xml:space="preserve">                    </w:t>
      </w:r>
    </w:p>
    <w:p w:rsidR="007F7B6D" w:rsidRPr="00C20CEE" w:rsidRDefault="00CE1B22" w:rsidP="007F7B6D">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lastRenderedPageBreak/>
        <w:t xml:space="preserve">在闭门状态下, 门扇应与门框贴合, </w:t>
      </w:r>
      <w:r w:rsidR="00E65E58" w:rsidRPr="00C20CEE">
        <w:rPr>
          <w:rFonts w:ascii="宋体" w:eastAsia="宋体" w:hAnsi="宋体" w:hint="eastAsia"/>
          <w:sz w:val="24"/>
          <w:szCs w:val="24"/>
        </w:rPr>
        <w:t>其搭接量不应</w:t>
      </w:r>
      <w:r w:rsidRPr="00C20CEE">
        <w:rPr>
          <w:rFonts w:ascii="宋体" w:eastAsia="宋体" w:hAnsi="宋体" w:hint="eastAsia"/>
          <w:sz w:val="24"/>
          <w:szCs w:val="24"/>
        </w:rPr>
        <w:t>小于</w:t>
      </w:r>
      <w:r w:rsidR="00CA144D" w:rsidRPr="00C20CEE">
        <w:rPr>
          <w:rFonts w:ascii="宋体" w:eastAsia="宋体" w:hAnsi="宋体" w:hint="eastAsia"/>
          <w:sz w:val="24"/>
          <w:szCs w:val="24"/>
        </w:rPr>
        <w:t>12</w:t>
      </w:r>
      <w:r w:rsidRPr="00C20CEE">
        <w:rPr>
          <w:rFonts w:ascii="宋体" w:eastAsia="宋体" w:hAnsi="宋体" w:hint="eastAsia"/>
          <w:sz w:val="24"/>
          <w:szCs w:val="24"/>
        </w:rPr>
        <w:t>mm, 测量部位在门扇两侧和一个上侧的中点处, 读数取最大值准确至</w:t>
      </w:r>
      <w:r w:rsidR="00795577" w:rsidRPr="00C20CEE">
        <w:rPr>
          <w:rFonts w:ascii="宋体" w:eastAsia="宋体" w:hAnsi="宋体" w:hint="eastAsia"/>
          <w:sz w:val="24"/>
          <w:szCs w:val="24"/>
        </w:rPr>
        <w:t>1mm</w:t>
      </w:r>
      <w:r w:rsidR="00795577" w:rsidRPr="00C20CEE">
        <w:rPr>
          <w:rFonts w:ascii="宋体" w:eastAsia="宋体" w:hAnsi="宋体"/>
          <w:sz w:val="24"/>
          <w:szCs w:val="24"/>
        </w:rPr>
        <w:t>，</w:t>
      </w:r>
      <w:r w:rsidR="00795577" w:rsidRPr="00C20CEE">
        <w:rPr>
          <w:rFonts w:ascii="宋体" w:eastAsia="宋体" w:hAnsi="宋体" w:hint="eastAsia"/>
          <w:sz w:val="24"/>
          <w:szCs w:val="24"/>
        </w:rPr>
        <w:t>门扇</w:t>
      </w:r>
      <w:r w:rsidR="00795577" w:rsidRPr="00C20CEE">
        <w:rPr>
          <w:rFonts w:ascii="宋体" w:eastAsia="宋体" w:hAnsi="宋体"/>
          <w:sz w:val="24"/>
          <w:szCs w:val="24"/>
        </w:rPr>
        <w:t>与上</w:t>
      </w:r>
      <w:r w:rsidR="00795577" w:rsidRPr="00C20CEE">
        <w:rPr>
          <w:rFonts w:ascii="宋体" w:eastAsia="宋体" w:hAnsi="宋体" w:hint="eastAsia"/>
          <w:sz w:val="24"/>
          <w:szCs w:val="24"/>
        </w:rPr>
        <w:t>框</w:t>
      </w:r>
      <w:r w:rsidR="00795577" w:rsidRPr="00C20CEE">
        <w:rPr>
          <w:rFonts w:ascii="宋体" w:eastAsia="宋体" w:hAnsi="宋体"/>
          <w:sz w:val="24"/>
          <w:szCs w:val="24"/>
        </w:rPr>
        <w:t>的配合活动间隙</w:t>
      </w:r>
      <w:r w:rsidR="00795577" w:rsidRPr="00C20CEE">
        <w:rPr>
          <w:rFonts w:ascii="宋体" w:eastAsia="宋体" w:hAnsi="宋体" w:hint="eastAsia"/>
          <w:sz w:val="24"/>
          <w:szCs w:val="24"/>
        </w:rPr>
        <w:t>不应</w:t>
      </w:r>
      <w:r w:rsidRPr="00C20CEE">
        <w:rPr>
          <w:rFonts w:ascii="宋体" w:eastAsia="宋体" w:hAnsi="宋体" w:hint="eastAsia"/>
          <w:sz w:val="24"/>
          <w:szCs w:val="24"/>
        </w:rPr>
        <w:t>大于</w:t>
      </w:r>
      <w:r w:rsidR="00795577" w:rsidRPr="00C20CEE">
        <w:rPr>
          <w:rFonts w:ascii="宋体" w:eastAsia="宋体" w:hAnsi="宋体" w:hint="eastAsia"/>
          <w:sz w:val="24"/>
          <w:szCs w:val="24"/>
        </w:rPr>
        <w:t>3mm,双扇门中间缝隙不应</w:t>
      </w:r>
      <w:r w:rsidRPr="00C20CEE">
        <w:rPr>
          <w:rFonts w:ascii="宋体" w:eastAsia="宋体" w:hAnsi="宋体" w:hint="eastAsia"/>
          <w:sz w:val="24"/>
          <w:szCs w:val="24"/>
        </w:rPr>
        <w:t>大于</w:t>
      </w:r>
      <w:r w:rsidR="00CA144D" w:rsidRPr="00C20CEE">
        <w:rPr>
          <w:rFonts w:ascii="宋体" w:eastAsia="宋体" w:hAnsi="宋体"/>
          <w:sz w:val="24"/>
          <w:szCs w:val="24"/>
        </w:rPr>
        <w:t>3</w:t>
      </w:r>
      <w:r w:rsidR="00795577" w:rsidRPr="00C20CEE">
        <w:rPr>
          <w:rFonts w:ascii="宋体" w:eastAsia="宋体" w:hAnsi="宋体" w:hint="eastAsia"/>
          <w:sz w:val="24"/>
          <w:szCs w:val="24"/>
        </w:rPr>
        <w:t>mm，</w:t>
      </w:r>
      <w:r w:rsidR="00803395" w:rsidRPr="00C20CEE">
        <w:rPr>
          <w:rFonts w:ascii="宋体" w:eastAsia="宋体" w:hAnsi="宋体" w:hint="eastAsia"/>
          <w:sz w:val="24"/>
          <w:szCs w:val="24"/>
        </w:rPr>
        <w:t>门扇</w:t>
      </w:r>
      <w:r w:rsidR="00803395" w:rsidRPr="00C20CEE">
        <w:rPr>
          <w:rFonts w:ascii="宋体" w:eastAsia="宋体" w:hAnsi="宋体"/>
          <w:sz w:val="24"/>
          <w:szCs w:val="24"/>
        </w:rPr>
        <w:t>与下框</w:t>
      </w:r>
      <w:r w:rsidR="00803395" w:rsidRPr="00C20CEE">
        <w:rPr>
          <w:rFonts w:ascii="宋体" w:eastAsia="宋体" w:hAnsi="宋体" w:hint="eastAsia"/>
          <w:sz w:val="24"/>
          <w:szCs w:val="24"/>
        </w:rPr>
        <w:t>或</w:t>
      </w:r>
      <w:r w:rsidR="00803395" w:rsidRPr="00C20CEE">
        <w:rPr>
          <w:rFonts w:ascii="宋体" w:eastAsia="宋体" w:hAnsi="宋体"/>
          <w:sz w:val="24"/>
          <w:szCs w:val="24"/>
        </w:rPr>
        <w:t>地面的活动间隙不应大于</w:t>
      </w:r>
      <w:r w:rsidR="00803395" w:rsidRPr="00C20CEE">
        <w:rPr>
          <w:rFonts w:ascii="宋体" w:eastAsia="宋体" w:hAnsi="宋体" w:hint="eastAsia"/>
          <w:sz w:val="24"/>
          <w:szCs w:val="24"/>
        </w:rPr>
        <w:t>9</w:t>
      </w:r>
      <w:r w:rsidR="00803395" w:rsidRPr="00C20CEE">
        <w:rPr>
          <w:rFonts w:ascii="宋体" w:eastAsia="宋体" w:hAnsi="宋体"/>
          <w:sz w:val="24"/>
          <w:szCs w:val="24"/>
        </w:rPr>
        <w:t>mm</w:t>
      </w:r>
      <w:r w:rsidR="00803395" w:rsidRPr="00C20CEE">
        <w:rPr>
          <w:rFonts w:ascii="宋体" w:eastAsia="宋体" w:hAnsi="宋体" w:hint="eastAsia"/>
          <w:sz w:val="24"/>
          <w:szCs w:val="24"/>
        </w:rPr>
        <w:t>；</w:t>
      </w:r>
      <w:r w:rsidR="00795577" w:rsidRPr="00C20CEE">
        <w:rPr>
          <w:rFonts w:ascii="宋体" w:eastAsia="宋体" w:hAnsi="宋体" w:hint="eastAsia"/>
          <w:sz w:val="24"/>
          <w:szCs w:val="24"/>
        </w:rPr>
        <w:t>门扇</w:t>
      </w:r>
      <w:r w:rsidR="00795577" w:rsidRPr="00C20CEE">
        <w:rPr>
          <w:rFonts w:ascii="宋体" w:eastAsia="宋体" w:hAnsi="宋体"/>
          <w:sz w:val="24"/>
          <w:szCs w:val="24"/>
        </w:rPr>
        <w:t>与门框</w:t>
      </w:r>
      <w:r w:rsidR="00E65E58" w:rsidRPr="00C20CEE">
        <w:rPr>
          <w:rFonts w:ascii="宋体" w:eastAsia="宋体" w:hAnsi="宋体" w:hint="eastAsia"/>
          <w:sz w:val="24"/>
          <w:szCs w:val="24"/>
        </w:rPr>
        <w:t>贴合</w:t>
      </w:r>
      <w:r w:rsidR="00E65E58" w:rsidRPr="00C20CEE">
        <w:rPr>
          <w:rFonts w:ascii="宋体" w:eastAsia="宋体" w:hAnsi="宋体"/>
          <w:sz w:val="24"/>
          <w:szCs w:val="24"/>
        </w:rPr>
        <w:t>面间隙</w:t>
      </w:r>
      <w:r w:rsidR="00E65E58" w:rsidRPr="00C20CEE">
        <w:rPr>
          <w:rFonts w:ascii="宋体" w:eastAsia="宋体" w:hAnsi="宋体" w:hint="eastAsia"/>
          <w:sz w:val="24"/>
          <w:szCs w:val="24"/>
        </w:rPr>
        <w:t>不应</w:t>
      </w:r>
      <w:r w:rsidR="00E65E58" w:rsidRPr="00C20CEE">
        <w:rPr>
          <w:rFonts w:ascii="宋体" w:eastAsia="宋体" w:hAnsi="宋体"/>
          <w:sz w:val="24"/>
          <w:szCs w:val="24"/>
        </w:rPr>
        <w:t>大于</w:t>
      </w:r>
      <w:r w:rsidR="00E65E58" w:rsidRPr="00C20CEE">
        <w:rPr>
          <w:rFonts w:ascii="宋体" w:eastAsia="宋体" w:hAnsi="宋体" w:hint="eastAsia"/>
          <w:sz w:val="24"/>
          <w:szCs w:val="24"/>
        </w:rPr>
        <w:t>3</w:t>
      </w:r>
      <w:r w:rsidR="00E65E58" w:rsidRPr="00C20CEE">
        <w:rPr>
          <w:rFonts w:ascii="宋体" w:eastAsia="宋体" w:hAnsi="宋体"/>
          <w:sz w:val="24"/>
          <w:szCs w:val="24"/>
        </w:rPr>
        <w:t>mm。</w:t>
      </w:r>
    </w:p>
    <w:p w:rsidR="00225774" w:rsidRPr="00E24B76" w:rsidRDefault="00225774" w:rsidP="00225774">
      <w:pPr>
        <w:pStyle w:val="ab"/>
        <w:numPr>
          <w:ilvl w:val="0"/>
          <w:numId w:val="6"/>
        </w:numPr>
        <w:spacing w:line="360" w:lineRule="auto"/>
        <w:ind w:firstLineChars="0"/>
        <w:rPr>
          <w:rFonts w:ascii="宋体" w:eastAsia="宋体" w:hAnsi="宋体"/>
          <w:b/>
          <w:sz w:val="24"/>
          <w:szCs w:val="24"/>
          <w:highlight w:val="yellow"/>
        </w:rPr>
      </w:pPr>
      <w:r w:rsidRPr="00E24B76">
        <w:rPr>
          <w:rFonts w:ascii="宋体" w:eastAsia="宋体" w:hAnsi="宋体" w:hint="eastAsia"/>
          <w:b/>
          <w:sz w:val="24"/>
          <w:szCs w:val="24"/>
          <w:highlight w:val="yellow"/>
        </w:rPr>
        <w:t>材质，工艺、参数要求</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sidR="00225774" w:rsidRPr="00225774">
        <w:rPr>
          <w:rFonts w:ascii="宋体" w:eastAsia="宋体" w:hAnsi="宋体"/>
          <w:sz w:val="24"/>
          <w:szCs w:val="24"/>
        </w:rPr>
        <w:t>门框</w:t>
      </w:r>
      <w:r w:rsidR="00225774" w:rsidRPr="00225774">
        <w:rPr>
          <w:rFonts w:ascii="宋体" w:eastAsia="宋体" w:hAnsi="宋体" w:hint="eastAsia"/>
          <w:sz w:val="24"/>
          <w:szCs w:val="24"/>
        </w:rPr>
        <w:t>：采用宝</w:t>
      </w:r>
      <w:r w:rsidR="00225774" w:rsidRPr="00225774">
        <w:rPr>
          <w:rFonts w:ascii="宋体" w:eastAsia="宋体" w:hAnsi="宋体"/>
          <w:sz w:val="24"/>
          <w:szCs w:val="24"/>
        </w:rPr>
        <w:t>钢</w:t>
      </w:r>
      <w:r w:rsidR="00225774" w:rsidRPr="00225774">
        <w:rPr>
          <w:rFonts w:ascii="宋体" w:eastAsia="宋体" w:hAnsi="宋体" w:hint="eastAsia"/>
          <w:sz w:val="24"/>
          <w:szCs w:val="24"/>
        </w:rPr>
        <w:t>/鞍钢/首钢1.5mm厚双面</w:t>
      </w:r>
      <w:r w:rsidR="00225774" w:rsidRPr="00225774">
        <w:rPr>
          <w:rFonts w:ascii="宋体" w:eastAsia="宋体" w:hAnsi="宋体"/>
          <w:sz w:val="24"/>
          <w:szCs w:val="24"/>
        </w:rPr>
        <w:t>热镀锌冷轧钢板；</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sidR="00225774" w:rsidRPr="00225774">
        <w:rPr>
          <w:rFonts w:ascii="宋体" w:eastAsia="宋体" w:hAnsi="宋体"/>
          <w:sz w:val="24"/>
          <w:szCs w:val="24"/>
        </w:rPr>
        <w:t>门扇</w:t>
      </w:r>
      <w:r w:rsidR="00225774" w:rsidRPr="00225774">
        <w:rPr>
          <w:rFonts w:ascii="宋体" w:eastAsia="宋体" w:hAnsi="宋体" w:hint="eastAsia"/>
          <w:sz w:val="24"/>
          <w:szCs w:val="24"/>
        </w:rPr>
        <w:t>：采用宝</w:t>
      </w:r>
      <w:r w:rsidR="00225774" w:rsidRPr="00225774">
        <w:rPr>
          <w:rFonts w:ascii="宋体" w:eastAsia="宋体" w:hAnsi="宋体"/>
          <w:sz w:val="24"/>
          <w:szCs w:val="24"/>
        </w:rPr>
        <w:t>钢</w:t>
      </w:r>
      <w:r w:rsidR="00225774" w:rsidRPr="00225774">
        <w:rPr>
          <w:rFonts w:ascii="宋体" w:eastAsia="宋体" w:hAnsi="宋体" w:hint="eastAsia"/>
          <w:sz w:val="24"/>
          <w:szCs w:val="24"/>
        </w:rPr>
        <w:t>/鞍钢/首钢1.0mm厚双面</w:t>
      </w:r>
      <w:r w:rsidR="00225774" w:rsidRPr="00225774">
        <w:rPr>
          <w:rFonts w:ascii="宋体" w:eastAsia="宋体" w:hAnsi="宋体"/>
          <w:sz w:val="24"/>
          <w:szCs w:val="24"/>
        </w:rPr>
        <w:t>热镀锌冷轧钢板</w:t>
      </w:r>
      <w:r w:rsidR="00225774" w:rsidRPr="00225774">
        <w:rPr>
          <w:rFonts w:ascii="宋体" w:eastAsia="宋体" w:hAnsi="宋体" w:hint="eastAsia"/>
          <w:sz w:val="24"/>
          <w:szCs w:val="24"/>
        </w:rPr>
        <w:t>，甲级门扇不小于</w:t>
      </w:r>
      <w:r w:rsidR="00225774" w:rsidRPr="00225774">
        <w:rPr>
          <w:rFonts w:ascii="宋体" w:eastAsia="宋体" w:hAnsi="宋体"/>
          <w:sz w:val="24"/>
          <w:szCs w:val="24"/>
        </w:rPr>
        <w:t>6</w:t>
      </w:r>
      <w:r w:rsidR="00225774" w:rsidRPr="00225774">
        <w:rPr>
          <w:rFonts w:ascii="宋体" w:eastAsia="宋体" w:hAnsi="宋体" w:hint="eastAsia"/>
          <w:sz w:val="24"/>
          <w:szCs w:val="24"/>
        </w:rPr>
        <w:t>0</w:t>
      </w:r>
      <w:r w:rsidR="00225774" w:rsidRPr="00225774">
        <w:rPr>
          <w:rFonts w:ascii="宋体" w:eastAsia="宋体" w:hAnsi="宋体"/>
          <w:sz w:val="24"/>
          <w:szCs w:val="24"/>
        </w:rPr>
        <w:t>mm</w:t>
      </w:r>
      <w:r w:rsidR="00225774" w:rsidRPr="00225774">
        <w:rPr>
          <w:rFonts w:ascii="宋体" w:eastAsia="宋体" w:hAnsi="宋体" w:hint="eastAsia"/>
          <w:sz w:val="24"/>
          <w:szCs w:val="24"/>
        </w:rPr>
        <w:t>厚，乙级门扇厚度不小于50mm厚（不</w:t>
      </w:r>
      <w:r w:rsidR="00225774" w:rsidRPr="00225774">
        <w:rPr>
          <w:rFonts w:ascii="宋体" w:eastAsia="宋体" w:hAnsi="宋体"/>
          <w:sz w:val="24"/>
          <w:szCs w:val="24"/>
        </w:rPr>
        <w:t>含</w:t>
      </w:r>
      <w:r w:rsidR="00225774" w:rsidRPr="00225774">
        <w:rPr>
          <w:rFonts w:ascii="宋体" w:eastAsia="宋体" w:hAnsi="宋体" w:hint="eastAsia"/>
          <w:sz w:val="24"/>
          <w:szCs w:val="24"/>
        </w:rPr>
        <w:t>中</w:t>
      </w:r>
      <w:r w:rsidR="00225774" w:rsidRPr="00225774">
        <w:rPr>
          <w:rFonts w:ascii="宋体" w:eastAsia="宋体" w:hAnsi="宋体"/>
          <w:sz w:val="24"/>
          <w:szCs w:val="24"/>
        </w:rPr>
        <w:t>缝</w:t>
      </w:r>
      <w:r w:rsidR="00225774" w:rsidRPr="00225774">
        <w:rPr>
          <w:rFonts w:ascii="宋体" w:eastAsia="宋体" w:hAnsi="宋体" w:hint="eastAsia"/>
          <w:sz w:val="24"/>
          <w:szCs w:val="24"/>
        </w:rPr>
        <w:t>盖板）。门扇采用子母扇卡口拼装结构，无需焊接，侧面无焊点。上口采用数控喷码钢印区别所有门扇，便于后期技术确认，增补或变更。门扇侧面粘贴防火膨胀条；</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hint="eastAsia"/>
          <w:sz w:val="24"/>
          <w:szCs w:val="24"/>
        </w:rPr>
        <w:t>3、</w:t>
      </w:r>
      <w:r w:rsidR="00225774" w:rsidRPr="00225774">
        <w:rPr>
          <w:rFonts w:ascii="宋体" w:eastAsia="宋体" w:hAnsi="宋体" w:hint="eastAsia"/>
          <w:sz w:val="24"/>
          <w:szCs w:val="24"/>
        </w:rPr>
        <w:t>加固件：采用宝</w:t>
      </w:r>
      <w:r w:rsidR="00225774" w:rsidRPr="00225774">
        <w:rPr>
          <w:rFonts w:ascii="宋体" w:eastAsia="宋体" w:hAnsi="宋体"/>
          <w:sz w:val="24"/>
          <w:szCs w:val="24"/>
        </w:rPr>
        <w:t>钢</w:t>
      </w:r>
      <w:r w:rsidR="00225774" w:rsidRPr="00225774">
        <w:rPr>
          <w:rFonts w:ascii="宋体" w:eastAsia="宋体" w:hAnsi="宋体" w:hint="eastAsia"/>
          <w:sz w:val="24"/>
          <w:szCs w:val="24"/>
        </w:rPr>
        <w:t>/鞍钢/首钢1.5mm厚双面</w:t>
      </w:r>
      <w:r w:rsidR="00225774" w:rsidRPr="00225774">
        <w:rPr>
          <w:rFonts w:ascii="宋体" w:eastAsia="宋体" w:hAnsi="宋体"/>
          <w:sz w:val="24"/>
          <w:szCs w:val="24"/>
        </w:rPr>
        <w:t>热镀锌冷轧钢板</w:t>
      </w:r>
      <w:r w:rsidR="00225774" w:rsidRPr="00225774">
        <w:rPr>
          <w:rFonts w:ascii="宋体" w:eastAsia="宋体" w:hAnsi="宋体" w:hint="eastAsia"/>
          <w:sz w:val="24"/>
          <w:szCs w:val="24"/>
        </w:rPr>
        <w:t>，加固件如设有螺孔，钢板厚度应不低于3</w:t>
      </w:r>
      <w:r w:rsidR="00225774" w:rsidRPr="00225774">
        <w:rPr>
          <w:rFonts w:ascii="宋体" w:eastAsia="宋体" w:hAnsi="宋体"/>
          <w:sz w:val="24"/>
          <w:szCs w:val="24"/>
        </w:rPr>
        <w:t>mm</w:t>
      </w:r>
      <w:r w:rsidR="00225774" w:rsidRPr="00225774">
        <w:rPr>
          <w:rFonts w:ascii="宋体" w:eastAsia="宋体" w:hAnsi="宋体" w:hint="eastAsia"/>
          <w:sz w:val="24"/>
          <w:szCs w:val="24"/>
        </w:rPr>
        <w:t>；</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w:t>
      </w:r>
      <w:r w:rsidR="00225774" w:rsidRPr="00225774">
        <w:rPr>
          <w:rFonts w:ascii="宋体" w:eastAsia="宋体" w:hAnsi="宋体"/>
          <w:sz w:val="24"/>
          <w:szCs w:val="24"/>
        </w:rPr>
        <w:t>闭门器：</w:t>
      </w:r>
      <w:r w:rsidR="00225774" w:rsidRPr="00225774">
        <w:rPr>
          <w:rFonts w:ascii="宋体" w:eastAsia="宋体" w:hAnsi="宋体" w:hint="eastAsia"/>
          <w:sz w:val="24"/>
          <w:szCs w:val="24"/>
        </w:rPr>
        <w:t>盖泽/多玛/茵科闭门器（反装）；</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w:t>
      </w:r>
      <w:r w:rsidR="00225774" w:rsidRPr="00225774">
        <w:rPr>
          <w:rFonts w:ascii="宋体" w:eastAsia="宋体" w:hAnsi="宋体" w:hint="eastAsia"/>
          <w:sz w:val="24"/>
          <w:szCs w:val="24"/>
        </w:rPr>
        <w:t>把手</w:t>
      </w:r>
      <w:r w:rsidR="00225774" w:rsidRPr="00225774">
        <w:rPr>
          <w:rFonts w:ascii="宋体" w:eastAsia="宋体" w:hAnsi="宋体"/>
          <w:sz w:val="24"/>
          <w:szCs w:val="24"/>
        </w:rPr>
        <w:t>样式：</w:t>
      </w:r>
      <w:r w:rsidR="00225774" w:rsidRPr="00225774">
        <w:rPr>
          <w:rFonts w:ascii="宋体" w:eastAsia="宋体" w:hAnsi="宋体" w:hint="eastAsia"/>
          <w:sz w:val="24"/>
          <w:szCs w:val="24"/>
        </w:rPr>
        <w:t>安</w:t>
      </w:r>
      <w:r w:rsidR="00225774" w:rsidRPr="00225774">
        <w:rPr>
          <w:rFonts w:ascii="宋体" w:eastAsia="宋体" w:hAnsi="宋体"/>
          <w:sz w:val="24"/>
          <w:szCs w:val="24"/>
        </w:rPr>
        <w:t>恒</w:t>
      </w:r>
      <w:r w:rsidR="00225774" w:rsidRPr="00225774">
        <w:rPr>
          <w:rFonts w:ascii="宋体" w:eastAsia="宋体" w:hAnsi="宋体" w:hint="eastAsia"/>
          <w:sz w:val="24"/>
          <w:szCs w:val="24"/>
        </w:rPr>
        <w:t>/茵科/多玛</w:t>
      </w:r>
      <w:r w:rsidR="00225774" w:rsidRPr="00225774">
        <w:rPr>
          <w:rFonts w:ascii="宋体" w:eastAsia="宋体" w:hAnsi="宋体"/>
          <w:sz w:val="24"/>
          <w:szCs w:val="24"/>
        </w:rPr>
        <w:t>不锈钢推拉板</w:t>
      </w:r>
      <w:r w:rsidR="00225774" w:rsidRPr="00225774">
        <w:rPr>
          <w:rFonts w:ascii="宋体" w:eastAsia="宋体" w:hAnsi="宋体" w:hint="eastAsia"/>
          <w:sz w:val="24"/>
          <w:szCs w:val="24"/>
        </w:rPr>
        <w:t>；</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w:t>
      </w:r>
      <w:r w:rsidR="00225774" w:rsidRPr="00225774">
        <w:rPr>
          <w:rFonts w:ascii="宋体" w:eastAsia="宋体" w:hAnsi="宋体" w:hint="eastAsia"/>
          <w:sz w:val="24"/>
          <w:szCs w:val="24"/>
        </w:rPr>
        <w:t>颜色：RAL色卡喷涂，粉末采用立邦/阿克苏/老虎品牌，</w:t>
      </w:r>
      <w:r w:rsidR="00225774" w:rsidRPr="00225774">
        <w:rPr>
          <w:rFonts w:ascii="宋体" w:eastAsia="宋体" w:hAnsi="宋体"/>
          <w:sz w:val="24"/>
          <w:szCs w:val="24"/>
        </w:rPr>
        <w:t>以</w:t>
      </w:r>
      <w:r w:rsidR="00225774" w:rsidRPr="00225774">
        <w:rPr>
          <w:rFonts w:ascii="宋体" w:eastAsia="宋体" w:hAnsi="宋体" w:hint="eastAsia"/>
          <w:sz w:val="24"/>
          <w:szCs w:val="24"/>
        </w:rPr>
        <w:t>原</w:t>
      </w:r>
      <w:r w:rsidR="00225774" w:rsidRPr="00225774">
        <w:rPr>
          <w:rFonts w:ascii="宋体" w:eastAsia="宋体" w:hAnsi="宋体"/>
          <w:sz w:val="24"/>
          <w:szCs w:val="24"/>
        </w:rPr>
        <w:t>门色为准</w:t>
      </w:r>
      <w:r w:rsidR="00225774" w:rsidRPr="00225774">
        <w:rPr>
          <w:rFonts w:ascii="宋体" w:eastAsia="宋体" w:hAnsi="宋体" w:hint="eastAsia"/>
          <w:sz w:val="24"/>
          <w:szCs w:val="24"/>
        </w:rPr>
        <w:t>；</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w:t>
      </w:r>
      <w:r w:rsidR="00225774" w:rsidRPr="00225774">
        <w:rPr>
          <w:rFonts w:ascii="宋体" w:eastAsia="宋体" w:hAnsi="宋体" w:hint="eastAsia"/>
          <w:sz w:val="24"/>
          <w:szCs w:val="24"/>
        </w:rPr>
        <w:t>视窗：采用200mm*600mm</w:t>
      </w:r>
      <w:r w:rsidR="00225774" w:rsidRPr="00225774">
        <w:rPr>
          <w:rFonts w:ascii="宋体" w:eastAsia="宋体" w:hAnsi="宋体"/>
          <w:sz w:val="24"/>
          <w:szCs w:val="24"/>
        </w:rPr>
        <w:t>*35mm FFB</w:t>
      </w:r>
      <w:r w:rsidR="00225774" w:rsidRPr="00225774">
        <w:rPr>
          <w:rFonts w:ascii="宋体" w:eastAsia="宋体" w:hAnsi="宋体" w:hint="eastAsia"/>
          <w:sz w:val="24"/>
          <w:szCs w:val="24"/>
        </w:rPr>
        <w:t>复合</w:t>
      </w:r>
      <w:r w:rsidR="00225774" w:rsidRPr="00225774">
        <w:rPr>
          <w:rFonts w:ascii="宋体" w:eastAsia="宋体" w:hAnsi="宋体"/>
          <w:sz w:val="24"/>
          <w:szCs w:val="24"/>
        </w:rPr>
        <w:t>隔热型防火</w:t>
      </w:r>
      <w:r w:rsidR="00225774" w:rsidRPr="00225774">
        <w:rPr>
          <w:rFonts w:ascii="宋体" w:eastAsia="宋体" w:hAnsi="宋体" w:hint="eastAsia"/>
          <w:sz w:val="24"/>
          <w:szCs w:val="24"/>
        </w:rPr>
        <w:t>玻璃</w:t>
      </w:r>
      <w:r w:rsidR="00225774" w:rsidRPr="00225774">
        <w:rPr>
          <w:rFonts w:ascii="宋体" w:eastAsia="宋体" w:hAnsi="宋体"/>
          <w:sz w:val="24"/>
          <w:szCs w:val="24"/>
        </w:rPr>
        <w:t>/A</w:t>
      </w:r>
      <w:r w:rsidR="00225774" w:rsidRPr="00225774">
        <w:rPr>
          <w:rFonts w:ascii="宋体" w:eastAsia="宋体" w:hAnsi="宋体" w:hint="eastAsia"/>
          <w:sz w:val="24"/>
          <w:szCs w:val="24"/>
        </w:rPr>
        <w:t>1.50；</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hint="eastAsia"/>
          <w:sz w:val="24"/>
          <w:szCs w:val="24"/>
        </w:rPr>
        <w:t>8、</w:t>
      </w:r>
      <w:r w:rsidR="00225774" w:rsidRPr="00225774">
        <w:rPr>
          <w:rFonts w:ascii="宋体" w:eastAsia="宋体" w:hAnsi="宋体" w:hint="eastAsia"/>
          <w:sz w:val="24"/>
          <w:szCs w:val="24"/>
        </w:rPr>
        <w:t>两侧加装厚1mm/高350mm拉丝</w:t>
      </w:r>
      <w:r w:rsidR="00225774" w:rsidRPr="00225774">
        <w:rPr>
          <w:rFonts w:ascii="宋体" w:eastAsia="宋体" w:hAnsi="宋体"/>
          <w:sz w:val="24"/>
          <w:szCs w:val="24"/>
        </w:rPr>
        <w:t>不锈钢防撞</w:t>
      </w:r>
      <w:r w:rsidR="00225774" w:rsidRPr="00225774">
        <w:rPr>
          <w:rFonts w:ascii="宋体" w:eastAsia="宋体" w:hAnsi="宋体" w:hint="eastAsia"/>
          <w:sz w:val="24"/>
          <w:szCs w:val="24"/>
        </w:rPr>
        <w:t>板，磁力锁内部加强。</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sz w:val="24"/>
          <w:szCs w:val="24"/>
        </w:rPr>
        <w:t>9</w:t>
      </w:r>
      <w:r>
        <w:rPr>
          <w:rFonts w:ascii="宋体" w:eastAsia="宋体" w:hAnsi="宋体" w:hint="eastAsia"/>
          <w:sz w:val="24"/>
          <w:szCs w:val="24"/>
        </w:rPr>
        <w:t>、</w:t>
      </w:r>
      <w:r w:rsidR="00225774" w:rsidRPr="00225774">
        <w:rPr>
          <w:rFonts w:ascii="宋体" w:eastAsia="宋体" w:hAnsi="宋体"/>
          <w:sz w:val="24"/>
          <w:szCs w:val="24"/>
        </w:rPr>
        <w:t>五金：</w:t>
      </w:r>
      <w:r w:rsidR="00225774" w:rsidRPr="00225774">
        <w:rPr>
          <w:rFonts w:ascii="宋体" w:eastAsia="宋体" w:hAnsi="宋体" w:hint="eastAsia"/>
          <w:sz w:val="24"/>
          <w:szCs w:val="24"/>
        </w:rPr>
        <w:t>中国常峰/安恒/茵科锁、合页、插销等五金配件其熔融温度不低于950℃；</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sz w:val="24"/>
          <w:szCs w:val="24"/>
        </w:rPr>
        <w:t>10</w:t>
      </w:r>
      <w:r>
        <w:rPr>
          <w:rFonts w:ascii="宋体" w:eastAsia="宋体" w:hAnsi="宋体" w:hint="eastAsia"/>
          <w:sz w:val="24"/>
          <w:szCs w:val="24"/>
        </w:rPr>
        <w:t>、</w:t>
      </w:r>
      <w:r w:rsidR="00225774" w:rsidRPr="00225774">
        <w:rPr>
          <w:rFonts w:ascii="宋体" w:eastAsia="宋体" w:hAnsi="宋体" w:hint="eastAsia"/>
          <w:sz w:val="24"/>
          <w:szCs w:val="24"/>
        </w:rPr>
        <w:t>双扇门间必须有带盖缝板，并装有闭门器和顺位器，门扇边均有防火条；</w:t>
      </w:r>
    </w:p>
    <w:p w:rsidR="00225774" w:rsidRPr="00225774" w:rsidRDefault="00E24B76" w:rsidP="00E24B76">
      <w:pPr>
        <w:spacing w:line="360" w:lineRule="auto"/>
        <w:ind w:firstLineChars="200" w:firstLine="480"/>
        <w:rPr>
          <w:rFonts w:ascii="宋体" w:eastAsia="宋体" w:hAnsi="宋体"/>
          <w:sz w:val="24"/>
          <w:szCs w:val="24"/>
        </w:rPr>
      </w:pPr>
      <w:r>
        <w:rPr>
          <w:rFonts w:ascii="宋体" w:eastAsia="宋体" w:hAnsi="宋体"/>
          <w:sz w:val="24"/>
          <w:szCs w:val="24"/>
        </w:rPr>
        <w:t>11</w:t>
      </w:r>
      <w:r>
        <w:rPr>
          <w:rFonts w:ascii="宋体" w:eastAsia="宋体" w:hAnsi="宋体" w:hint="eastAsia"/>
          <w:sz w:val="24"/>
          <w:szCs w:val="24"/>
        </w:rPr>
        <w:t>、</w:t>
      </w:r>
      <w:r w:rsidR="00225774" w:rsidRPr="00225774">
        <w:rPr>
          <w:rFonts w:ascii="宋体" w:eastAsia="宋体" w:hAnsi="宋体" w:hint="eastAsia"/>
          <w:sz w:val="24"/>
          <w:szCs w:val="24"/>
        </w:rPr>
        <w:t>门框设卡槽式密封槽。槽内镶嵌EPDM密封材料。</w:t>
      </w:r>
    </w:p>
    <w:p w:rsidR="00225774" w:rsidRPr="00E24B76" w:rsidRDefault="00E24B76" w:rsidP="00E24B76">
      <w:pPr>
        <w:spacing w:line="360" w:lineRule="auto"/>
        <w:ind w:firstLineChars="200" w:firstLine="480"/>
        <w:rPr>
          <w:rFonts w:ascii="宋体" w:eastAsia="宋体" w:hAnsi="宋体"/>
          <w:sz w:val="24"/>
          <w:szCs w:val="24"/>
        </w:rPr>
      </w:pPr>
      <w:r>
        <w:rPr>
          <w:rFonts w:ascii="宋体" w:eastAsia="宋体" w:hAnsi="宋体"/>
          <w:sz w:val="24"/>
          <w:szCs w:val="24"/>
        </w:rPr>
        <w:t>12</w:t>
      </w:r>
      <w:r>
        <w:rPr>
          <w:rFonts w:ascii="宋体" w:eastAsia="宋体" w:hAnsi="宋体" w:hint="eastAsia"/>
          <w:sz w:val="24"/>
          <w:szCs w:val="24"/>
        </w:rPr>
        <w:t>、</w:t>
      </w:r>
      <w:r w:rsidR="00225774" w:rsidRPr="00E24B76">
        <w:rPr>
          <w:rFonts w:ascii="宋体" w:eastAsia="宋体" w:hAnsi="宋体" w:hint="eastAsia"/>
          <w:sz w:val="24"/>
          <w:szCs w:val="24"/>
        </w:rPr>
        <w:t>生产使用柔性全自动生产线，其精准的冲孔和折边工艺是传统钢制平开门制造工艺远远达不到的，喷涂采用全自动喷涂线。</w:t>
      </w:r>
    </w:p>
    <w:p w:rsidR="004C0D88" w:rsidRPr="00C20CEE" w:rsidRDefault="005802DA" w:rsidP="005802DA">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t>安装售后</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自觉按照工程所在地政府部门有关规定对本工程施工人员做好安全教育、安全保护工作，以确保施工及人身安全。</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自觉按照施工安全规范的要求做好现场施工安全管理，根据需要设置现场照明和围护设施，防止发生工伤事故，确保工程建设顺利进行。</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重点加强现场安全保护工作，防火防盗，确保工程建设顺利进行，自备消防器材，并遵守工程所在地政府部门及现场用电有关规定。</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搞好现场施工人员安全生产教育，提高工作人员安全生产思想意识和防护能力，</w:t>
      </w:r>
      <w:r w:rsidRPr="00225774">
        <w:rPr>
          <w:rFonts w:ascii="宋体" w:eastAsia="宋体" w:hAnsi="宋体" w:hint="eastAsia"/>
          <w:sz w:val="24"/>
          <w:szCs w:val="24"/>
        </w:rPr>
        <w:lastRenderedPageBreak/>
        <w:t>坚决杜绝违章指挥和违章操作。</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建立日常的安全检查制度，每周将组织有关人员对施工机具，电气设备、作业环境、人员操作安全性等进行检查。对于检查出的问题，及时提出整改措施，并限期落实整改。</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建立健全职工劳动保护制度。施工现场人员进入现场在高处施工（2m及2m以上）时必须佩戴好安全带、安全帽及防护靴等劳动保护用品。</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噪音控制：使用电动无齿锯、手电钻切割龙骨和石膏板时，应尽量安排在白天施工，采取降噪措施。</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施工现场禁止吸烟、工作时间内不准喝酒。</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电工、电焊工作业时必须戴手套、穿绝缘鞋。</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严格防火措施，确保施工安全，禁止违章作业。施工作业用火必须经消防保卫部门审批，领取用火证，方可作业；任何人不准擅自动用明火；使用明火时，要远离易燃物，并备有消防器材。用火证只在指定地点和限定时间内有效。焊接作业时有专人清理周围可燃物品，提灭火器看火，防止发生火灾。</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自觉保持现场整洁、有序。工程施工过程中及完工后及时清理现场垃圾，遵照有关单位的要求拆除临时设施，并按政府有关部门要求运出现场。</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现场堆料要分种类、规格堆放整齐，不准占用公共循环道及妨碍交通。</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进行材料运输时，要注意轻拿轻放，防止材料碰撞而损坏，按规定的数量装卸，严禁超量。</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门的保护膜撕下后专人收集、清运至现场封闭式垃圾站分类存放。</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 xml:space="preserve">为确保工程中实际使用的防火门发挥正常的功能，由生产该产品的企业进行安装并负责提供相应的售后服务，实行产品质量的终身负责制。 </w:t>
      </w:r>
    </w:p>
    <w:p w:rsidR="00225774" w:rsidRP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如消防监督部门在检查中发现或在火灾后调查发现消防设施无法正常使用或产品</w:t>
      </w:r>
    </w:p>
    <w:p w:rsidR="00225774" w:rsidRDefault="00225774" w:rsidP="00225774">
      <w:pPr>
        <w:spacing w:line="360" w:lineRule="auto"/>
        <w:ind w:firstLineChars="200" w:firstLine="480"/>
        <w:rPr>
          <w:rFonts w:ascii="宋体" w:eastAsia="宋体" w:hAnsi="宋体"/>
          <w:sz w:val="24"/>
          <w:szCs w:val="24"/>
        </w:rPr>
      </w:pPr>
      <w:r w:rsidRPr="00225774">
        <w:rPr>
          <w:rFonts w:ascii="宋体" w:eastAsia="宋体" w:hAnsi="宋体" w:hint="eastAsia"/>
          <w:sz w:val="24"/>
          <w:szCs w:val="24"/>
        </w:rPr>
        <w:t>有质量问题时，应依法分别追究生产安装单位的责任。</w:t>
      </w:r>
    </w:p>
    <w:p w:rsidR="004C0D88" w:rsidRPr="00C20CEE" w:rsidRDefault="00CE1B22">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 xml:space="preserve"> </w:t>
      </w:r>
    </w:p>
    <w:p w:rsidR="004C0D88" w:rsidRPr="00C20CEE" w:rsidRDefault="00CE1B22" w:rsidP="007F7B6D">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t>包装、运输要求</w:t>
      </w:r>
    </w:p>
    <w:p w:rsidR="00D9350E" w:rsidRPr="00C20CEE" w:rsidRDefault="00D9350E" w:rsidP="00D9350E">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防火门必须在显著位置设置永久性标志铭牌。注明生产厂家、产品名称、耐火等级、产品代号及出厂日期。</w:t>
      </w:r>
    </w:p>
    <w:p w:rsidR="00D9350E" w:rsidRPr="00C20CEE" w:rsidRDefault="00D9350E" w:rsidP="00D9350E">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随产品应提供如下文字资料：</w:t>
      </w:r>
    </w:p>
    <w:p w:rsidR="00D9350E" w:rsidRPr="00C20CEE" w:rsidRDefault="00D9350E" w:rsidP="00934D7A">
      <w:pPr>
        <w:pStyle w:val="ab"/>
        <w:numPr>
          <w:ilvl w:val="0"/>
          <w:numId w:val="18"/>
        </w:numPr>
        <w:spacing w:line="360" w:lineRule="auto"/>
        <w:ind w:firstLineChars="0"/>
        <w:rPr>
          <w:rFonts w:ascii="宋体" w:eastAsia="宋体" w:hAnsi="宋体"/>
          <w:sz w:val="24"/>
          <w:szCs w:val="24"/>
        </w:rPr>
      </w:pPr>
      <w:r w:rsidRPr="00C20CEE">
        <w:rPr>
          <w:rFonts w:ascii="宋体" w:eastAsia="宋体" w:hAnsi="宋体" w:hint="eastAsia"/>
          <w:sz w:val="24"/>
          <w:szCs w:val="24"/>
        </w:rPr>
        <w:t>产品合格证、证明书编号、产品安装图；装箱单；</w:t>
      </w:r>
    </w:p>
    <w:p w:rsidR="00D9350E" w:rsidRPr="00C20CEE" w:rsidRDefault="00D9350E" w:rsidP="00934D7A">
      <w:pPr>
        <w:pStyle w:val="ab"/>
        <w:numPr>
          <w:ilvl w:val="0"/>
          <w:numId w:val="18"/>
        </w:numPr>
        <w:spacing w:line="360" w:lineRule="auto"/>
        <w:ind w:firstLineChars="0"/>
        <w:rPr>
          <w:rFonts w:ascii="宋体" w:eastAsia="宋体" w:hAnsi="宋体"/>
          <w:sz w:val="24"/>
          <w:szCs w:val="24"/>
        </w:rPr>
      </w:pPr>
      <w:r w:rsidRPr="00C20CEE">
        <w:rPr>
          <w:rFonts w:ascii="宋体" w:eastAsia="宋体" w:hAnsi="宋体" w:hint="eastAsia"/>
          <w:sz w:val="24"/>
          <w:szCs w:val="24"/>
        </w:rPr>
        <w:lastRenderedPageBreak/>
        <w:t>生产厂名称、厂址；</w:t>
      </w:r>
    </w:p>
    <w:p w:rsidR="00D9350E" w:rsidRPr="00C20CEE" w:rsidRDefault="00D9350E" w:rsidP="00934D7A">
      <w:pPr>
        <w:pStyle w:val="ab"/>
        <w:numPr>
          <w:ilvl w:val="0"/>
          <w:numId w:val="18"/>
        </w:numPr>
        <w:spacing w:line="360" w:lineRule="auto"/>
        <w:ind w:firstLineChars="0"/>
        <w:rPr>
          <w:rFonts w:ascii="宋体" w:eastAsia="宋体" w:hAnsi="宋体"/>
          <w:sz w:val="24"/>
          <w:szCs w:val="24"/>
        </w:rPr>
      </w:pPr>
      <w:r w:rsidRPr="00C20CEE">
        <w:rPr>
          <w:rFonts w:ascii="宋体" w:eastAsia="宋体" w:hAnsi="宋体" w:hint="eastAsia"/>
          <w:sz w:val="24"/>
          <w:szCs w:val="24"/>
        </w:rPr>
        <w:t>产品说明书、产品名称、级别、规格、数量及生产日期；</w:t>
      </w:r>
    </w:p>
    <w:p w:rsidR="00D9350E" w:rsidRPr="00C20CEE" w:rsidRDefault="00D9350E" w:rsidP="00934D7A">
      <w:pPr>
        <w:pStyle w:val="ab"/>
        <w:numPr>
          <w:ilvl w:val="0"/>
          <w:numId w:val="18"/>
        </w:numPr>
        <w:spacing w:line="360" w:lineRule="auto"/>
        <w:ind w:firstLineChars="0"/>
        <w:rPr>
          <w:rFonts w:ascii="宋体" w:eastAsia="宋体" w:hAnsi="宋体"/>
          <w:sz w:val="24"/>
          <w:szCs w:val="24"/>
        </w:rPr>
      </w:pPr>
      <w:r w:rsidRPr="00C20CEE">
        <w:rPr>
          <w:rFonts w:ascii="宋体" w:eastAsia="宋体" w:hAnsi="宋体" w:hint="eastAsia"/>
          <w:sz w:val="24"/>
          <w:szCs w:val="24"/>
        </w:rPr>
        <w:t>产品性能检验结果；</w:t>
      </w:r>
    </w:p>
    <w:p w:rsidR="00D9350E" w:rsidRPr="00C20CEE" w:rsidRDefault="00D9350E" w:rsidP="00934D7A">
      <w:pPr>
        <w:pStyle w:val="ab"/>
        <w:numPr>
          <w:ilvl w:val="0"/>
          <w:numId w:val="18"/>
        </w:numPr>
        <w:spacing w:line="360" w:lineRule="auto"/>
        <w:ind w:firstLineChars="0"/>
        <w:rPr>
          <w:rFonts w:ascii="宋体" w:eastAsia="宋体" w:hAnsi="宋体"/>
          <w:sz w:val="24"/>
          <w:szCs w:val="24"/>
        </w:rPr>
      </w:pPr>
      <w:r w:rsidRPr="00C20CEE">
        <w:rPr>
          <w:rFonts w:ascii="宋体" w:eastAsia="宋体" w:hAnsi="宋体" w:hint="eastAsia"/>
          <w:sz w:val="24"/>
          <w:szCs w:val="24"/>
        </w:rPr>
        <w:t>防火五金配件及附件清单。</w:t>
      </w:r>
    </w:p>
    <w:p w:rsidR="00D9350E" w:rsidRPr="00C20CEE" w:rsidRDefault="00D9350E" w:rsidP="00934D7A">
      <w:pPr>
        <w:pStyle w:val="ab"/>
        <w:numPr>
          <w:ilvl w:val="0"/>
          <w:numId w:val="18"/>
        </w:numPr>
        <w:spacing w:line="360" w:lineRule="auto"/>
        <w:ind w:firstLineChars="0"/>
        <w:rPr>
          <w:rFonts w:ascii="宋体" w:eastAsia="宋体" w:hAnsi="宋体"/>
          <w:sz w:val="24"/>
          <w:szCs w:val="24"/>
        </w:rPr>
      </w:pPr>
      <w:r w:rsidRPr="00C20CEE">
        <w:rPr>
          <w:rFonts w:ascii="宋体" w:eastAsia="宋体" w:hAnsi="宋体" w:hint="eastAsia"/>
          <w:sz w:val="24"/>
          <w:szCs w:val="24"/>
        </w:rPr>
        <w:t>生产厂检验部门及检验人员签名盖章。</w:t>
      </w:r>
    </w:p>
    <w:p w:rsidR="00D9350E" w:rsidRPr="00C20CEE" w:rsidRDefault="00D9350E" w:rsidP="00934D7A">
      <w:pPr>
        <w:pStyle w:val="ab"/>
        <w:numPr>
          <w:ilvl w:val="0"/>
          <w:numId w:val="18"/>
        </w:numPr>
        <w:spacing w:line="360" w:lineRule="auto"/>
        <w:ind w:firstLineChars="0"/>
        <w:rPr>
          <w:rFonts w:ascii="宋体" w:eastAsia="宋体" w:hAnsi="宋体"/>
          <w:sz w:val="24"/>
          <w:szCs w:val="24"/>
        </w:rPr>
      </w:pPr>
      <w:r w:rsidRPr="00C20CEE">
        <w:rPr>
          <w:rFonts w:ascii="宋体" w:eastAsia="宋体" w:hAnsi="宋体" w:hint="eastAsia"/>
          <w:sz w:val="24"/>
          <w:szCs w:val="24"/>
        </w:rPr>
        <w:t>产品在运输过程中应避免因行车时碰撞损坏包装，装卸时轻抬轻放，严格避免磕、摔 、撬等行为，防止机械变形损坏产品，影响安装使用。</w:t>
      </w:r>
    </w:p>
    <w:p w:rsidR="007F7B6D" w:rsidRPr="00C20CEE" w:rsidRDefault="007F7B6D" w:rsidP="007F7B6D">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t>施工要求</w:t>
      </w:r>
    </w:p>
    <w:p w:rsidR="007F7B6D" w:rsidRPr="00C20CEE" w:rsidRDefault="007F7B6D" w:rsidP="00934D7A">
      <w:pPr>
        <w:pStyle w:val="ab"/>
        <w:numPr>
          <w:ilvl w:val="0"/>
          <w:numId w:val="19"/>
        </w:numPr>
        <w:spacing w:line="360" w:lineRule="auto"/>
        <w:ind w:firstLineChars="0"/>
        <w:rPr>
          <w:rFonts w:ascii="宋体" w:eastAsia="宋体" w:hAnsi="宋体"/>
          <w:sz w:val="24"/>
          <w:szCs w:val="24"/>
        </w:rPr>
      </w:pPr>
      <w:r w:rsidRPr="00C20CEE">
        <w:rPr>
          <w:rFonts w:ascii="宋体" w:eastAsia="宋体" w:hAnsi="宋体" w:hint="eastAsia"/>
          <w:sz w:val="24"/>
          <w:szCs w:val="24"/>
        </w:rPr>
        <w:t>门洞、</w:t>
      </w:r>
      <w:r w:rsidRPr="00C20CEE">
        <w:rPr>
          <w:rFonts w:ascii="宋体" w:eastAsia="宋体" w:hAnsi="宋体"/>
          <w:sz w:val="24"/>
          <w:szCs w:val="24"/>
        </w:rPr>
        <w:t>门框按照《GB12955-2008防火门》的规定</w:t>
      </w:r>
      <w:r w:rsidRPr="00C20CEE">
        <w:rPr>
          <w:rFonts w:ascii="宋体" w:eastAsia="宋体" w:hAnsi="宋体" w:hint="eastAsia"/>
          <w:sz w:val="24"/>
          <w:szCs w:val="24"/>
        </w:rPr>
        <w:t>，</w:t>
      </w:r>
      <w:r w:rsidRPr="00C20CEE">
        <w:rPr>
          <w:rFonts w:ascii="宋体" w:eastAsia="宋体" w:hAnsi="宋体"/>
          <w:sz w:val="24"/>
          <w:szCs w:val="24"/>
        </w:rPr>
        <w:t>采用不燃</w:t>
      </w:r>
      <w:r w:rsidRPr="00C20CEE">
        <w:rPr>
          <w:rFonts w:ascii="宋体" w:eastAsia="宋体" w:hAnsi="宋体" w:hint="eastAsia"/>
          <w:sz w:val="24"/>
          <w:szCs w:val="24"/>
        </w:rPr>
        <w:t>性</w:t>
      </w:r>
      <w:r w:rsidRPr="00C20CEE">
        <w:rPr>
          <w:rFonts w:ascii="宋体" w:eastAsia="宋体" w:hAnsi="宋体"/>
          <w:sz w:val="24"/>
          <w:szCs w:val="24"/>
        </w:rPr>
        <w:t>材料填</w:t>
      </w:r>
      <w:r w:rsidRPr="00C20CEE">
        <w:rPr>
          <w:rFonts w:ascii="宋体" w:eastAsia="宋体" w:hAnsi="宋体" w:hint="eastAsia"/>
          <w:sz w:val="24"/>
          <w:szCs w:val="24"/>
        </w:rPr>
        <w:t>实；</w:t>
      </w:r>
    </w:p>
    <w:p w:rsidR="007F7B6D" w:rsidRPr="00C20CEE" w:rsidRDefault="007F7B6D" w:rsidP="00934D7A">
      <w:pPr>
        <w:pStyle w:val="ab"/>
        <w:numPr>
          <w:ilvl w:val="0"/>
          <w:numId w:val="19"/>
        </w:numPr>
        <w:spacing w:line="360" w:lineRule="auto"/>
        <w:ind w:firstLineChars="0"/>
        <w:rPr>
          <w:rFonts w:ascii="宋体" w:eastAsia="宋体" w:hAnsi="宋体"/>
          <w:sz w:val="24"/>
          <w:szCs w:val="24"/>
        </w:rPr>
      </w:pPr>
      <w:r w:rsidRPr="00C20CEE">
        <w:rPr>
          <w:rFonts w:ascii="宋体" w:eastAsia="宋体" w:hAnsi="宋体" w:hint="eastAsia"/>
          <w:sz w:val="24"/>
          <w:szCs w:val="24"/>
        </w:rPr>
        <w:t>门套</w:t>
      </w:r>
      <w:r w:rsidRPr="00C20CEE">
        <w:rPr>
          <w:rFonts w:ascii="宋体" w:eastAsia="宋体" w:hAnsi="宋体"/>
          <w:sz w:val="24"/>
          <w:szCs w:val="24"/>
        </w:rPr>
        <w:t>与墙体完美结合，采用</w:t>
      </w:r>
      <w:r w:rsidRPr="00C20CEE">
        <w:rPr>
          <w:rFonts w:ascii="宋体" w:eastAsia="宋体" w:hAnsi="宋体" w:hint="eastAsia"/>
          <w:sz w:val="24"/>
          <w:szCs w:val="24"/>
        </w:rPr>
        <w:t>GB</w:t>
      </w:r>
      <w:r w:rsidRPr="00C20CEE">
        <w:rPr>
          <w:rFonts w:ascii="宋体" w:eastAsia="宋体" w:hAnsi="宋体"/>
          <w:sz w:val="24"/>
          <w:szCs w:val="24"/>
        </w:rPr>
        <w:t>1.2mm</w:t>
      </w:r>
      <w:r w:rsidRPr="00C20CEE">
        <w:rPr>
          <w:rFonts w:ascii="宋体" w:eastAsia="宋体" w:hAnsi="宋体" w:hint="eastAsia"/>
          <w:sz w:val="24"/>
          <w:szCs w:val="24"/>
        </w:rPr>
        <w:t>不锈钢</w:t>
      </w:r>
      <w:r w:rsidRPr="00C20CEE">
        <w:rPr>
          <w:rFonts w:ascii="宋体" w:eastAsia="宋体" w:hAnsi="宋体"/>
          <w:sz w:val="24"/>
          <w:szCs w:val="24"/>
        </w:rPr>
        <w:t>拉丝板收口</w:t>
      </w:r>
      <w:r w:rsidRPr="00C20CEE">
        <w:rPr>
          <w:rFonts w:ascii="宋体" w:eastAsia="宋体" w:hAnsi="宋体" w:hint="eastAsia"/>
          <w:sz w:val="24"/>
          <w:szCs w:val="24"/>
        </w:rPr>
        <w:t>；</w:t>
      </w:r>
    </w:p>
    <w:p w:rsidR="007F7B6D" w:rsidRPr="00C20CEE" w:rsidRDefault="007F7B6D" w:rsidP="00934D7A">
      <w:pPr>
        <w:pStyle w:val="ab"/>
        <w:numPr>
          <w:ilvl w:val="0"/>
          <w:numId w:val="19"/>
        </w:numPr>
        <w:spacing w:line="360" w:lineRule="auto"/>
        <w:ind w:firstLineChars="0"/>
        <w:rPr>
          <w:rFonts w:ascii="宋体" w:eastAsia="宋体" w:hAnsi="宋体"/>
          <w:sz w:val="24"/>
          <w:szCs w:val="24"/>
        </w:rPr>
      </w:pPr>
      <w:r w:rsidRPr="00C20CEE">
        <w:rPr>
          <w:rFonts w:ascii="宋体" w:eastAsia="宋体" w:hAnsi="宋体" w:hint="eastAsia"/>
          <w:sz w:val="24"/>
          <w:szCs w:val="24"/>
        </w:rPr>
        <w:t>安装</w:t>
      </w:r>
      <w:r w:rsidRPr="00C20CEE">
        <w:rPr>
          <w:rFonts w:ascii="宋体" w:eastAsia="宋体" w:hAnsi="宋体"/>
          <w:sz w:val="24"/>
          <w:szCs w:val="24"/>
        </w:rPr>
        <w:t>方式</w:t>
      </w:r>
      <w:r w:rsidRPr="00C20CEE">
        <w:rPr>
          <w:rFonts w:ascii="宋体" w:eastAsia="宋体" w:hAnsi="宋体" w:hint="eastAsia"/>
          <w:sz w:val="24"/>
          <w:szCs w:val="24"/>
        </w:rPr>
        <w:t>镀锌</w:t>
      </w:r>
      <w:r w:rsidRPr="00C20CEE">
        <w:rPr>
          <w:rFonts w:ascii="宋体" w:eastAsia="宋体" w:hAnsi="宋体"/>
          <w:sz w:val="24"/>
          <w:szCs w:val="24"/>
        </w:rPr>
        <w:t>铁膨胀管可</w:t>
      </w:r>
      <w:r w:rsidRPr="00C20CEE">
        <w:rPr>
          <w:rFonts w:ascii="宋体" w:eastAsia="宋体" w:hAnsi="宋体" w:hint="eastAsia"/>
          <w:sz w:val="24"/>
          <w:szCs w:val="24"/>
        </w:rPr>
        <w:t>采用</w:t>
      </w:r>
      <w:r w:rsidRPr="00C20CEE">
        <w:rPr>
          <w:rFonts w:ascii="宋体" w:eastAsia="宋体" w:hAnsi="宋体"/>
          <w:sz w:val="24"/>
          <w:szCs w:val="24"/>
        </w:rPr>
        <w:t>焊接</w:t>
      </w:r>
      <w:r w:rsidRPr="00C20CEE">
        <w:rPr>
          <w:rFonts w:ascii="宋体" w:eastAsia="宋体" w:hAnsi="宋体" w:hint="eastAsia"/>
          <w:sz w:val="24"/>
          <w:szCs w:val="24"/>
        </w:rPr>
        <w:t>；</w:t>
      </w:r>
    </w:p>
    <w:p w:rsidR="007F7B6D" w:rsidRPr="00C20CEE" w:rsidRDefault="007F7B6D" w:rsidP="00934D7A">
      <w:pPr>
        <w:pStyle w:val="ab"/>
        <w:numPr>
          <w:ilvl w:val="0"/>
          <w:numId w:val="19"/>
        </w:numPr>
        <w:spacing w:line="360" w:lineRule="auto"/>
        <w:ind w:firstLineChars="0"/>
        <w:rPr>
          <w:rFonts w:ascii="宋体" w:eastAsia="宋体" w:hAnsi="宋体"/>
          <w:sz w:val="24"/>
          <w:szCs w:val="24"/>
        </w:rPr>
      </w:pPr>
      <w:r w:rsidRPr="00C20CEE">
        <w:rPr>
          <w:rFonts w:ascii="宋体" w:eastAsia="宋体" w:hAnsi="宋体"/>
          <w:sz w:val="24"/>
          <w:szCs w:val="24"/>
        </w:rPr>
        <w:t>施工时间</w:t>
      </w:r>
      <w:r w:rsidRPr="00C20CEE">
        <w:rPr>
          <w:rFonts w:ascii="宋体" w:eastAsia="宋体" w:hAnsi="宋体" w:hint="eastAsia"/>
          <w:sz w:val="24"/>
          <w:szCs w:val="24"/>
        </w:rPr>
        <w:t>根据各使用</w:t>
      </w:r>
      <w:r w:rsidRPr="00C20CEE">
        <w:rPr>
          <w:rFonts w:ascii="宋体" w:eastAsia="宋体" w:hAnsi="宋体"/>
          <w:sz w:val="24"/>
          <w:szCs w:val="24"/>
        </w:rPr>
        <w:t>科室时间制定</w:t>
      </w:r>
      <w:r w:rsidRPr="00C20CEE">
        <w:rPr>
          <w:rFonts w:ascii="宋体" w:eastAsia="宋体" w:hAnsi="宋体" w:hint="eastAsia"/>
          <w:sz w:val="24"/>
          <w:szCs w:val="24"/>
        </w:rPr>
        <w:t>；</w:t>
      </w:r>
    </w:p>
    <w:p w:rsidR="00934D7A" w:rsidRPr="00C20CEE" w:rsidRDefault="007F7B6D" w:rsidP="00934D7A">
      <w:pPr>
        <w:pStyle w:val="ab"/>
        <w:numPr>
          <w:ilvl w:val="0"/>
          <w:numId w:val="19"/>
        </w:numPr>
        <w:spacing w:line="360" w:lineRule="auto"/>
        <w:ind w:firstLineChars="0"/>
        <w:rPr>
          <w:rFonts w:ascii="宋体" w:eastAsia="宋体" w:hAnsi="宋体"/>
          <w:sz w:val="24"/>
          <w:szCs w:val="24"/>
        </w:rPr>
      </w:pPr>
      <w:r w:rsidRPr="00C20CEE">
        <w:rPr>
          <w:rFonts w:ascii="宋体" w:eastAsia="宋体" w:hAnsi="宋体"/>
          <w:sz w:val="24"/>
          <w:szCs w:val="24"/>
        </w:rPr>
        <w:t>现场</w:t>
      </w:r>
      <w:r w:rsidRPr="00C20CEE">
        <w:rPr>
          <w:rFonts w:ascii="宋体" w:eastAsia="宋体" w:hAnsi="宋体" w:hint="eastAsia"/>
          <w:sz w:val="24"/>
          <w:szCs w:val="24"/>
        </w:rPr>
        <w:t>旧门</w:t>
      </w:r>
      <w:r w:rsidRPr="00C20CEE">
        <w:rPr>
          <w:rFonts w:ascii="宋体" w:eastAsia="宋体" w:hAnsi="宋体"/>
          <w:sz w:val="24"/>
          <w:szCs w:val="24"/>
        </w:rPr>
        <w:t>、垃圾清理</w:t>
      </w:r>
      <w:r w:rsidRPr="00C20CEE">
        <w:rPr>
          <w:rFonts w:ascii="宋体" w:eastAsia="宋体" w:hAnsi="宋体" w:hint="eastAsia"/>
          <w:sz w:val="24"/>
          <w:szCs w:val="24"/>
        </w:rPr>
        <w:t>外运。</w:t>
      </w:r>
      <w:r w:rsidR="00E65E58" w:rsidRPr="00C20CEE">
        <w:rPr>
          <w:rFonts w:ascii="宋体" w:eastAsia="宋体" w:hAnsi="宋体" w:hint="eastAsia"/>
          <w:sz w:val="24"/>
          <w:szCs w:val="24"/>
        </w:rPr>
        <w:t>如果</w:t>
      </w:r>
      <w:r w:rsidR="00E65E58" w:rsidRPr="00C20CEE">
        <w:rPr>
          <w:rFonts w:ascii="宋体" w:eastAsia="宋体" w:hAnsi="宋体"/>
          <w:sz w:val="24"/>
          <w:szCs w:val="24"/>
        </w:rPr>
        <w:t>医院需要，可以根据甲方</w:t>
      </w:r>
      <w:r w:rsidR="00E65E58" w:rsidRPr="00C20CEE">
        <w:rPr>
          <w:rFonts w:ascii="宋体" w:eastAsia="宋体" w:hAnsi="宋体" w:hint="eastAsia"/>
          <w:sz w:val="24"/>
          <w:szCs w:val="24"/>
        </w:rPr>
        <w:t>要求</w:t>
      </w:r>
      <w:r w:rsidR="00E65E58" w:rsidRPr="00C20CEE">
        <w:rPr>
          <w:rFonts w:ascii="宋体" w:eastAsia="宋体" w:hAnsi="宋体"/>
          <w:sz w:val="24"/>
          <w:szCs w:val="24"/>
        </w:rPr>
        <w:t>具体处置。</w:t>
      </w:r>
    </w:p>
    <w:p w:rsidR="004C0D88" w:rsidRPr="00C20CEE" w:rsidRDefault="00934D7A" w:rsidP="00225774">
      <w:pPr>
        <w:pStyle w:val="ab"/>
        <w:numPr>
          <w:ilvl w:val="0"/>
          <w:numId w:val="19"/>
        </w:numPr>
        <w:spacing w:line="360" w:lineRule="auto"/>
        <w:ind w:firstLineChars="0"/>
        <w:rPr>
          <w:rFonts w:ascii="宋体" w:eastAsia="宋体" w:hAnsi="宋体"/>
          <w:b/>
          <w:sz w:val="24"/>
          <w:szCs w:val="24"/>
        </w:rPr>
      </w:pPr>
      <w:r w:rsidRPr="00C20CEE">
        <w:rPr>
          <w:rFonts w:ascii="宋体" w:eastAsia="宋体" w:hAnsi="宋体" w:hint="eastAsia"/>
          <w:b/>
          <w:sz w:val="24"/>
          <w:szCs w:val="24"/>
        </w:rPr>
        <w:t>对于人流</w:t>
      </w:r>
      <w:r w:rsidRPr="00C20CEE">
        <w:rPr>
          <w:rFonts w:ascii="宋体" w:eastAsia="宋体" w:hAnsi="宋体"/>
          <w:b/>
          <w:sz w:val="24"/>
          <w:szCs w:val="24"/>
        </w:rPr>
        <w:t>密集的通道，</w:t>
      </w:r>
      <w:r w:rsidR="00225774" w:rsidRPr="00225774">
        <w:rPr>
          <w:rFonts w:ascii="宋体" w:eastAsia="宋体" w:hAnsi="宋体" w:hint="eastAsia"/>
          <w:b/>
          <w:sz w:val="24"/>
          <w:szCs w:val="24"/>
          <w:highlight w:val="yellow"/>
        </w:rPr>
        <w:t>配置电磁门吸</w:t>
      </w:r>
      <w:r w:rsidRPr="00C20CEE">
        <w:rPr>
          <w:rFonts w:ascii="宋体" w:eastAsia="宋体" w:hAnsi="宋体" w:hint="eastAsia"/>
          <w:b/>
          <w:sz w:val="24"/>
          <w:szCs w:val="24"/>
        </w:rPr>
        <w:t>，</w:t>
      </w:r>
      <w:r w:rsidRPr="00C20CEE">
        <w:rPr>
          <w:rFonts w:ascii="宋体" w:eastAsia="宋体" w:hAnsi="宋体"/>
          <w:b/>
          <w:sz w:val="24"/>
          <w:szCs w:val="24"/>
        </w:rPr>
        <w:t>达到常</w:t>
      </w:r>
      <w:r w:rsidRPr="00C20CEE">
        <w:rPr>
          <w:rFonts w:ascii="宋体" w:eastAsia="宋体" w:hAnsi="宋体" w:hint="eastAsia"/>
          <w:b/>
          <w:sz w:val="24"/>
          <w:szCs w:val="24"/>
        </w:rPr>
        <w:t>开</w:t>
      </w:r>
      <w:r w:rsidRPr="00C20CEE">
        <w:rPr>
          <w:rFonts w:ascii="宋体" w:eastAsia="宋体" w:hAnsi="宋体"/>
          <w:b/>
          <w:sz w:val="24"/>
          <w:szCs w:val="24"/>
        </w:rPr>
        <w:t>式防火门</w:t>
      </w:r>
      <w:r w:rsidRPr="00C20CEE">
        <w:rPr>
          <w:rFonts w:ascii="宋体" w:eastAsia="宋体" w:hAnsi="宋体" w:hint="eastAsia"/>
          <w:b/>
          <w:sz w:val="24"/>
          <w:szCs w:val="24"/>
        </w:rPr>
        <w:t>的</w:t>
      </w:r>
      <w:r w:rsidRPr="00C20CEE">
        <w:rPr>
          <w:rFonts w:ascii="宋体" w:eastAsia="宋体" w:hAnsi="宋体"/>
          <w:b/>
          <w:sz w:val="24"/>
          <w:szCs w:val="24"/>
        </w:rPr>
        <w:t>要</w:t>
      </w:r>
      <w:r w:rsidRPr="00C20CEE">
        <w:rPr>
          <w:rFonts w:ascii="宋体" w:eastAsia="宋体" w:hAnsi="宋体" w:hint="eastAsia"/>
          <w:b/>
          <w:sz w:val="24"/>
          <w:szCs w:val="24"/>
        </w:rPr>
        <w:t>求</w:t>
      </w:r>
      <w:r w:rsidRPr="00C20CEE">
        <w:rPr>
          <w:rFonts w:ascii="宋体" w:eastAsia="宋体" w:hAnsi="宋体"/>
          <w:b/>
          <w:sz w:val="24"/>
          <w:szCs w:val="24"/>
        </w:rPr>
        <w:t>。</w:t>
      </w:r>
      <w:r w:rsidR="00CE1B22" w:rsidRPr="00C20CEE">
        <w:rPr>
          <w:rFonts w:ascii="宋体" w:eastAsia="宋体" w:hAnsi="宋体" w:hint="eastAsia"/>
          <w:b/>
          <w:sz w:val="24"/>
          <w:szCs w:val="24"/>
        </w:rPr>
        <w:t xml:space="preserve">                                </w:t>
      </w:r>
      <w:r w:rsidR="00803395" w:rsidRPr="00C20CEE">
        <w:rPr>
          <w:rFonts w:ascii="宋体" w:eastAsia="宋体" w:hAnsi="宋体" w:hint="eastAsia"/>
          <w:b/>
          <w:sz w:val="24"/>
          <w:szCs w:val="24"/>
        </w:rPr>
        <w:t xml:space="preserve">                               </w:t>
      </w:r>
    </w:p>
    <w:p w:rsidR="004C0D88" w:rsidRPr="00C20CEE" w:rsidRDefault="00CE1B22" w:rsidP="007F7B6D">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t>工期及验收</w:t>
      </w:r>
    </w:p>
    <w:p w:rsidR="004C0D88" w:rsidRPr="00C20CEE" w:rsidRDefault="00CE1B22" w:rsidP="00934D7A">
      <w:pPr>
        <w:pStyle w:val="ab"/>
        <w:numPr>
          <w:ilvl w:val="0"/>
          <w:numId w:val="20"/>
        </w:numPr>
        <w:spacing w:line="360" w:lineRule="auto"/>
        <w:ind w:firstLineChars="0"/>
        <w:rPr>
          <w:rFonts w:ascii="宋体" w:eastAsia="宋体" w:hAnsi="宋体"/>
          <w:sz w:val="24"/>
          <w:szCs w:val="24"/>
        </w:rPr>
      </w:pPr>
      <w:r w:rsidRPr="00C20CEE">
        <w:rPr>
          <w:rFonts w:ascii="宋体" w:eastAsia="宋体" w:hAnsi="宋体" w:hint="eastAsia"/>
          <w:sz w:val="24"/>
          <w:szCs w:val="24"/>
        </w:rPr>
        <w:t>工期</w:t>
      </w:r>
    </w:p>
    <w:p w:rsidR="004C0D88" w:rsidRPr="00C20CEE" w:rsidRDefault="00CE1B22">
      <w:pPr>
        <w:spacing w:after="50" w:line="420" w:lineRule="exact"/>
        <w:ind w:firstLineChars="200" w:firstLine="480"/>
        <w:rPr>
          <w:rFonts w:ascii="宋体" w:eastAsia="宋体" w:hAnsi="宋体"/>
          <w:sz w:val="24"/>
          <w:szCs w:val="24"/>
        </w:rPr>
      </w:pPr>
      <w:r w:rsidRPr="00C20CEE">
        <w:rPr>
          <w:rFonts w:ascii="宋体" w:eastAsia="宋体" w:hAnsi="宋体" w:hint="eastAsia"/>
          <w:sz w:val="24"/>
          <w:szCs w:val="24"/>
        </w:rPr>
        <w:t>合同签订后按甲方</w:t>
      </w:r>
      <w:r w:rsidRPr="00C20CEE">
        <w:rPr>
          <w:rFonts w:ascii="宋体" w:eastAsia="宋体" w:hAnsi="宋体"/>
          <w:sz w:val="24"/>
          <w:szCs w:val="24"/>
        </w:rPr>
        <w:t>提供的实际清单</w:t>
      </w:r>
      <w:r w:rsidRPr="00C20CEE">
        <w:rPr>
          <w:rFonts w:ascii="宋体" w:eastAsia="宋体" w:hAnsi="宋体" w:hint="eastAsia"/>
          <w:color w:val="FF0000"/>
          <w:sz w:val="24"/>
          <w:szCs w:val="24"/>
        </w:rPr>
        <w:t>3</w:t>
      </w:r>
      <w:r w:rsidR="00934D7A" w:rsidRPr="00C20CEE">
        <w:rPr>
          <w:rFonts w:ascii="宋体" w:eastAsia="宋体" w:hAnsi="宋体"/>
          <w:color w:val="FF0000"/>
          <w:sz w:val="24"/>
          <w:szCs w:val="24"/>
        </w:rPr>
        <w:t>0</w:t>
      </w:r>
      <w:r w:rsidRPr="00C20CEE">
        <w:rPr>
          <w:rFonts w:ascii="宋体" w:eastAsia="宋体" w:hAnsi="宋体" w:hint="eastAsia"/>
          <w:color w:val="FF0000"/>
          <w:sz w:val="24"/>
          <w:szCs w:val="24"/>
        </w:rPr>
        <w:t>天</w:t>
      </w:r>
      <w:r w:rsidRPr="00C20CEE">
        <w:rPr>
          <w:rFonts w:ascii="宋体" w:eastAsia="宋体" w:hAnsi="宋体" w:hint="eastAsia"/>
          <w:sz w:val="24"/>
          <w:szCs w:val="24"/>
        </w:rPr>
        <w:t>内完成货物供货、安装、调试、验收等工作。</w:t>
      </w:r>
    </w:p>
    <w:p w:rsidR="004C0D88" w:rsidRPr="00C20CEE" w:rsidRDefault="00CE1B22" w:rsidP="00934D7A">
      <w:pPr>
        <w:pStyle w:val="ab"/>
        <w:numPr>
          <w:ilvl w:val="0"/>
          <w:numId w:val="20"/>
        </w:numPr>
        <w:spacing w:line="360" w:lineRule="auto"/>
        <w:ind w:firstLineChars="0"/>
        <w:rPr>
          <w:rFonts w:ascii="宋体" w:eastAsia="宋体" w:hAnsi="宋体"/>
          <w:sz w:val="24"/>
          <w:szCs w:val="24"/>
        </w:rPr>
      </w:pPr>
      <w:r w:rsidRPr="00C20CEE">
        <w:rPr>
          <w:rFonts w:ascii="宋体" w:eastAsia="宋体" w:hAnsi="宋体" w:hint="eastAsia"/>
          <w:sz w:val="24"/>
          <w:szCs w:val="24"/>
        </w:rPr>
        <w:t>安装调试</w:t>
      </w:r>
    </w:p>
    <w:p w:rsidR="004C0D88" w:rsidRPr="00C20CEE" w:rsidRDefault="00CE1B22">
      <w:pPr>
        <w:spacing w:after="50" w:line="420" w:lineRule="exact"/>
        <w:ind w:firstLineChars="200" w:firstLine="480"/>
        <w:rPr>
          <w:rFonts w:ascii="宋体" w:eastAsia="宋体" w:hAnsi="宋体"/>
          <w:bCs/>
          <w:sz w:val="24"/>
          <w:szCs w:val="24"/>
          <w:u w:val="single"/>
        </w:rPr>
      </w:pPr>
      <w:r w:rsidRPr="00C20CEE">
        <w:rPr>
          <w:rFonts w:ascii="宋体" w:eastAsia="宋体" w:hAnsi="宋体" w:hint="eastAsia"/>
          <w:sz w:val="24"/>
          <w:szCs w:val="24"/>
        </w:rPr>
        <w:t>中标人</w:t>
      </w:r>
      <w:r w:rsidRPr="00C20CEE">
        <w:rPr>
          <w:rFonts w:ascii="宋体" w:eastAsia="宋体" w:hAnsi="宋体"/>
          <w:b/>
          <w:sz w:val="24"/>
          <w:szCs w:val="24"/>
        </w:rPr>
        <w:t>应派</w:t>
      </w:r>
      <w:r w:rsidRPr="00C20CEE">
        <w:rPr>
          <w:rFonts w:ascii="宋体" w:eastAsia="宋体" w:hAnsi="宋体" w:hint="eastAsia"/>
          <w:b/>
          <w:sz w:val="24"/>
          <w:szCs w:val="24"/>
        </w:rPr>
        <w:t>业主</w:t>
      </w:r>
      <w:r w:rsidRPr="00C20CEE">
        <w:rPr>
          <w:rFonts w:ascii="宋体" w:eastAsia="宋体" w:hAnsi="宋体"/>
          <w:b/>
          <w:sz w:val="24"/>
          <w:szCs w:val="24"/>
        </w:rPr>
        <w:t>认可的</w:t>
      </w:r>
      <w:r w:rsidRPr="00C20CEE">
        <w:rPr>
          <w:rFonts w:ascii="宋体" w:eastAsia="宋体" w:hAnsi="宋体" w:hint="eastAsia"/>
          <w:b/>
          <w:sz w:val="24"/>
          <w:szCs w:val="24"/>
        </w:rPr>
        <w:t>经验丰富的技术人员</w:t>
      </w:r>
      <w:r w:rsidRPr="00C20CEE">
        <w:rPr>
          <w:rFonts w:ascii="宋体" w:eastAsia="宋体" w:hAnsi="宋体" w:hint="eastAsia"/>
          <w:sz w:val="24"/>
          <w:szCs w:val="24"/>
        </w:rPr>
        <w:t>现场安装调试直至需方满意为止。</w:t>
      </w:r>
    </w:p>
    <w:p w:rsidR="004C0D88" w:rsidRPr="00C20CEE" w:rsidRDefault="00CE1B22" w:rsidP="00934D7A">
      <w:pPr>
        <w:pStyle w:val="ab"/>
        <w:numPr>
          <w:ilvl w:val="0"/>
          <w:numId w:val="20"/>
        </w:numPr>
        <w:spacing w:line="360" w:lineRule="auto"/>
        <w:ind w:firstLineChars="0"/>
        <w:rPr>
          <w:rFonts w:ascii="宋体" w:eastAsia="宋体" w:hAnsi="宋体"/>
          <w:sz w:val="24"/>
          <w:szCs w:val="24"/>
        </w:rPr>
      </w:pPr>
      <w:r w:rsidRPr="00C20CEE">
        <w:rPr>
          <w:rFonts w:ascii="宋体" w:eastAsia="宋体" w:hAnsi="宋体" w:hint="eastAsia"/>
          <w:sz w:val="24"/>
          <w:szCs w:val="24"/>
        </w:rPr>
        <w:t>验收</w:t>
      </w:r>
    </w:p>
    <w:p w:rsidR="004C0D88" w:rsidRPr="00C20CEE" w:rsidRDefault="00CE1B22">
      <w:pPr>
        <w:spacing w:line="420" w:lineRule="exact"/>
        <w:ind w:firstLineChars="200" w:firstLine="480"/>
        <w:rPr>
          <w:rFonts w:ascii="宋体" w:eastAsia="宋体" w:hAnsi="宋体"/>
          <w:sz w:val="24"/>
          <w:szCs w:val="24"/>
        </w:rPr>
      </w:pPr>
      <w:r w:rsidRPr="00C20CEE">
        <w:rPr>
          <w:rFonts w:ascii="宋体" w:eastAsia="宋体" w:hAnsi="宋体" w:hint="eastAsia"/>
          <w:sz w:val="24"/>
          <w:szCs w:val="24"/>
        </w:rPr>
        <w:t>1） 需方对供方提交的货物依据招标文件上的技术规格要求和国家有关质量标准进行现场初步验收，外观、说明书符合招标文件技术要求的，给予签收，初步验收不合格的不予签收。</w:t>
      </w:r>
    </w:p>
    <w:p w:rsidR="004C0D88" w:rsidRPr="00C20CEE" w:rsidRDefault="00CE1B22">
      <w:pPr>
        <w:spacing w:line="420" w:lineRule="exact"/>
        <w:ind w:firstLineChars="200" w:firstLine="480"/>
        <w:rPr>
          <w:rFonts w:ascii="宋体" w:eastAsia="宋体" w:hAnsi="宋体"/>
          <w:sz w:val="24"/>
          <w:szCs w:val="24"/>
        </w:rPr>
      </w:pPr>
      <w:r w:rsidRPr="00C20CEE">
        <w:rPr>
          <w:rFonts w:ascii="宋体" w:eastAsia="宋体" w:hAnsi="宋体" w:hint="eastAsia"/>
          <w:sz w:val="24"/>
          <w:szCs w:val="24"/>
        </w:rPr>
        <w:t>2） 供方交货前应对产品作出全面检查和对验收文件进行整理，并列出清单，作为需方收货验收和使用的技术条件依据，检验的结果应随货物交需方。</w:t>
      </w:r>
    </w:p>
    <w:p w:rsidR="004C0D88" w:rsidRPr="00C20CEE" w:rsidRDefault="00CE1B22">
      <w:pPr>
        <w:spacing w:line="420" w:lineRule="exact"/>
        <w:ind w:firstLineChars="200" w:firstLine="480"/>
        <w:rPr>
          <w:rFonts w:ascii="宋体" w:eastAsia="宋体" w:hAnsi="宋体"/>
          <w:sz w:val="24"/>
          <w:szCs w:val="24"/>
        </w:rPr>
      </w:pPr>
      <w:r w:rsidRPr="00C20CEE">
        <w:rPr>
          <w:rFonts w:ascii="宋体" w:eastAsia="宋体" w:hAnsi="宋体" w:hint="eastAsia"/>
          <w:sz w:val="24"/>
          <w:szCs w:val="24"/>
        </w:rPr>
        <w:t>3） 需方对供方提供的货物在使用前进行调试时，供方需负责安装并培训需方的使用操作人员，并协助需方一起调试，直到符合技术要求，需方才做最终验收。</w:t>
      </w:r>
    </w:p>
    <w:p w:rsidR="004C0D88" w:rsidRPr="00C20CEE" w:rsidRDefault="00CE1B22">
      <w:pPr>
        <w:spacing w:line="420" w:lineRule="exact"/>
        <w:ind w:firstLineChars="200" w:firstLine="480"/>
        <w:rPr>
          <w:rFonts w:ascii="宋体" w:eastAsia="宋体" w:hAnsi="宋体"/>
          <w:sz w:val="24"/>
          <w:szCs w:val="24"/>
        </w:rPr>
      </w:pPr>
      <w:r w:rsidRPr="00C20CEE">
        <w:rPr>
          <w:rFonts w:ascii="宋体" w:eastAsia="宋体" w:hAnsi="宋体" w:hint="eastAsia"/>
          <w:sz w:val="24"/>
          <w:szCs w:val="24"/>
        </w:rPr>
        <w:t>4） 对技术复杂的货物，需方应请国家认可的专业检测机构参与验收，并由其出具质量检测报告。</w:t>
      </w:r>
    </w:p>
    <w:p w:rsidR="004C0D88" w:rsidRPr="00C20CEE" w:rsidRDefault="00CE1B22">
      <w:pPr>
        <w:spacing w:line="420" w:lineRule="exact"/>
        <w:ind w:firstLineChars="200" w:firstLine="480"/>
        <w:rPr>
          <w:rFonts w:ascii="宋体" w:eastAsia="宋体" w:hAnsi="宋体"/>
          <w:sz w:val="24"/>
          <w:szCs w:val="24"/>
        </w:rPr>
      </w:pPr>
      <w:r w:rsidRPr="00C20CEE">
        <w:rPr>
          <w:rFonts w:ascii="宋体" w:eastAsia="宋体" w:hAnsi="宋体" w:hint="eastAsia"/>
          <w:sz w:val="24"/>
          <w:szCs w:val="24"/>
        </w:rPr>
        <w:t>5）验收时供方必须在现场，验收完毕后作出验收结果报告；验收费用由供方负责。</w:t>
      </w:r>
    </w:p>
    <w:p w:rsidR="004C0D88" w:rsidRPr="00C20CEE" w:rsidRDefault="00CE1B22" w:rsidP="005B4174">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lastRenderedPageBreak/>
        <w:t>质量</w:t>
      </w:r>
      <w:r w:rsidRPr="00C20CEE">
        <w:rPr>
          <w:rFonts w:ascii="宋体" w:eastAsia="宋体" w:hAnsi="宋体"/>
          <w:b/>
          <w:sz w:val="24"/>
          <w:szCs w:val="24"/>
        </w:rPr>
        <w:t>保证及售后</w:t>
      </w:r>
    </w:p>
    <w:p w:rsidR="004C0D88" w:rsidRPr="00A8383A" w:rsidRDefault="00CE1B22">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1.</w:t>
      </w:r>
      <w:r w:rsidRPr="00C20CEE">
        <w:rPr>
          <w:rFonts w:ascii="宋体" w:eastAsia="宋体" w:hAnsi="宋体" w:hint="eastAsia"/>
          <w:b/>
          <w:sz w:val="24"/>
          <w:szCs w:val="24"/>
        </w:rPr>
        <w:t>工程</w:t>
      </w:r>
      <w:r w:rsidRPr="00C20CEE">
        <w:rPr>
          <w:rFonts w:ascii="宋体" w:eastAsia="宋体" w:hAnsi="宋体"/>
          <w:b/>
          <w:sz w:val="24"/>
          <w:szCs w:val="24"/>
        </w:rPr>
        <w:t>的质保期至少1年</w:t>
      </w:r>
      <w:r w:rsidRPr="00C20CEE">
        <w:rPr>
          <w:rFonts w:ascii="宋体" w:eastAsia="宋体" w:hAnsi="宋体"/>
          <w:sz w:val="24"/>
          <w:szCs w:val="24"/>
        </w:rPr>
        <w:t>，从最终验收合格交付甲方之日起开始计算。质保期内，中标单位提供的商品出现非使用方人为因素造成的质量问题，由中标单位负责免费维修，如维修仍不能达到甲方使用要求的，中标单位应提供原厂同品牌同质量的商品无</w:t>
      </w:r>
      <w:r w:rsidRPr="00225774">
        <w:rPr>
          <w:rFonts w:ascii="宋体" w:eastAsia="宋体" w:hAnsi="宋体"/>
          <w:sz w:val="24"/>
          <w:szCs w:val="24"/>
        </w:rPr>
        <w:t>偿调换。如因商品质量问题给需方造成损失或产生安全事故，一切责任由中标单位承</w:t>
      </w:r>
      <w:r w:rsidRPr="00A8383A">
        <w:rPr>
          <w:rFonts w:ascii="宋体" w:eastAsia="宋体" w:hAnsi="宋体"/>
          <w:sz w:val="24"/>
          <w:szCs w:val="24"/>
        </w:rPr>
        <w:t>担，并负责赔偿需方所造成的损失。</w:t>
      </w:r>
    </w:p>
    <w:p w:rsidR="00225774" w:rsidRPr="00A8383A" w:rsidRDefault="00225774" w:rsidP="00225774">
      <w:pPr>
        <w:spacing w:line="360" w:lineRule="auto"/>
        <w:ind w:left="480"/>
        <w:rPr>
          <w:rFonts w:ascii="宋体" w:eastAsia="宋体" w:hAnsi="宋体"/>
          <w:b/>
          <w:sz w:val="24"/>
          <w:szCs w:val="24"/>
        </w:rPr>
      </w:pPr>
      <w:r w:rsidRPr="00A8383A">
        <w:rPr>
          <w:rFonts w:ascii="宋体" w:eastAsia="宋体" w:hAnsi="宋体" w:hint="eastAsia"/>
          <w:b/>
          <w:sz w:val="24"/>
          <w:szCs w:val="24"/>
        </w:rPr>
        <w:t>2、售后响应时间不得超过48小时。</w:t>
      </w:r>
    </w:p>
    <w:p w:rsidR="00225774" w:rsidRPr="00225774" w:rsidRDefault="00225774">
      <w:pPr>
        <w:spacing w:line="360" w:lineRule="auto"/>
        <w:ind w:firstLineChars="200" w:firstLine="480"/>
        <w:rPr>
          <w:rFonts w:ascii="宋体" w:eastAsia="宋体" w:hAnsi="宋体"/>
          <w:sz w:val="24"/>
          <w:szCs w:val="24"/>
        </w:rPr>
      </w:pPr>
    </w:p>
    <w:p w:rsidR="004C0D88" w:rsidRPr="00C20CEE" w:rsidRDefault="00CE1B22" w:rsidP="005B4174">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t>付款方式</w:t>
      </w:r>
    </w:p>
    <w:p w:rsidR="004C0D88" w:rsidRPr="00C20CEE" w:rsidRDefault="00CE1B22">
      <w:pPr>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全部货物</w:t>
      </w:r>
      <w:r w:rsidRPr="00C20CEE">
        <w:rPr>
          <w:rFonts w:ascii="宋体" w:eastAsia="宋体" w:hAnsi="宋体"/>
          <w:sz w:val="24"/>
          <w:szCs w:val="24"/>
        </w:rPr>
        <w:t>安装</w:t>
      </w:r>
      <w:r w:rsidRPr="00C20CEE">
        <w:rPr>
          <w:rFonts w:ascii="宋体" w:eastAsia="宋体" w:hAnsi="宋体" w:hint="eastAsia"/>
          <w:sz w:val="24"/>
          <w:szCs w:val="24"/>
        </w:rPr>
        <w:t>验收合格后30日</w:t>
      </w:r>
      <w:r w:rsidRPr="00C20CEE">
        <w:rPr>
          <w:rFonts w:ascii="宋体" w:eastAsia="宋体" w:hAnsi="宋体"/>
          <w:sz w:val="24"/>
          <w:szCs w:val="24"/>
        </w:rPr>
        <w:t>内</w:t>
      </w:r>
      <w:r w:rsidRPr="00C20CEE">
        <w:rPr>
          <w:rFonts w:ascii="宋体" w:eastAsia="宋体" w:hAnsi="宋体" w:hint="eastAsia"/>
          <w:sz w:val="24"/>
          <w:szCs w:val="24"/>
        </w:rPr>
        <w:t>支付实际</w:t>
      </w:r>
      <w:r w:rsidRPr="00C20CEE">
        <w:rPr>
          <w:rFonts w:ascii="宋体" w:eastAsia="宋体" w:hAnsi="宋体"/>
          <w:sz w:val="24"/>
          <w:szCs w:val="24"/>
        </w:rPr>
        <w:t>货款的</w:t>
      </w:r>
      <w:r w:rsidRPr="00C20CEE">
        <w:rPr>
          <w:rFonts w:ascii="宋体" w:eastAsia="宋体" w:hAnsi="宋体" w:hint="eastAsia"/>
          <w:sz w:val="24"/>
          <w:szCs w:val="24"/>
        </w:rPr>
        <w:t>9</w:t>
      </w:r>
      <w:r w:rsidRPr="00C20CEE">
        <w:rPr>
          <w:rFonts w:ascii="宋体" w:eastAsia="宋体" w:hAnsi="宋体"/>
          <w:sz w:val="24"/>
          <w:szCs w:val="24"/>
        </w:rPr>
        <w:t>5%</w:t>
      </w:r>
      <w:r w:rsidRPr="00C20CEE">
        <w:rPr>
          <w:rFonts w:ascii="宋体" w:eastAsia="宋体" w:hAnsi="宋体" w:hint="eastAsia"/>
          <w:sz w:val="24"/>
          <w:szCs w:val="24"/>
        </w:rPr>
        <w:t>，</w:t>
      </w:r>
      <w:r w:rsidRPr="00C20CEE">
        <w:rPr>
          <w:rFonts w:ascii="宋体" w:eastAsia="宋体" w:hAnsi="宋体"/>
          <w:sz w:val="24"/>
          <w:szCs w:val="24"/>
        </w:rPr>
        <w:t>质保期满后无任何质量事故则支付剩余5%尾款。</w:t>
      </w:r>
    </w:p>
    <w:p w:rsidR="004C0D88" w:rsidRPr="00C20CEE" w:rsidRDefault="00CE1B22" w:rsidP="005B4174">
      <w:pPr>
        <w:pStyle w:val="ab"/>
        <w:numPr>
          <w:ilvl w:val="0"/>
          <w:numId w:val="6"/>
        </w:numPr>
        <w:spacing w:line="360" w:lineRule="auto"/>
        <w:ind w:firstLineChars="0"/>
        <w:rPr>
          <w:rFonts w:ascii="宋体" w:eastAsia="宋体" w:hAnsi="宋体"/>
          <w:b/>
          <w:sz w:val="24"/>
          <w:szCs w:val="24"/>
        </w:rPr>
      </w:pPr>
      <w:r w:rsidRPr="00C20CEE">
        <w:rPr>
          <w:rFonts w:ascii="宋体" w:eastAsia="宋体" w:hAnsi="宋体" w:hint="eastAsia"/>
          <w:b/>
          <w:sz w:val="24"/>
          <w:szCs w:val="24"/>
        </w:rPr>
        <w:t>其他</w:t>
      </w:r>
    </w:p>
    <w:p w:rsidR="004C0D88" w:rsidRPr="00C20CEE" w:rsidRDefault="00CE1B22" w:rsidP="005B4174">
      <w:pPr>
        <w:pStyle w:val="ab"/>
        <w:numPr>
          <w:ilvl w:val="0"/>
          <w:numId w:val="21"/>
        </w:numPr>
        <w:spacing w:line="360" w:lineRule="auto"/>
        <w:ind w:firstLineChars="0"/>
        <w:rPr>
          <w:rFonts w:ascii="宋体" w:eastAsia="宋体" w:hAnsi="宋体"/>
          <w:sz w:val="24"/>
          <w:szCs w:val="24"/>
        </w:rPr>
      </w:pPr>
      <w:r w:rsidRPr="00C20CEE">
        <w:rPr>
          <w:rFonts w:ascii="宋体" w:eastAsia="宋体" w:hAnsi="宋体" w:hint="eastAsia"/>
          <w:sz w:val="24"/>
          <w:szCs w:val="24"/>
        </w:rPr>
        <w:t>中标人不得转包、分包。</w:t>
      </w:r>
    </w:p>
    <w:p w:rsidR="004C0D88" w:rsidRPr="00C20CEE" w:rsidRDefault="00CE1B22" w:rsidP="005B4174">
      <w:pPr>
        <w:pStyle w:val="ab"/>
        <w:numPr>
          <w:ilvl w:val="0"/>
          <w:numId w:val="21"/>
        </w:numPr>
        <w:spacing w:line="360" w:lineRule="auto"/>
        <w:ind w:firstLineChars="0"/>
        <w:rPr>
          <w:rFonts w:ascii="宋体" w:eastAsia="宋体" w:hAnsi="宋体"/>
          <w:sz w:val="24"/>
          <w:szCs w:val="24"/>
        </w:rPr>
      </w:pPr>
      <w:r w:rsidRPr="00C20CEE">
        <w:rPr>
          <w:rFonts w:ascii="宋体" w:eastAsia="宋体" w:hAnsi="宋体"/>
          <w:sz w:val="24"/>
          <w:szCs w:val="24"/>
        </w:rPr>
        <w:t>投标方在投标前可以自行到现场进行实地踏勘，招标单位不另行组织现场勘察会。</w:t>
      </w:r>
    </w:p>
    <w:p w:rsidR="004C0D88" w:rsidRPr="00C20CEE" w:rsidRDefault="00CE1B22" w:rsidP="005B4174">
      <w:pPr>
        <w:pStyle w:val="ab"/>
        <w:numPr>
          <w:ilvl w:val="0"/>
          <w:numId w:val="21"/>
        </w:numPr>
        <w:spacing w:line="360" w:lineRule="auto"/>
        <w:ind w:firstLineChars="0"/>
        <w:rPr>
          <w:rFonts w:ascii="宋体" w:eastAsia="宋体" w:hAnsi="宋体"/>
          <w:sz w:val="24"/>
          <w:szCs w:val="24"/>
        </w:rPr>
      </w:pPr>
      <w:r w:rsidRPr="00C20CEE">
        <w:rPr>
          <w:rFonts w:ascii="宋体" w:eastAsia="宋体" w:hAnsi="宋体"/>
          <w:sz w:val="24"/>
          <w:szCs w:val="24"/>
        </w:rPr>
        <w:t>投标单位报价时应以人民币为计算单位，报价总金额到元为止。报价中的管理费、利润、税费等其他费用由各参标单位自行考虑。本次招投标相关资料文件概不退还。</w:t>
      </w: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rsidP="005B4174">
      <w:pPr>
        <w:spacing w:line="360" w:lineRule="auto"/>
        <w:rPr>
          <w:rFonts w:ascii="宋体" w:eastAsia="宋体" w:hAnsi="宋体"/>
          <w:b/>
          <w:sz w:val="32"/>
          <w:szCs w:val="32"/>
        </w:rPr>
      </w:pPr>
    </w:p>
    <w:p w:rsidR="002C6E29" w:rsidRPr="00E064CE" w:rsidRDefault="002C6E29" w:rsidP="002C6E29">
      <w:pPr>
        <w:spacing w:line="360" w:lineRule="auto"/>
        <w:jc w:val="center"/>
        <w:rPr>
          <w:rFonts w:ascii="宋体" w:hAnsi="宋体"/>
          <w:b/>
          <w:sz w:val="32"/>
          <w:szCs w:val="32"/>
        </w:rPr>
      </w:pPr>
      <w:r w:rsidRPr="00E064CE">
        <w:rPr>
          <w:rFonts w:ascii="宋体" w:hAnsi="宋体" w:hint="eastAsia"/>
          <w:b/>
          <w:sz w:val="32"/>
          <w:szCs w:val="32"/>
        </w:rPr>
        <w:lastRenderedPageBreak/>
        <w:t>第</w:t>
      </w:r>
      <w:r>
        <w:rPr>
          <w:rFonts w:ascii="宋体" w:hAnsi="宋体" w:hint="eastAsia"/>
          <w:b/>
          <w:sz w:val="32"/>
          <w:szCs w:val="32"/>
        </w:rPr>
        <w:t>四</w:t>
      </w:r>
      <w:r w:rsidRPr="00E064CE">
        <w:rPr>
          <w:rFonts w:ascii="宋体" w:hAnsi="宋体" w:hint="eastAsia"/>
          <w:b/>
          <w:sz w:val="32"/>
          <w:szCs w:val="32"/>
        </w:rPr>
        <w:t>章   投标文件要求</w:t>
      </w:r>
    </w:p>
    <w:p w:rsidR="002C6E29" w:rsidRPr="00E064CE" w:rsidRDefault="002C6E29" w:rsidP="002C6E29">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一、对投标文件的要求</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hint="eastAsia"/>
          <w:sz w:val="24"/>
          <w:szCs w:val="21"/>
        </w:rPr>
        <w:t>1</w:t>
      </w:r>
      <w:r>
        <w:rPr>
          <w:rFonts w:ascii="宋体" w:hAnsi="宋体" w:hint="eastAsia"/>
          <w:sz w:val="24"/>
          <w:szCs w:val="21"/>
        </w:rPr>
        <w:t>．</w:t>
      </w:r>
      <w:r w:rsidRPr="00E064CE">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64CE">
        <w:rPr>
          <w:rFonts w:ascii="宋体" w:hAnsi="宋体" w:cs="宋体" w:hint="eastAsia"/>
          <w:kern w:val="0"/>
          <w:sz w:val="24"/>
          <w:szCs w:val="24"/>
        </w:rPr>
        <w:t>。</w:t>
      </w:r>
    </w:p>
    <w:p w:rsidR="002C6E29" w:rsidRPr="00E064CE" w:rsidRDefault="002C6E29" w:rsidP="002C6E29">
      <w:pPr>
        <w:widowControl/>
        <w:spacing w:line="420" w:lineRule="atLeast"/>
        <w:ind w:firstLine="480"/>
        <w:rPr>
          <w:rFonts w:ascii="宋体" w:hAnsi="宋体"/>
          <w:sz w:val="24"/>
          <w:szCs w:val="21"/>
        </w:rPr>
      </w:pPr>
      <w:r w:rsidRPr="00E064CE">
        <w:rPr>
          <w:rFonts w:ascii="宋体" w:hAnsi="宋体"/>
          <w:sz w:val="24"/>
          <w:szCs w:val="21"/>
        </w:rPr>
        <w:t>2</w:t>
      </w:r>
      <w:r>
        <w:rPr>
          <w:rFonts w:ascii="宋体" w:hAnsi="宋体" w:hint="eastAsia"/>
          <w:sz w:val="24"/>
          <w:szCs w:val="21"/>
        </w:rPr>
        <w:t>．</w:t>
      </w:r>
      <w:r w:rsidRPr="00E064CE">
        <w:rPr>
          <w:rFonts w:ascii="宋体" w:hAnsi="宋体"/>
          <w:sz w:val="24"/>
          <w:szCs w:val="21"/>
        </w:rPr>
        <w:t>在招标文件对技术要求中，投标人必须充分应答和满足用户的强制性的需求，如“★”等，否则将导致废标。</w:t>
      </w:r>
    </w:p>
    <w:p w:rsidR="002C6E29" w:rsidRPr="00E064CE" w:rsidRDefault="002C6E29" w:rsidP="002C6E29">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二、投标文件的组成</w:t>
      </w:r>
    </w:p>
    <w:p w:rsidR="002C6E29" w:rsidRPr="00E064CE" w:rsidRDefault="002C6E29" w:rsidP="002C6E29">
      <w:pPr>
        <w:widowControl/>
        <w:spacing w:line="420" w:lineRule="atLeast"/>
        <w:ind w:firstLine="480"/>
        <w:rPr>
          <w:rFonts w:ascii="宋体" w:hAnsi="宋体" w:cs="宋体"/>
          <w:b/>
          <w:bCs/>
          <w:kern w:val="0"/>
          <w:sz w:val="24"/>
          <w:szCs w:val="24"/>
        </w:rPr>
      </w:pPr>
      <w:r w:rsidRPr="00E064CE">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E064CE">
        <w:rPr>
          <w:rFonts w:ascii="宋体" w:hAnsi="宋体" w:cs="宋体"/>
          <w:b/>
          <w:bCs/>
          <w:color w:val="FF0000"/>
          <w:kern w:val="0"/>
          <w:sz w:val="24"/>
          <w:szCs w:val="24"/>
        </w:rPr>
        <w:t>技术标（含资信与服务）不得含商务报价，否则作无效标处理。</w:t>
      </w:r>
    </w:p>
    <w:p w:rsidR="002C6E29" w:rsidRPr="00E064CE" w:rsidRDefault="002C6E29" w:rsidP="002C6E29">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E064CE">
        <w:rPr>
          <w:rFonts w:ascii="宋体" w:hAnsi="宋体" w:cs="宋体" w:hint="eastAsia"/>
          <w:kern w:val="0"/>
          <w:sz w:val="24"/>
          <w:szCs w:val="24"/>
        </w:rPr>
        <w:t>技术标：</w:t>
      </w:r>
    </w:p>
    <w:p w:rsidR="002C6E29" w:rsidRDefault="002C6E29" w:rsidP="002C6E29">
      <w:pPr>
        <w:pStyle w:val="a5"/>
        <w:spacing w:line="460" w:lineRule="exact"/>
        <w:ind w:firstLineChars="200" w:firstLine="480"/>
        <w:rPr>
          <w:rFonts w:hAnsi="宋体" w:cs="宋体"/>
          <w:kern w:val="0"/>
          <w:szCs w:val="24"/>
        </w:rPr>
      </w:pPr>
      <w:r w:rsidRPr="00E064CE">
        <w:rPr>
          <w:rFonts w:hAnsi="宋体" w:cs="宋体" w:hint="eastAsia"/>
          <w:kern w:val="0"/>
          <w:szCs w:val="24"/>
        </w:rPr>
        <w:t>应包括下列内容（包含但不仅限于以下）并应按顺序装订成册(复印件需加盖单位公章，提供的所有证书应在有效期内)</w:t>
      </w:r>
    </w:p>
    <w:p w:rsidR="002C6E29" w:rsidRDefault="002C6E29" w:rsidP="002C6E29">
      <w:pPr>
        <w:pStyle w:val="a5"/>
        <w:spacing w:line="460" w:lineRule="exact"/>
        <w:ind w:firstLineChars="200" w:firstLine="480"/>
        <w:rPr>
          <w:rFonts w:hAnsi="宋体" w:cs="宋体"/>
          <w:kern w:val="0"/>
          <w:szCs w:val="24"/>
        </w:rPr>
      </w:pPr>
      <w:r>
        <w:rPr>
          <w:rFonts w:hAnsi="宋体" w:cs="宋体" w:hint="eastAsia"/>
          <w:kern w:val="0"/>
          <w:szCs w:val="24"/>
        </w:rPr>
        <w:t>（1）</w:t>
      </w:r>
      <w:r w:rsidRPr="00E2400C">
        <w:rPr>
          <w:rFonts w:hAnsi="宋体" w:cs="宋体" w:hint="eastAsia"/>
          <w:kern w:val="0"/>
          <w:szCs w:val="24"/>
        </w:rPr>
        <w:t>营业执照副本（复印件加盖公章）；组织机构代码证副本（复印件加盖公章）、税务登记证副本（复印件加盖公章）；</w:t>
      </w:r>
    </w:p>
    <w:p w:rsidR="002C6E29" w:rsidRDefault="002C6E29" w:rsidP="002C6E29">
      <w:pPr>
        <w:pStyle w:val="a5"/>
        <w:spacing w:line="460" w:lineRule="exact"/>
        <w:ind w:firstLineChars="200" w:firstLine="480"/>
        <w:rPr>
          <w:rFonts w:hAnsi="宋体" w:cs="宋体"/>
          <w:kern w:val="0"/>
          <w:szCs w:val="24"/>
        </w:rPr>
      </w:pPr>
      <w:r>
        <w:rPr>
          <w:rFonts w:hAnsi="宋体" w:cs="宋体" w:hint="eastAsia"/>
          <w:kern w:val="0"/>
          <w:szCs w:val="24"/>
        </w:rPr>
        <w:t>（2）</w:t>
      </w:r>
      <w:r w:rsidRPr="00E2400C">
        <w:rPr>
          <w:rFonts w:hAnsi="宋体" w:cs="宋体" w:hint="eastAsia"/>
          <w:kern w:val="0"/>
          <w:szCs w:val="24"/>
        </w:rPr>
        <w:t>法人资格证明或法人代表授权书；</w:t>
      </w:r>
    </w:p>
    <w:p w:rsidR="002C6E29" w:rsidRPr="00E2400C" w:rsidRDefault="002C6E29" w:rsidP="002C6E29">
      <w:pPr>
        <w:pStyle w:val="a5"/>
        <w:spacing w:line="460" w:lineRule="exact"/>
        <w:ind w:firstLineChars="200" w:firstLine="480"/>
        <w:rPr>
          <w:rFonts w:hAnsi="宋体" w:cs="宋体"/>
          <w:kern w:val="0"/>
          <w:szCs w:val="24"/>
        </w:rPr>
      </w:pPr>
      <w:r>
        <w:rPr>
          <w:rFonts w:hAnsi="宋体" w:cs="宋体" w:hint="eastAsia"/>
          <w:kern w:val="0"/>
          <w:szCs w:val="24"/>
        </w:rPr>
        <w:t>（3）</w:t>
      </w:r>
      <w:r w:rsidRPr="00E2400C">
        <w:rPr>
          <w:rFonts w:hAnsi="宋体" w:cs="宋体" w:hint="eastAsia"/>
          <w:kern w:val="0"/>
          <w:szCs w:val="24"/>
        </w:rPr>
        <w:t>法定代表人或授权代表的身份证（复印件）；</w:t>
      </w:r>
    </w:p>
    <w:p w:rsidR="002C6E29" w:rsidRPr="00E2400C" w:rsidRDefault="002C6E29" w:rsidP="002C6E29">
      <w:pPr>
        <w:widowControl/>
        <w:spacing w:line="420" w:lineRule="atLeast"/>
        <w:ind w:left="480"/>
        <w:rPr>
          <w:rFonts w:ascii="宋体" w:hAnsi="宋体" w:cs="宋体"/>
          <w:kern w:val="0"/>
          <w:sz w:val="24"/>
          <w:szCs w:val="24"/>
        </w:rPr>
      </w:pPr>
      <w:r>
        <w:rPr>
          <w:rFonts w:ascii="宋体" w:hAnsi="宋体" w:cs="宋体" w:hint="eastAsia"/>
          <w:kern w:val="0"/>
          <w:sz w:val="24"/>
          <w:szCs w:val="24"/>
        </w:rPr>
        <w:t>（4）</w:t>
      </w:r>
      <w:r w:rsidRPr="00E2400C">
        <w:rPr>
          <w:rFonts w:ascii="宋体" w:hAnsi="宋体" w:cs="宋体" w:hint="eastAsia"/>
          <w:kern w:val="0"/>
          <w:sz w:val="24"/>
          <w:szCs w:val="24"/>
        </w:rPr>
        <w:t>售后服务的及时性等保证措施。</w:t>
      </w:r>
    </w:p>
    <w:p w:rsidR="002C6E29" w:rsidRPr="00E2400C" w:rsidRDefault="002C6E29" w:rsidP="002C6E29">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5</w:t>
      </w:r>
      <w:r>
        <w:rPr>
          <w:rFonts w:ascii="宋体" w:hAnsi="宋体" w:cs="宋体" w:hint="eastAsia"/>
          <w:kern w:val="0"/>
          <w:sz w:val="24"/>
          <w:szCs w:val="24"/>
        </w:rPr>
        <w:t>）</w:t>
      </w:r>
      <w:r w:rsidRPr="00E2400C">
        <w:rPr>
          <w:rFonts w:ascii="宋体" w:hAnsi="宋体" w:cs="宋体" w:hint="eastAsia"/>
          <w:kern w:val="0"/>
          <w:sz w:val="24"/>
          <w:szCs w:val="24"/>
        </w:rPr>
        <w:t>对本次采购货物及供货服务的具体方案，包括供货方案、服务团队、常驻联系人等；</w:t>
      </w:r>
    </w:p>
    <w:p w:rsidR="002C6E29" w:rsidRPr="00E2400C" w:rsidRDefault="002C6E29" w:rsidP="002C6E29">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6</w:t>
      </w:r>
      <w:r>
        <w:rPr>
          <w:rFonts w:ascii="宋体" w:hAnsi="宋体" w:cs="宋体" w:hint="eastAsia"/>
          <w:kern w:val="0"/>
          <w:sz w:val="24"/>
          <w:szCs w:val="24"/>
        </w:rPr>
        <w:t>）</w:t>
      </w:r>
      <w:r w:rsidRPr="00E2400C">
        <w:rPr>
          <w:rFonts w:ascii="宋体" w:hAnsi="宋体" w:cs="宋体" w:hint="eastAsia"/>
          <w:kern w:val="0"/>
          <w:sz w:val="24"/>
          <w:szCs w:val="24"/>
        </w:rPr>
        <w:t>产品质量保证措施、产品的质量保证承诺；</w:t>
      </w:r>
    </w:p>
    <w:p w:rsidR="002C6E29" w:rsidRPr="00E2400C" w:rsidRDefault="002C6E29" w:rsidP="002C6E29">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7</w:t>
      </w:r>
      <w:r>
        <w:rPr>
          <w:rFonts w:ascii="宋体" w:hAnsi="宋体" w:cs="宋体" w:hint="eastAsia"/>
          <w:kern w:val="0"/>
          <w:sz w:val="24"/>
          <w:szCs w:val="24"/>
        </w:rPr>
        <w:t>）</w:t>
      </w:r>
      <w:r w:rsidRPr="00E2400C">
        <w:rPr>
          <w:rFonts w:ascii="宋体" w:hAnsi="宋体" w:cs="宋体" w:hint="eastAsia"/>
          <w:kern w:val="0"/>
          <w:sz w:val="24"/>
          <w:szCs w:val="24"/>
        </w:rPr>
        <w:t>售前、售后服务内容和服务承诺。</w:t>
      </w:r>
    </w:p>
    <w:p w:rsidR="002C6E29" w:rsidRPr="00E2400C" w:rsidRDefault="002C6E29" w:rsidP="002C6E29">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8</w:t>
      </w:r>
      <w:r>
        <w:rPr>
          <w:rFonts w:ascii="宋体" w:hAnsi="宋体" w:cs="宋体" w:hint="eastAsia"/>
          <w:kern w:val="0"/>
          <w:sz w:val="24"/>
          <w:szCs w:val="24"/>
        </w:rPr>
        <w:t>）</w:t>
      </w:r>
      <w:r w:rsidRPr="00E2400C">
        <w:rPr>
          <w:rFonts w:ascii="宋体" w:hAnsi="宋体" w:cs="宋体" w:hint="eastAsia"/>
          <w:kern w:val="0"/>
          <w:sz w:val="24"/>
          <w:szCs w:val="24"/>
        </w:rPr>
        <w:t>投标人能够给予招标人的其他优惠条件；</w:t>
      </w:r>
    </w:p>
    <w:p w:rsidR="002C6E29" w:rsidRPr="00E2400C" w:rsidRDefault="002C6E29" w:rsidP="002C6E29">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9</w:t>
      </w:r>
      <w:r>
        <w:rPr>
          <w:rFonts w:ascii="宋体" w:hAnsi="宋体" w:cs="宋体" w:hint="eastAsia"/>
          <w:kern w:val="0"/>
          <w:sz w:val="24"/>
          <w:szCs w:val="24"/>
        </w:rPr>
        <w:t>）</w:t>
      </w:r>
      <w:r w:rsidRPr="00E2400C">
        <w:rPr>
          <w:rFonts w:ascii="宋体" w:hAnsi="宋体" w:cs="宋体" w:hint="eastAsia"/>
          <w:kern w:val="0"/>
          <w:sz w:val="24"/>
          <w:szCs w:val="24"/>
        </w:rPr>
        <w:t>其他投标人认为应该提交给招标人的资料（如业绩）；</w:t>
      </w:r>
    </w:p>
    <w:p w:rsidR="002C6E29" w:rsidRPr="00E2400C" w:rsidRDefault="002C6E29" w:rsidP="002C6E29">
      <w:pPr>
        <w:widowControl/>
        <w:spacing w:line="420" w:lineRule="atLeast"/>
        <w:ind w:left="480"/>
        <w:rPr>
          <w:rFonts w:ascii="宋体" w:hAnsi="宋体" w:cs="宋体"/>
          <w:kern w:val="0"/>
          <w:sz w:val="24"/>
          <w:szCs w:val="24"/>
        </w:rPr>
      </w:pPr>
      <w:r>
        <w:rPr>
          <w:rFonts w:ascii="宋体" w:hAnsi="宋体" w:cs="宋体" w:hint="eastAsia"/>
          <w:kern w:val="0"/>
          <w:sz w:val="24"/>
          <w:szCs w:val="24"/>
        </w:rPr>
        <w:t>（</w:t>
      </w:r>
      <w:r>
        <w:rPr>
          <w:rFonts w:ascii="宋体" w:hAnsi="宋体" w:cs="宋体"/>
          <w:kern w:val="0"/>
          <w:sz w:val="24"/>
          <w:szCs w:val="24"/>
        </w:rPr>
        <w:t>10</w:t>
      </w:r>
      <w:r>
        <w:rPr>
          <w:rFonts w:ascii="宋体" w:hAnsi="宋体" w:cs="宋体" w:hint="eastAsia"/>
          <w:kern w:val="0"/>
          <w:sz w:val="24"/>
          <w:szCs w:val="24"/>
        </w:rPr>
        <w:t>）</w:t>
      </w:r>
      <w:r w:rsidRPr="00E2400C">
        <w:rPr>
          <w:rFonts w:ascii="宋体" w:hAnsi="宋体" w:cs="宋体" w:hint="eastAsia"/>
          <w:kern w:val="0"/>
          <w:sz w:val="24"/>
          <w:szCs w:val="24"/>
        </w:rPr>
        <w:t>各种能体现投标人实力的响应内容或有利于招标人的各种承诺等；</w:t>
      </w:r>
    </w:p>
    <w:p w:rsidR="002C6E29" w:rsidRDefault="002C6E29" w:rsidP="002C6E29">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sidRPr="00E064CE">
        <w:rPr>
          <w:rFonts w:ascii="宋体" w:hAnsi="宋体" w:cs="宋体" w:hint="eastAsia"/>
          <w:kern w:val="0"/>
          <w:sz w:val="24"/>
          <w:szCs w:val="24"/>
        </w:rPr>
        <w:t>商务标：</w:t>
      </w:r>
    </w:p>
    <w:p w:rsidR="002C6E29" w:rsidRDefault="002C6E29" w:rsidP="002C6E29">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sidRPr="00E064CE">
        <w:rPr>
          <w:rFonts w:ascii="宋体" w:hAnsi="宋体" w:cs="宋体" w:hint="eastAsia"/>
          <w:kern w:val="0"/>
          <w:sz w:val="24"/>
          <w:szCs w:val="24"/>
        </w:rPr>
        <w:t>投标函（附件三）</w:t>
      </w:r>
    </w:p>
    <w:p w:rsidR="002C6E29" w:rsidRDefault="002C6E29" w:rsidP="002C6E29">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sidRPr="00E064CE">
        <w:rPr>
          <w:rFonts w:ascii="宋体" w:hAnsi="宋体" w:cs="宋体" w:hint="eastAsia"/>
          <w:color w:val="FF0000"/>
          <w:kern w:val="0"/>
          <w:sz w:val="24"/>
          <w:szCs w:val="24"/>
        </w:rPr>
        <w:t>报价一览表（附件五）</w:t>
      </w:r>
    </w:p>
    <w:p w:rsidR="002C6E29" w:rsidRPr="00E2400C" w:rsidRDefault="002C6E29" w:rsidP="002C6E29">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sidRPr="00E064CE">
        <w:rPr>
          <w:rFonts w:ascii="宋体" w:hAnsi="宋体" w:cs="宋体" w:hint="eastAsia"/>
          <w:color w:val="FF0000"/>
          <w:kern w:val="0"/>
          <w:sz w:val="24"/>
          <w:szCs w:val="24"/>
        </w:rPr>
        <w:t>投标报价明细表（附件六）</w:t>
      </w:r>
    </w:p>
    <w:p w:rsidR="002C6E29" w:rsidRPr="00E064CE" w:rsidRDefault="002C6E29" w:rsidP="002C6E29">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三、投标报价要求</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Pr>
          <w:rFonts w:ascii="宋体" w:hAnsi="宋体" w:cs="宋体" w:hint="eastAsia"/>
          <w:kern w:val="0"/>
          <w:sz w:val="24"/>
          <w:szCs w:val="24"/>
        </w:rPr>
        <w:t>．</w:t>
      </w:r>
      <w:r w:rsidRPr="00E064CE">
        <w:rPr>
          <w:rFonts w:ascii="宋体" w:hAnsi="宋体" w:cs="宋体" w:hint="eastAsia"/>
          <w:kern w:val="0"/>
          <w:sz w:val="24"/>
          <w:szCs w:val="24"/>
        </w:rPr>
        <w:t>投标均以人民币报价。</w:t>
      </w:r>
    </w:p>
    <w:p w:rsidR="002C6E29" w:rsidRDefault="002C6E29" w:rsidP="002C6E29">
      <w:pPr>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lastRenderedPageBreak/>
        <w:t>2</w:t>
      </w:r>
      <w:r>
        <w:rPr>
          <w:rFonts w:ascii="宋体" w:hAnsi="宋体" w:cs="宋体" w:hint="eastAsia"/>
          <w:kern w:val="0"/>
          <w:sz w:val="24"/>
          <w:szCs w:val="24"/>
        </w:rPr>
        <w:t>．</w:t>
      </w:r>
      <w:r w:rsidRPr="00E064CE">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E064CE">
        <w:rPr>
          <w:rFonts w:ascii="宋体" w:hAnsi="宋体" w:cs="宋体" w:hint="eastAsia"/>
          <w:kern w:val="0"/>
          <w:sz w:val="24"/>
          <w:szCs w:val="24"/>
        </w:rPr>
        <w:t>。</w:t>
      </w:r>
    </w:p>
    <w:p w:rsidR="002C6E29" w:rsidRPr="00E064CE" w:rsidRDefault="002C6E29" w:rsidP="002C6E29">
      <w:pPr>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3</w:t>
      </w:r>
      <w:r>
        <w:rPr>
          <w:rFonts w:ascii="宋体" w:hAnsi="宋体" w:cs="宋体" w:hint="eastAsia"/>
          <w:kern w:val="0"/>
          <w:sz w:val="24"/>
          <w:szCs w:val="24"/>
        </w:rPr>
        <w:t>．</w:t>
      </w:r>
      <w:r w:rsidRPr="00E064CE">
        <w:rPr>
          <w:rFonts w:ascii="宋体" w:hAnsi="宋体" w:cs="宋体"/>
          <w:kern w:val="0"/>
          <w:sz w:val="24"/>
          <w:szCs w:val="24"/>
        </w:rPr>
        <w:t>投标文件报价出现前后不一致的，按照下列规定修正：</w:t>
      </w:r>
    </w:p>
    <w:p w:rsidR="002C6E29" w:rsidRPr="00E064CE" w:rsidRDefault="002C6E29" w:rsidP="002C6E29">
      <w:pPr>
        <w:snapToGrid w:val="0"/>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（1）</w:t>
      </w:r>
      <w:r w:rsidRPr="00E064CE">
        <w:rPr>
          <w:rFonts w:ascii="宋体" w:hAnsi="宋体" w:cs="宋体"/>
          <w:kern w:val="0"/>
          <w:sz w:val="24"/>
          <w:szCs w:val="24"/>
        </w:rPr>
        <w:t>投标文件中开标一览表（报价表）内容与投标文件中相应内容不一致的，以开标一览表（报价表）为准；</w:t>
      </w:r>
    </w:p>
    <w:p w:rsidR="002C6E29" w:rsidRPr="00E064CE" w:rsidRDefault="002C6E29" w:rsidP="002C6E29">
      <w:pPr>
        <w:snapToGrid w:val="0"/>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（2）</w:t>
      </w:r>
      <w:r w:rsidRPr="00E064CE">
        <w:rPr>
          <w:rFonts w:ascii="宋体" w:hAnsi="宋体" w:cs="宋体"/>
          <w:kern w:val="0"/>
          <w:sz w:val="24"/>
          <w:szCs w:val="24"/>
        </w:rPr>
        <w:t>大写金额和小写金额不一致的，以大写金额为准；</w:t>
      </w:r>
    </w:p>
    <w:p w:rsidR="002C6E29" w:rsidRPr="00E064CE" w:rsidRDefault="002C6E29" w:rsidP="002C6E29">
      <w:pPr>
        <w:snapToGrid w:val="0"/>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（3）</w:t>
      </w:r>
      <w:r w:rsidRPr="00E064CE">
        <w:rPr>
          <w:rFonts w:ascii="宋体" w:hAnsi="宋体" w:cs="宋体"/>
          <w:kern w:val="0"/>
          <w:sz w:val="24"/>
          <w:szCs w:val="24"/>
        </w:rPr>
        <w:t>单价金额小数点或者百分比有明显错位的，以开标一览表的总价为准，并修改单价；</w:t>
      </w:r>
    </w:p>
    <w:p w:rsidR="002C6E29" w:rsidRPr="00E064CE" w:rsidRDefault="002C6E29" w:rsidP="002C6E29">
      <w:pPr>
        <w:snapToGrid w:val="0"/>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（4）</w:t>
      </w:r>
      <w:r w:rsidRPr="00E064CE">
        <w:rPr>
          <w:rFonts w:ascii="宋体" w:hAnsi="宋体" w:cs="宋体"/>
          <w:kern w:val="0"/>
          <w:sz w:val="24"/>
          <w:szCs w:val="24"/>
        </w:rPr>
        <w:t>总价金额与按单价汇总金额不一致的，以单价金额计算结果为准。</w:t>
      </w:r>
    </w:p>
    <w:p w:rsidR="002C6E29" w:rsidRPr="00E064CE" w:rsidRDefault="002C6E29" w:rsidP="002C6E29">
      <w:pPr>
        <w:pStyle w:val="a5"/>
        <w:spacing w:line="420" w:lineRule="atLeast"/>
        <w:ind w:firstLineChars="200" w:firstLine="480"/>
        <w:rPr>
          <w:rFonts w:hAnsi="宋体" w:cs="宋体"/>
          <w:kern w:val="0"/>
          <w:szCs w:val="24"/>
        </w:rPr>
      </w:pPr>
      <w:r w:rsidRPr="00E064CE">
        <w:rPr>
          <w:rFonts w:hAnsi="宋体" w:cs="宋体"/>
          <w:kern w:val="0"/>
          <w:szCs w:val="24"/>
        </w:rPr>
        <w:t>同时出现两种以上不一致的，按照前款规定的顺序修正。修正后的报价由投标人法定代表人或其授权代表签字确认后产生约束力，投标人不确认的，其投标无效。</w:t>
      </w:r>
    </w:p>
    <w:p w:rsidR="002C6E29" w:rsidRPr="00E064CE" w:rsidRDefault="002C6E29" w:rsidP="002C6E29">
      <w:pPr>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4</w:t>
      </w:r>
      <w:r>
        <w:rPr>
          <w:rFonts w:ascii="宋体" w:hAnsi="宋体" w:cs="宋体" w:hint="eastAsia"/>
          <w:kern w:val="0"/>
          <w:sz w:val="24"/>
          <w:szCs w:val="24"/>
        </w:rPr>
        <w:t>．</w:t>
      </w:r>
      <w:r w:rsidRPr="00E064CE">
        <w:rPr>
          <w:rFonts w:ascii="宋体" w:hAnsi="宋体" w:cs="宋体"/>
          <w:kern w:val="0"/>
          <w:sz w:val="24"/>
          <w:szCs w:val="24"/>
        </w:rPr>
        <w:t>中标后，</w:t>
      </w:r>
      <w:r w:rsidRPr="00E064CE">
        <w:rPr>
          <w:rFonts w:ascii="宋体" w:hAnsi="宋体" w:cs="宋体"/>
          <w:b/>
          <w:kern w:val="0"/>
          <w:sz w:val="24"/>
          <w:szCs w:val="24"/>
        </w:rPr>
        <w:t>中标人所填写的单价在合同实施期间不因市场变化因素而变动</w:t>
      </w:r>
      <w:r w:rsidRPr="00E064CE">
        <w:rPr>
          <w:rFonts w:ascii="宋体" w:hAnsi="宋体" w:cs="宋体"/>
          <w:kern w:val="0"/>
          <w:sz w:val="24"/>
          <w:szCs w:val="24"/>
        </w:rPr>
        <w:t>；投标人在计算报价时应考虑一定的风险系数。</w:t>
      </w:r>
    </w:p>
    <w:p w:rsidR="002C6E29" w:rsidRPr="00E064CE" w:rsidRDefault="002C6E29" w:rsidP="002C6E29">
      <w:pPr>
        <w:spacing w:line="420" w:lineRule="atLeast"/>
        <w:ind w:firstLineChars="200" w:firstLine="480"/>
        <w:rPr>
          <w:rFonts w:ascii="宋体" w:hAnsi="宋体" w:cs="宋体"/>
          <w:kern w:val="0"/>
          <w:sz w:val="24"/>
          <w:szCs w:val="24"/>
        </w:rPr>
      </w:pPr>
      <w:r w:rsidRPr="00E064CE">
        <w:rPr>
          <w:rFonts w:ascii="宋体" w:hAnsi="宋体" w:cs="宋体" w:hint="eastAsia"/>
          <w:kern w:val="0"/>
          <w:sz w:val="24"/>
          <w:szCs w:val="24"/>
        </w:rPr>
        <w:t>5</w:t>
      </w:r>
      <w:r>
        <w:rPr>
          <w:rFonts w:ascii="宋体" w:hAnsi="宋体" w:cs="宋体" w:hint="eastAsia"/>
          <w:kern w:val="0"/>
          <w:sz w:val="24"/>
          <w:szCs w:val="24"/>
        </w:rPr>
        <w:t>．</w:t>
      </w:r>
      <w:r w:rsidRPr="00E064CE">
        <w:rPr>
          <w:rFonts w:ascii="宋体" w:hAnsi="宋体" w:cs="宋体"/>
          <w:kern w:val="0"/>
          <w:sz w:val="24"/>
          <w:szCs w:val="24"/>
        </w:rPr>
        <w:t>投标人应按招标文件规定的报价格式进行投标报价。投标人对每种货物只允许有一个报价，采购人不接受任何有选择性的报价。</w:t>
      </w:r>
    </w:p>
    <w:p w:rsidR="002C6E29" w:rsidRPr="00E064CE" w:rsidRDefault="002C6E29" w:rsidP="002C6E29">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四、投标文件制作要求</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Pr>
          <w:rFonts w:ascii="宋体" w:hAnsi="宋体" w:cs="宋体" w:hint="eastAsia"/>
          <w:kern w:val="0"/>
          <w:sz w:val="24"/>
          <w:szCs w:val="24"/>
        </w:rPr>
        <w:t>．</w:t>
      </w:r>
      <w:r w:rsidRPr="00E064CE">
        <w:rPr>
          <w:rFonts w:ascii="宋体" w:hAnsi="宋体" w:cs="宋体" w:hint="eastAsia"/>
          <w:kern w:val="0"/>
          <w:sz w:val="24"/>
          <w:szCs w:val="24"/>
        </w:rPr>
        <w:t>投标文件正本必须用不退色的墨水填写或打印，幅面规格A4并装订成册，副本可用复印件。</w:t>
      </w:r>
      <w:r w:rsidRPr="00E064CE">
        <w:rPr>
          <w:rFonts w:ascii="宋体" w:hAnsi="宋体" w:cs="宋体" w:hint="eastAsia"/>
          <w:color w:val="FF0000"/>
          <w:kern w:val="0"/>
          <w:sz w:val="24"/>
          <w:szCs w:val="24"/>
        </w:rPr>
        <w:t>投标文件须一式</w:t>
      </w:r>
      <w:r w:rsidRPr="00E064CE">
        <w:rPr>
          <w:rFonts w:ascii="宋体" w:hAnsi="宋体" w:cs="宋体"/>
          <w:color w:val="FF0000"/>
          <w:kern w:val="0"/>
          <w:sz w:val="24"/>
          <w:szCs w:val="24"/>
        </w:rPr>
        <w:t>2</w:t>
      </w:r>
      <w:r w:rsidRPr="00E064CE">
        <w:rPr>
          <w:rFonts w:ascii="宋体" w:hAnsi="宋体" w:cs="宋体" w:hint="eastAsia"/>
          <w:color w:val="FF0000"/>
          <w:kern w:val="0"/>
          <w:sz w:val="24"/>
          <w:szCs w:val="24"/>
        </w:rPr>
        <w:t>份（正本1份，副本</w:t>
      </w:r>
      <w:r w:rsidRPr="00E064CE">
        <w:rPr>
          <w:rFonts w:ascii="宋体" w:hAnsi="宋体" w:cs="宋体"/>
          <w:color w:val="FF0000"/>
          <w:kern w:val="0"/>
          <w:sz w:val="24"/>
          <w:szCs w:val="24"/>
        </w:rPr>
        <w:t>1</w:t>
      </w:r>
      <w:r w:rsidRPr="00E064CE">
        <w:rPr>
          <w:rFonts w:ascii="宋体" w:hAnsi="宋体" w:cs="宋体" w:hint="eastAsia"/>
          <w:color w:val="FF0000"/>
          <w:kern w:val="0"/>
          <w:sz w:val="24"/>
          <w:szCs w:val="24"/>
        </w:rPr>
        <w:t>份）</w:t>
      </w:r>
      <w:r w:rsidRPr="00E064CE">
        <w:rPr>
          <w:rFonts w:ascii="宋体" w:hAnsi="宋体" w:cs="宋体" w:hint="eastAsia"/>
          <w:kern w:val="0"/>
          <w:sz w:val="24"/>
          <w:szCs w:val="24"/>
        </w:rPr>
        <w:t>，分别加盖“正本”“副本”印章。正本与副本如有差别，以正本为准，责任由投标人自负。</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2</w:t>
      </w:r>
      <w:r>
        <w:rPr>
          <w:rFonts w:ascii="宋体" w:hAnsi="宋体" w:cs="宋体" w:hint="eastAsia"/>
          <w:kern w:val="0"/>
          <w:sz w:val="24"/>
          <w:szCs w:val="24"/>
        </w:rPr>
        <w:t>．</w:t>
      </w:r>
      <w:r w:rsidRPr="00E064CE">
        <w:rPr>
          <w:rFonts w:ascii="宋体" w:hAnsi="宋体" w:cs="宋体" w:hint="eastAsia"/>
          <w:kern w:val="0"/>
          <w:sz w:val="24"/>
          <w:szCs w:val="24"/>
        </w:rPr>
        <w:t>投标文件中不许有加行、涂抹或改写。若修改错漏处，须由法定代表人或其授权代表签字并加盖单位公章方可生效。</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3</w:t>
      </w:r>
      <w:r>
        <w:rPr>
          <w:rFonts w:ascii="宋体" w:hAnsi="宋体" w:cs="宋体" w:hint="eastAsia"/>
          <w:kern w:val="0"/>
          <w:sz w:val="24"/>
          <w:szCs w:val="24"/>
        </w:rPr>
        <w:t>．</w:t>
      </w:r>
      <w:r w:rsidRPr="00E064CE">
        <w:rPr>
          <w:rFonts w:ascii="宋体" w:hAnsi="宋体" w:cs="宋体" w:hint="eastAsia"/>
          <w:kern w:val="0"/>
          <w:sz w:val="24"/>
          <w:szCs w:val="24"/>
        </w:rPr>
        <w:t>投标文件封面应标明“正本”或“副本”字样。</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4</w:t>
      </w:r>
      <w:r>
        <w:rPr>
          <w:rFonts w:ascii="宋体" w:hAnsi="宋体" w:cs="宋体" w:hint="eastAsia"/>
          <w:kern w:val="0"/>
          <w:sz w:val="24"/>
          <w:szCs w:val="24"/>
        </w:rPr>
        <w:t>．</w:t>
      </w:r>
      <w:r w:rsidRPr="00E064CE">
        <w:rPr>
          <w:rFonts w:ascii="宋体" w:hAnsi="宋体" w:cs="宋体" w:hint="eastAsia"/>
          <w:b/>
          <w:bCs/>
          <w:color w:val="FF0000"/>
          <w:kern w:val="0"/>
          <w:sz w:val="24"/>
          <w:szCs w:val="24"/>
        </w:rPr>
        <w:t>技术标和商务标分开制作并单独密封包装</w:t>
      </w:r>
      <w:r w:rsidRPr="00E064CE">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2C6E29" w:rsidRPr="00E064CE" w:rsidRDefault="002C6E29" w:rsidP="002C6E29">
      <w:pPr>
        <w:widowControl/>
        <w:spacing w:line="420" w:lineRule="atLeast"/>
        <w:rPr>
          <w:rFonts w:ascii="宋体" w:hAnsi="宋体" w:cs="宋体"/>
          <w:b/>
          <w:kern w:val="0"/>
          <w:sz w:val="24"/>
          <w:szCs w:val="24"/>
        </w:rPr>
      </w:pPr>
      <w:r w:rsidRPr="00E064CE">
        <w:rPr>
          <w:rFonts w:ascii="宋体" w:hAnsi="宋体" w:cs="宋体" w:hint="eastAsia"/>
          <w:b/>
          <w:kern w:val="0"/>
          <w:sz w:val="24"/>
          <w:szCs w:val="24"/>
        </w:rPr>
        <w:t xml:space="preserve">    五 、投标文件的送达时间 </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Pr>
          <w:rFonts w:ascii="宋体" w:hAnsi="宋体" w:cs="宋体" w:hint="eastAsia"/>
          <w:kern w:val="0"/>
          <w:sz w:val="24"/>
          <w:szCs w:val="24"/>
        </w:rPr>
        <w:t>．</w:t>
      </w:r>
      <w:r w:rsidRPr="00E064CE">
        <w:rPr>
          <w:rFonts w:ascii="宋体" w:hAnsi="宋体" w:cs="宋体" w:hint="eastAsia"/>
          <w:kern w:val="0"/>
          <w:sz w:val="24"/>
          <w:szCs w:val="24"/>
        </w:rPr>
        <w:t>开标地点即为投标文件的递交地点，招标人在投标截止时间前一小时内接收投标文件。</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2</w:t>
      </w:r>
      <w:r>
        <w:rPr>
          <w:rFonts w:ascii="宋体" w:hAnsi="宋体" w:cs="宋体" w:hint="eastAsia"/>
          <w:kern w:val="0"/>
          <w:sz w:val="24"/>
          <w:szCs w:val="24"/>
        </w:rPr>
        <w:t>．</w:t>
      </w:r>
      <w:r w:rsidRPr="00E064CE">
        <w:rPr>
          <w:rFonts w:ascii="宋体" w:hAnsi="宋体" w:cs="宋体" w:hint="eastAsia"/>
          <w:kern w:val="0"/>
          <w:sz w:val="24"/>
          <w:szCs w:val="24"/>
        </w:rPr>
        <w:t>投标截止时间即为开标时间，招标方将拒绝在投标截止时间后收到的投标文件。</w:t>
      </w:r>
    </w:p>
    <w:p w:rsidR="002C6E29" w:rsidRPr="00E064CE" w:rsidRDefault="002C6E29" w:rsidP="002C6E29">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六、投标单位有下列情况之一的，</w:t>
      </w:r>
      <w:r w:rsidRPr="00E064CE">
        <w:rPr>
          <w:rFonts w:ascii="宋体" w:hAnsi="宋体" w:cs="宋体" w:hint="eastAsia"/>
          <w:b/>
          <w:kern w:val="0"/>
          <w:sz w:val="24"/>
          <w:szCs w:val="24"/>
          <w:lang w:val="en-GB"/>
        </w:rPr>
        <w:t>其投标将可能被拒绝或作无效投标处理：</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Pr>
          <w:rFonts w:ascii="宋体" w:hAnsi="宋体" w:cs="宋体" w:hint="eastAsia"/>
          <w:kern w:val="0"/>
          <w:sz w:val="24"/>
          <w:szCs w:val="24"/>
        </w:rPr>
        <w:t>．</w:t>
      </w:r>
      <w:r w:rsidRPr="00E064CE">
        <w:rPr>
          <w:rFonts w:ascii="宋体" w:hAnsi="宋体" w:cs="宋体" w:hint="eastAsia"/>
          <w:kern w:val="0"/>
          <w:sz w:val="24"/>
          <w:szCs w:val="24"/>
        </w:rPr>
        <w:t>未在规定时间内将投标书送达规定地点的。</w:t>
      </w:r>
    </w:p>
    <w:p w:rsidR="002C6E29" w:rsidRPr="00584AC1" w:rsidRDefault="002C6E29" w:rsidP="002C6E29">
      <w:pPr>
        <w:widowControl/>
        <w:spacing w:line="420" w:lineRule="atLeast"/>
        <w:ind w:firstLine="480"/>
        <w:rPr>
          <w:rFonts w:ascii="宋体" w:hAnsi="宋体" w:cs="宋体"/>
          <w:b/>
          <w:color w:val="FF0000"/>
          <w:kern w:val="0"/>
          <w:sz w:val="24"/>
          <w:szCs w:val="24"/>
        </w:rPr>
      </w:pPr>
      <w:r w:rsidRPr="00584AC1">
        <w:rPr>
          <w:rFonts w:ascii="宋体" w:hAnsi="宋体" w:cs="宋体" w:hint="eastAsia"/>
          <w:b/>
          <w:color w:val="FF0000"/>
          <w:kern w:val="0"/>
          <w:sz w:val="24"/>
          <w:szCs w:val="24"/>
        </w:rPr>
        <w:t>2．投标书未按规定密封或未按要求加盖公章或投标文件签署不符合要求的。</w:t>
      </w:r>
    </w:p>
    <w:p w:rsidR="002C6E29" w:rsidRPr="00584AC1" w:rsidRDefault="002C6E29" w:rsidP="002C6E29">
      <w:pPr>
        <w:widowControl/>
        <w:spacing w:line="420" w:lineRule="atLeast"/>
        <w:ind w:firstLine="480"/>
        <w:rPr>
          <w:rFonts w:ascii="宋体" w:hAnsi="宋体" w:cs="宋体"/>
          <w:b/>
          <w:color w:val="FF0000"/>
          <w:kern w:val="0"/>
          <w:sz w:val="24"/>
          <w:szCs w:val="24"/>
        </w:rPr>
      </w:pPr>
      <w:r w:rsidRPr="00584AC1">
        <w:rPr>
          <w:rFonts w:ascii="宋体" w:hAnsi="宋体" w:cs="宋体" w:hint="eastAsia"/>
          <w:b/>
          <w:color w:val="FF0000"/>
          <w:kern w:val="0"/>
          <w:sz w:val="24"/>
          <w:szCs w:val="24"/>
        </w:rPr>
        <w:lastRenderedPageBreak/>
        <w:t>3．投标文件无法人代表签字或签字无法人代表有效委托的。</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4</w:t>
      </w:r>
      <w:r>
        <w:rPr>
          <w:rFonts w:ascii="宋体" w:hAnsi="宋体" w:cs="宋体" w:hint="eastAsia"/>
          <w:kern w:val="0"/>
          <w:sz w:val="24"/>
          <w:szCs w:val="24"/>
        </w:rPr>
        <w:t>．</w:t>
      </w:r>
      <w:r w:rsidRPr="00E064CE">
        <w:rPr>
          <w:rFonts w:ascii="宋体" w:hAnsi="宋体" w:cs="宋体" w:hint="eastAsia"/>
          <w:kern w:val="0"/>
          <w:sz w:val="24"/>
          <w:szCs w:val="24"/>
        </w:rPr>
        <w:t>投标单位不符合投标单位资格要求的。</w:t>
      </w:r>
    </w:p>
    <w:p w:rsidR="002C6E29"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5</w:t>
      </w:r>
      <w:r>
        <w:rPr>
          <w:rFonts w:ascii="宋体" w:hAnsi="宋体" w:cs="宋体" w:hint="eastAsia"/>
          <w:kern w:val="0"/>
          <w:sz w:val="24"/>
          <w:szCs w:val="24"/>
        </w:rPr>
        <w:t>．</w:t>
      </w:r>
      <w:r w:rsidRPr="00E064CE">
        <w:rPr>
          <w:rFonts w:ascii="宋体" w:hAnsi="宋体" w:cs="宋体" w:hint="eastAsia"/>
          <w:kern w:val="0"/>
          <w:sz w:val="24"/>
          <w:szCs w:val="24"/>
        </w:rPr>
        <w:t>投标单位不符合产品报价要求的。</w:t>
      </w:r>
    </w:p>
    <w:p w:rsidR="002C6E29" w:rsidRPr="00E064CE" w:rsidRDefault="002C6E29" w:rsidP="002C6E29">
      <w:pPr>
        <w:widowControl/>
        <w:spacing w:line="420" w:lineRule="atLeast"/>
        <w:ind w:firstLine="480"/>
        <w:rPr>
          <w:rFonts w:ascii="宋体" w:hAnsi="宋体" w:cs="宋体"/>
          <w:kern w:val="0"/>
          <w:sz w:val="24"/>
          <w:szCs w:val="24"/>
        </w:rPr>
      </w:pPr>
      <w:r w:rsidRPr="00584AC1">
        <w:rPr>
          <w:rFonts w:ascii="宋体" w:hAnsi="宋体" w:cs="宋体" w:hint="eastAsia"/>
          <w:kern w:val="0"/>
          <w:sz w:val="24"/>
          <w:szCs w:val="24"/>
        </w:rPr>
        <w:t>6</w:t>
      </w:r>
      <w:r w:rsidRPr="00584AC1">
        <w:rPr>
          <w:rFonts w:ascii="宋体" w:hAnsi="宋体" w:cs="宋体"/>
          <w:kern w:val="0"/>
          <w:sz w:val="24"/>
          <w:szCs w:val="24"/>
        </w:rPr>
        <w:t>.如评标委员会一致认为最低投标报价或某些分项明显不合理，有降低质量、不能诚信履约的可能时，评标委员会有权通知投标方限期进行解释。如投标人未在规定期限内做出解释，或所作解释不合理，经评标委员会取得一致意见后，可列为异常报价，确定该投标为无效标。</w:t>
      </w:r>
    </w:p>
    <w:p w:rsidR="002C6E29" w:rsidRPr="00E064CE"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6</w:t>
      </w:r>
      <w:r>
        <w:rPr>
          <w:rFonts w:ascii="宋体" w:hAnsi="宋体" w:cs="宋体" w:hint="eastAsia"/>
          <w:kern w:val="0"/>
          <w:sz w:val="24"/>
          <w:szCs w:val="24"/>
        </w:rPr>
        <w:t>．</w:t>
      </w:r>
      <w:r w:rsidRPr="00E064CE">
        <w:rPr>
          <w:rFonts w:ascii="宋体" w:hAnsi="宋体" w:cs="宋体" w:hint="eastAsia"/>
          <w:kern w:val="0"/>
          <w:sz w:val="24"/>
          <w:szCs w:val="24"/>
        </w:rPr>
        <w:t>投标文件中提供伪造、虚假材料的。</w:t>
      </w:r>
    </w:p>
    <w:p w:rsidR="002C6E29" w:rsidRPr="00584AC1" w:rsidRDefault="002C6E29" w:rsidP="002C6E29">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7</w:t>
      </w:r>
      <w:r>
        <w:rPr>
          <w:rFonts w:ascii="宋体" w:hAnsi="宋体" w:cs="宋体" w:hint="eastAsia"/>
          <w:kern w:val="0"/>
          <w:sz w:val="24"/>
          <w:szCs w:val="24"/>
        </w:rPr>
        <w:t>．</w:t>
      </w:r>
      <w:r w:rsidRPr="00584AC1">
        <w:rPr>
          <w:rFonts w:ascii="宋体" w:hAnsi="宋体" w:cs="宋体"/>
          <w:kern w:val="0"/>
          <w:sz w:val="24"/>
          <w:szCs w:val="24"/>
        </w:rPr>
        <w:t>对本招标文件中打★号的条款未完全响应的</w:t>
      </w:r>
      <w:r>
        <w:rPr>
          <w:rFonts w:ascii="宋体" w:hAnsi="宋体" w:cs="宋体" w:hint="eastAsia"/>
          <w:kern w:val="0"/>
          <w:sz w:val="24"/>
          <w:szCs w:val="24"/>
        </w:rPr>
        <w:t>。</w:t>
      </w:r>
    </w:p>
    <w:p w:rsidR="002C6E29" w:rsidRPr="00584AC1" w:rsidRDefault="002C6E29" w:rsidP="002C6E29">
      <w:pPr>
        <w:widowControl/>
        <w:spacing w:line="420" w:lineRule="atLeast"/>
        <w:ind w:firstLine="480"/>
        <w:rPr>
          <w:rFonts w:ascii="宋体" w:hAnsi="宋体" w:cs="宋体"/>
          <w:kern w:val="0"/>
          <w:sz w:val="24"/>
          <w:szCs w:val="24"/>
        </w:rPr>
      </w:pPr>
      <w:r w:rsidRPr="00584AC1">
        <w:rPr>
          <w:rFonts w:ascii="宋体" w:hAnsi="宋体" w:cs="宋体"/>
          <w:kern w:val="0"/>
          <w:sz w:val="24"/>
          <w:szCs w:val="24"/>
        </w:rPr>
        <w:t>8.投标文件附有采购人不能接受的条件</w:t>
      </w:r>
      <w:r>
        <w:rPr>
          <w:rFonts w:ascii="宋体" w:hAnsi="宋体" w:cs="宋体" w:hint="eastAsia"/>
          <w:kern w:val="0"/>
          <w:sz w:val="24"/>
          <w:szCs w:val="24"/>
        </w:rPr>
        <w:t>。</w:t>
      </w:r>
    </w:p>
    <w:p w:rsidR="002C6E29" w:rsidRPr="00584AC1" w:rsidRDefault="002C6E29" w:rsidP="002C6E29">
      <w:pPr>
        <w:widowControl/>
        <w:spacing w:line="420" w:lineRule="atLeast"/>
        <w:ind w:firstLine="480"/>
        <w:rPr>
          <w:rFonts w:ascii="宋体" w:hAnsi="宋体" w:cs="宋体"/>
          <w:kern w:val="0"/>
          <w:sz w:val="24"/>
          <w:szCs w:val="24"/>
        </w:rPr>
      </w:pPr>
      <w:r w:rsidRPr="00584AC1">
        <w:rPr>
          <w:rFonts w:ascii="宋体" w:hAnsi="宋体" w:cs="宋体"/>
          <w:kern w:val="0"/>
          <w:sz w:val="24"/>
          <w:szCs w:val="24"/>
        </w:rPr>
        <w:t>9.技术标中体现或包含商务报价。</w:t>
      </w:r>
    </w:p>
    <w:p w:rsidR="002C6E29" w:rsidRPr="00584AC1" w:rsidRDefault="002C6E29" w:rsidP="002C6E29">
      <w:pPr>
        <w:widowControl/>
        <w:spacing w:line="420" w:lineRule="atLeast"/>
        <w:ind w:firstLine="480"/>
        <w:rPr>
          <w:rFonts w:ascii="宋体" w:hAnsi="宋体" w:cs="宋体"/>
          <w:kern w:val="0"/>
          <w:sz w:val="24"/>
          <w:szCs w:val="24"/>
        </w:rPr>
      </w:pPr>
      <w:r w:rsidRPr="00584AC1">
        <w:rPr>
          <w:rFonts w:ascii="宋体" w:hAnsi="宋体" w:cs="宋体"/>
          <w:kern w:val="0"/>
          <w:sz w:val="24"/>
          <w:szCs w:val="24"/>
        </w:rPr>
        <w:t>10.若发现有意串标或提供虚假说明材料者</w:t>
      </w:r>
      <w:r>
        <w:rPr>
          <w:rFonts w:ascii="宋体" w:hAnsi="宋体" w:cs="宋体" w:hint="eastAsia"/>
          <w:kern w:val="0"/>
          <w:sz w:val="24"/>
          <w:szCs w:val="24"/>
        </w:rPr>
        <w:t>。</w:t>
      </w:r>
    </w:p>
    <w:p w:rsidR="002C6E29" w:rsidRPr="00584AC1" w:rsidRDefault="002C6E29" w:rsidP="002C6E29">
      <w:pPr>
        <w:widowControl/>
        <w:spacing w:line="420" w:lineRule="atLeast"/>
        <w:ind w:firstLine="480"/>
        <w:rPr>
          <w:rFonts w:ascii="宋体" w:hAnsi="宋体" w:cs="宋体"/>
          <w:kern w:val="0"/>
          <w:sz w:val="24"/>
          <w:szCs w:val="24"/>
        </w:rPr>
      </w:pPr>
      <w:r w:rsidRPr="00584AC1">
        <w:rPr>
          <w:rFonts w:ascii="宋体" w:hAnsi="宋体" w:cs="宋体"/>
          <w:kern w:val="0"/>
          <w:sz w:val="24"/>
          <w:szCs w:val="24"/>
        </w:rPr>
        <w:t>11.评标小组认为技术或商务与招标文件偏离的部分过多，或在实质上不响应招标文件的</w:t>
      </w:r>
      <w:r>
        <w:rPr>
          <w:rFonts w:ascii="宋体" w:hAnsi="宋体" w:cs="宋体" w:hint="eastAsia"/>
          <w:kern w:val="0"/>
          <w:sz w:val="24"/>
          <w:szCs w:val="24"/>
        </w:rPr>
        <w:t>。</w:t>
      </w:r>
    </w:p>
    <w:p w:rsidR="002C6E29" w:rsidRPr="00584AC1" w:rsidRDefault="002C6E29" w:rsidP="002C6E29">
      <w:pPr>
        <w:widowControl/>
        <w:spacing w:line="420" w:lineRule="atLeast"/>
        <w:ind w:firstLine="480"/>
        <w:rPr>
          <w:rFonts w:ascii="宋体" w:hAnsi="宋体"/>
          <w:sz w:val="24"/>
        </w:rPr>
      </w:pPr>
    </w:p>
    <w:p w:rsidR="002C6E29" w:rsidRPr="00E064CE" w:rsidRDefault="002C6E29" w:rsidP="002C6E29">
      <w:pPr>
        <w:widowControl/>
        <w:spacing w:line="420" w:lineRule="atLeast"/>
        <w:rPr>
          <w:rFonts w:ascii="宋体" w:hAnsi="宋体" w:cs="宋体"/>
          <w:color w:val="555555"/>
          <w:kern w:val="0"/>
          <w:sz w:val="24"/>
          <w:szCs w:val="24"/>
        </w:rPr>
      </w:pPr>
    </w:p>
    <w:p w:rsidR="002C6E29" w:rsidRPr="00E064CE" w:rsidRDefault="002C6E29" w:rsidP="002C6E29">
      <w:pPr>
        <w:widowControl/>
        <w:spacing w:line="420" w:lineRule="atLeast"/>
        <w:rPr>
          <w:rFonts w:ascii="宋体" w:hAnsi="宋体" w:cs="宋体"/>
          <w:color w:val="555555"/>
          <w:kern w:val="0"/>
          <w:sz w:val="24"/>
          <w:szCs w:val="24"/>
        </w:rPr>
      </w:pPr>
    </w:p>
    <w:p w:rsidR="002C6E29" w:rsidRPr="00E064CE" w:rsidRDefault="002C6E29" w:rsidP="002C6E29">
      <w:pPr>
        <w:widowControl/>
        <w:spacing w:line="420" w:lineRule="atLeast"/>
        <w:rPr>
          <w:rFonts w:ascii="宋体" w:hAnsi="宋体" w:cs="宋体"/>
          <w:color w:val="555555"/>
          <w:kern w:val="0"/>
          <w:sz w:val="24"/>
          <w:szCs w:val="24"/>
        </w:rPr>
      </w:pPr>
    </w:p>
    <w:p w:rsidR="002C6E29" w:rsidRPr="00E064CE" w:rsidRDefault="002C6E29" w:rsidP="002C6E29">
      <w:pPr>
        <w:widowControl/>
        <w:spacing w:line="420" w:lineRule="atLeast"/>
        <w:rPr>
          <w:rFonts w:ascii="宋体" w:hAnsi="宋体" w:cs="宋体"/>
          <w:color w:val="555555"/>
          <w:kern w:val="0"/>
          <w:sz w:val="24"/>
          <w:szCs w:val="24"/>
        </w:rPr>
      </w:pPr>
    </w:p>
    <w:p w:rsidR="004C0D88" w:rsidRPr="002C6E29"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jc w:val="center"/>
        <w:rPr>
          <w:rFonts w:ascii="宋体" w:eastAsia="宋体" w:hAnsi="宋体"/>
          <w:b/>
          <w:sz w:val="32"/>
          <w:szCs w:val="32"/>
        </w:rPr>
      </w:pPr>
    </w:p>
    <w:p w:rsidR="004C0D88" w:rsidRPr="00C20CEE" w:rsidRDefault="004C0D88">
      <w:pPr>
        <w:spacing w:line="360" w:lineRule="auto"/>
        <w:rPr>
          <w:rFonts w:ascii="宋体" w:eastAsia="宋体" w:hAnsi="宋体"/>
          <w:b/>
          <w:sz w:val="32"/>
          <w:szCs w:val="32"/>
        </w:rPr>
      </w:pPr>
    </w:p>
    <w:p w:rsidR="004C0D88" w:rsidRPr="00C20CEE" w:rsidRDefault="00CE1B22">
      <w:pPr>
        <w:spacing w:line="360" w:lineRule="auto"/>
        <w:jc w:val="center"/>
        <w:rPr>
          <w:rFonts w:ascii="宋体" w:eastAsia="宋体" w:hAnsi="宋体"/>
          <w:b/>
          <w:sz w:val="32"/>
          <w:szCs w:val="32"/>
        </w:rPr>
      </w:pPr>
      <w:r w:rsidRPr="00C20CEE">
        <w:rPr>
          <w:rFonts w:ascii="宋体" w:eastAsia="宋体" w:hAnsi="宋体" w:hint="eastAsia"/>
          <w:b/>
          <w:sz w:val="32"/>
          <w:szCs w:val="32"/>
        </w:rPr>
        <w:lastRenderedPageBreak/>
        <w:t>第</w:t>
      </w:r>
      <w:r w:rsidR="002C6E29">
        <w:rPr>
          <w:rFonts w:ascii="宋体" w:eastAsia="宋体" w:hAnsi="宋体" w:hint="eastAsia"/>
          <w:b/>
          <w:sz w:val="32"/>
          <w:szCs w:val="32"/>
        </w:rPr>
        <w:t>五</w:t>
      </w:r>
      <w:r w:rsidRPr="00C20CEE">
        <w:rPr>
          <w:rFonts w:ascii="宋体" w:eastAsia="宋体" w:hAnsi="宋体" w:hint="eastAsia"/>
          <w:b/>
          <w:sz w:val="32"/>
          <w:szCs w:val="32"/>
        </w:rPr>
        <w:t>章   评标办法</w:t>
      </w:r>
    </w:p>
    <w:p w:rsidR="004C0D88" w:rsidRPr="00C20CEE" w:rsidRDefault="00CE1B22">
      <w:pPr>
        <w:adjustRightInd w:val="0"/>
        <w:snapToGrid w:val="0"/>
        <w:spacing w:line="360" w:lineRule="auto"/>
        <w:ind w:right="17" w:firstLineChars="200" w:firstLine="480"/>
        <w:rPr>
          <w:rFonts w:ascii="宋体" w:eastAsia="宋体" w:hAnsi="宋体"/>
          <w:sz w:val="24"/>
          <w:szCs w:val="24"/>
        </w:rPr>
      </w:pPr>
      <w:r w:rsidRPr="00C20CEE">
        <w:rPr>
          <w:rFonts w:ascii="宋体" w:eastAsia="宋体" w:hAnsi="宋体"/>
          <w:sz w:val="24"/>
          <w:szCs w:val="24"/>
        </w:rPr>
        <w:t>根据《中华人民共和国政府采购法》和《中华人民共和国招标投标法》的有关规定，为更好地做到公开、公平、公正，结合本次招标的特点，特制定本评标办法。评标小组用</w:t>
      </w:r>
      <w:r w:rsidRPr="00C20CEE">
        <w:rPr>
          <w:rFonts w:ascii="宋体" w:eastAsia="宋体" w:hAnsi="宋体"/>
          <w:color w:val="FF0000"/>
          <w:sz w:val="24"/>
          <w:szCs w:val="24"/>
        </w:rPr>
        <w:t>综合评分法</w:t>
      </w:r>
      <w:r w:rsidRPr="00C20CEE">
        <w:rPr>
          <w:rFonts w:ascii="宋体" w:eastAsia="宋体" w:hAnsi="宋体"/>
          <w:sz w:val="24"/>
          <w:szCs w:val="24"/>
        </w:rPr>
        <w:t>对招标项目作出评标结论</w:t>
      </w:r>
      <w:r w:rsidRPr="00C20CEE">
        <w:rPr>
          <w:rFonts w:ascii="宋体" w:eastAsia="宋体" w:hAnsi="宋体" w:hint="eastAsia"/>
          <w:sz w:val="24"/>
          <w:szCs w:val="24"/>
        </w:rPr>
        <w:t>。</w:t>
      </w:r>
    </w:p>
    <w:p w:rsidR="004C0D88" w:rsidRPr="00C20CEE" w:rsidRDefault="00CE1B22">
      <w:pPr>
        <w:pStyle w:val="a5"/>
        <w:spacing w:line="360" w:lineRule="auto"/>
        <w:rPr>
          <w:rFonts w:hAnsi="宋体"/>
          <w:b/>
          <w:bCs/>
          <w:szCs w:val="24"/>
        </w:rPr>
      </w:pPr>
      <w:r w:rsidRPr="00C20CEE">
        <w:rPr>
          <w:rFonts w:hAnsi="宋体" w:hint="eastAsia"/>
          <w:b/>
          <w:bCs/>
          <w:szCs w:val="24"/>
        </w:rPr>
        <w:t>一</w:t>
      </w:r>
      <w:r w:rsidRPr="00C20CEE">
        <w:rPr>
          <w:rFonts w:hAnsi="宋体"/>
          <w:b/>
          <w:bCs/>
          <w:szCs w:val="24"/>
        </w:rPr>
        <w:t>、评审办法</w:t>
      </w:r>
    </w:p>
    <w:p w:rsidR="004C0D88" w:rsidRPr="00C20CEE" w:rsidRDefault="00CE1B22">
      <w:pPr>
        <w:adjustRightInd w:val="0"/>
        <w:snapToGrid w:val="0"/>
        <w:spacing w:line="360" w:lineRule="auto"/>
        <w:ind w:firstLineChars="200" w:firstLine="480"/>
        <w:rPr>
          <w:rFonts w:ascii="宋体" w:eastAsia="宋体" w:hAnsi="宋体"/>
          <w:sz w:val="24"/>
          <w:szCs w:val="24"/>
        </w:rPr>
      </w:pPr>
      <w:r w:rsidRPr="00C20CEE">
        <w:rPr>
          <w:rFonts w:ascii="宋体" w:eastAsia="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4C0D88" w:rsidRPr="00C20CEE" w:rsidRDefault="00CE1B22">
      <w:pPr>
        <w:adjustRightInd w:val="0"/>
        <w:snapToGrid w:val="0"/>
        <w:spacing w:line="360" w:lineRule="auto"/>
        <w:jc w:val="center"/>
        <w:rPr>
          <w:rFonts w:ascii="宋体" w:eastAsia="宋体" w:hAnsi="宋体"/>
          <w:b/>
          <w:sz w:val="24"/>
          <w:szCs w:val="24"/>
        </w:rPr>
      </w:pPr>
      <w:r w:rsidRPr="00C20CEE">
        <w:rPr>
          <w:rFonts w:ascii="宋体" w:eastAsia="宋体" w:hAnsi="宋体"/>
          <w:b/>
          <w:sz w:val="24"/>
          <w:szCs w:val="24"/>
        </w:rPr>
        <w:t>每个投标人最终得分=商务报价分+技术分</w:t>
      </w:r>
    </w:p>
    <w:p w:rsidR="004C0D88" w:rsidRPr="00C20CEE" w:rsidRDefault="00CE1B22">
      <w:pPr>
        <w:adjustRightInd w:val="0"/>
        <w:snapToGrid w:val="0"/>
        <w:spacing w:line="360" w:lineRule="auto"/>
        <w:rPr>
          <w:rFonts w:ascii="宋体" w:eastAsia="宋体" w:hAnsi="宋体"/>
          <w:sz w:val="24"/>
          <w:szCs w:val="24"/>
        </w:rPr>
      </w:pPr>
      <w:r w:rsidRPr="00C20CEE">
        <w:rPr>
          <w:rFonts w:ascii="宋体" w:eastAsia="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Pr="00C20CEE">
        <w:rPr>
          <w:rFonts w:ascii="宋体" w:eastAsia="宋体" w:hAnsi="宋体" w:hint="eastAsia"/>
          <w:sz w:val="24"/>
          <w:szCs w:val="24"/>
        </w:rPr>
        <w:t>。</w:t>
      </w:r>
    </w:p>
    <w:p w:rsidR="004C0D88" w:rsidRPr="00C20CEE" w:rsidRDefault="00CE1B22">
      <w:pPr>
        <w:adjustRightInd w:val="0"/>
        <w:snapToGrid w:val="0"/>
        <w:spacing w:line="360" w:lineRule="auto"/>
        <w:rPr>
          <w:rFonts w:ascii="宋体" w:eastAsia="宋体" w:hAnsi="宋体"/>
          <w:b/>
          <w:sz w:val="24"/>
          <w:szCs w:val="24"/>
        </w:rPr>
      </w:pPr>
      <w:r w:rsidRPr="00C20CEE">
        <w:rPr>
          <w:rFonts w:ascii="宋体" w:eastAsia="宋体" w:hAnsi="宋体" w:hint="eastAsia"/>
          <w:b/>
          <w:sz w:val="24"/>
          <w:szCs w:val="24"/>
        </w:rPr>
        <w:t>1、技术评</w:t>
      </w:r>
      <w:r w:rsidRPr="00A8383A">
        <w:rPr>
          <w:rFonts w:ascii="宋体" w:eastAsia="宋体" w:hAnsi="宋体" w:hint="eastAsia"/>
          <w:b/>
          <w:sz w:val="24"/>
          <w:szCs w:val="24"/>
        </w:rPr>
        <w:t>审（总分</w:t>
      </w:r>
      <w:r w:rsidR="00225774" w:rsidRPr="00A8383A">
        <w:rPr>
          <w:rFonts w:ascii="宋体" w:eastAsia="宋体" w:hAnsi="宋体"/>
          <w:b/>
          <w:sz w:val="24"/>
          <w:szCs w:val="24"/>
        </w:rPr>
        <w:t>70</w:t>
      </w:r>
      <w:r w:rsidRPr="00A8383A">
        <w:rPr>
          <w:rFonts w:ascii="宋体" w:eastAsia="宋体" w:hAnsi="宋体" w:hint="eastAsia"/>
          <w:b/>
          <w:sz w:val="24"/>
          <w:szCs w:val="24"/>
        </w:rPr>
        <w:t>分）</w:t>
      </w:r>
    </w:p>
    <w:p w:rsidR="00ED09DA" w:rsidRPr="00C20CEE" w:rsidRDefault="00CE1B22" w:rsidP="00ED09DA">
      <w:pPr>
        <w:adjustRightInd w:val="0"/>
        <w:snapToGrid w:val="0"/>
        <w:spacing w:line="360" w:lineRule="auto"/>
        <w:ind w:firstLineChars="200" w:firstLine="480"/>
        <w:rPr>
          <w:rFonts w:ascii="宋体" w:eastAsia="宋体" w:hAnsi="宋体"/>
          <w:sz w:val="24"/>
          <w:szCs w:val="24"/>
        </w:rPr>
      </w:pPr>
      <w:r w:rsidRPr="00C20CEE">
        <w:rPr>
          <w:rFonts w:ascii="宋体" w:eastAsia="宋体" w:hAnsi="宋体" w:hint="eastAsia"/>
          <w:sz w:val="24"/>
          <w:szCs w:val="24"/>
        </w:rPr>
        <w:t>由评标专家负责对投标文件的技术部分采用记名方式各自评分。</w:t>
      </w:r>
      <w:r w:rsidRPr="00C20CEE">
        <w:rPr>
          <w:rFonts w:ascii="宋体" w:eastAsia="宋体" w:hAnsi="宋体" w:cs="黑体" w:hint="eastAsia"/>
          <w:sz w:val="24"/>
          <w:szCs w:val="24"/>
        </w:rPr>
        <w:t>投标人的最终技术部分的得分</w:t>
      </w:r>
      <w:r w:rsidRPr="00C20CEE">
        <w:rPr>
          <w:rFonts w:ascii="宋体" w:eastAsia="宋体" w:hAnsi="宋体" w:hint="eastAsia"/>
          <w:sz w:val="24"/>
          <w:szCs w:val="24"/>
        </w:rPr>
        <w:t>为全体评标专家评分的算术平均值。如某一份评分表中某一项评分，超过评分细则所规定的分值范围，则该张打分表无效。</w:t>
      </w:r>
    </w:p>
    <w:tbl>
      <w:tblPr>
        <w:tblW w:w="9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1654"/>
        <w:gridCol w:w="5812"/>
        <w:gridCol w:w="1174"/>
      </w:tblGrid>
      <w:tr w:rsidR="00A8383A" w:rsidRPr="00A8383A" w:rsidTr="002337DF">
        <w:trPr>
          <w:cantSplit/>
          <w:trHeight w:val="449"/>
          <w:jc w:val="center"/>
        </w:trPr>
        <w:tc>
          <w:tcPr>
            <w:tcW w:w="751" w:type="dxa"/>
            <w:vAlign w:val="center"/>
          </w:tcPr>
          <w:p w:rsidR="004C0D88" w:rsidRPr="00A8383A" w:rsidRDefault="00CE1B22">
            <w:pPr>
              <w:spacing w:line="360" w:lineRule="auto"/>
              <w:jc w:val="center"/>
              <w:rPr>
                <w:rFonts w:ascii="宋体" w:eastAsia="宋体" w:hAnsi="宋体"/>
                <w:sz w:val="24"/>
                <w:szCs w:val="24"/>
              </w:rPr>
            </w:pPr>
            <w:r w:rsidRPr="00A8383A">
              <w:rPr>
                <w:rFonts w:ascii="宋体" w:eastAsia="宋体" w:hAnsi="宋体" w:hint="eastAsia"/>
                <w:sz w:val="24"/>
                <w:szCs w:val="24"/>
              </w:rPr>
              <w:t>序号</w:t>
            </w:r>
          </w:p>
        </w:tc>
        <w:tc>
          <w:tcPr>
            <w:tcW w:w="1654" w:type="dxa"/>
            <w:vAlign w:val="center"/>
          </w:tcPr>
          <w:p w:rsidR="004C0D88" w:rsidRPr="00A8383A" w:rsidRDefault="00CE1B22">
            <w:pPr>
              <w:spacing w:line="360" w:lineRule="auto"/>
              <w:jc w:val="center"/>
              <w:rPr>
                <w:rFonts w:ascii="宋体" w:eastAsia="宋体" w:hAnsi="宋体"/>
                <w:sz w:val="24"/>
                <w:szCs w:val="24"/>
              </w:rPr>
            </w:pPr>
            <w:r w:rsidRPr="00A8383A">
              <w:rPr>
                <w:rFonts w:ascii="宋体" w:eastAsia="宋体" w:hAnsi="宋体"/>
                <w:sz w:val="24"/>
                <w:szCs w:val="24"/>
              </w:rPr>
              <w:t>评审内容</w:t>
            </w:r>
          </w:p>
        </w:tc>
        <w:tc>
          <w:tcPr>
            <w:tcW w:w="5812" w:type="dxa"/>
            <w:vAlign w:val="center"/>
          </w:tcPr>
          <w:p w:rsidR="004C0D88" w:rsidRPr="00A8383A" w:rsidRDefault="00CE1B22">
            <w:pPr>
              <w:spacing w:line="360" w:lineRule="auto"/>
              <w:jc w:val="center"/>
              <w:rPr>
                <w:rFonts w:ascii="宋体" w:eastAsia="宋体" w:hAnsi="宋体"/>
                <w:sz w:val="24"/>
                <w:szCs w:val="24"/>
              </w:rPr>
            </w:pPr>
            <w:r w:rsidRPr="00A8383A">
              <w:rPr>
                <w:rFonts w:ascii="宋体" w:eastAsia="宋体" w:hAnsi="宋体"/>
                <w:sz w:val="24"/>
                <w:szCs w:val="24"/>
              </w:rPr>
              <w:t>评分标准</w:t>
            </w:r>
          </w:p>
        </w:tc>
        <w:tc>
          <w:tcPr>
            <w:tcW w:w="1174" w:type="dxa"/>
            <w:vAlign w:val="center"/>
          </w:tcPr>
          <w:p w:rsidR="004C0D88" w:rsidRPr="00A8383A" w:rsidRDefault="00CE1B22">
            <w:pPr>
              <w:spacing w:line="360" w:lineRule="auto"/>
              <w:jc w:val="center"/>
              <w:rPr>
                <w:rFonts w:ascii="宋体" w:eastAsia="宋体" w:hAnsi="宋体"/>
                <w:sz w:val="24"/>
                <w:szCs w:val="24"/>
              </w:rPr>
            </w:pPr>
            <w:r w:rsidRPr="00A8383A">
              <w:rPr>
                <w:rFonts w:ascii="宋体" w:eastAsia="宋体" w:hAnsi="宋体"/>
                <w:sz w:val="24"/>
                <w:szCs w:val="24"/>
              </w:rPr>
              <w:t>分值</w:t>
            </w:r>
          </w:p>
        </w:tc>
      </w:tr>
      <w:tr w:rsidR="00A8383A" w:rsidRPr="00A8383A" w:rsidTr="002337DF">
        <w:trPr>
          <w:cantSplit/>
          <w:trHeight w:val="315"/>
          <w:jc w:val="center"/>
        </w:trPr>
        <w:tc>
          <w:tcPr>
            <w:tcW w:w="751" w:type="dxa"/>
            <w:vAlign w:val="center"/>
          </w:tcPr>
          <w:p w:rsidR="004C0D88" w:rsidRPr="00A8383A" w:rsidRDefault="00CE1B22">
            <w:pPr>
              <w:spacing w:line="360" w:lineRule="auto"/>
              <w:jc w:val="center"/>
              <w:rPr>
                <w:rFonts w:ascii="宋体" w:eastAsia="宋体" w:hAnsi="宋体"/>
                <w:sz w:val="24"/>
                <w:szCs w:val="24"/>
              </w:rPr>
            </w:pPr>
            <w:r w:rsidRPr="00A8383A">
              <w:rPr>
                <w:rFonts w:ascii="宋体" w:eastAsia="宋体" w:hAnsi="宋体" w:hint="eastAsia"/>
                <w:sz w:val="24"/>
                <w:szCs w:val="24"/>
              </w:rPr>
              <w:t>1</w:t>
            </w:r>
          </w:p>
        </w:tc>
        <w:tc>
          <w:tcPr>
            <w:tcW w:w="1654" w:type="dxa"/>
            <w:vAlign w:val="center"/>
          </w:tcPr>
          <w:p w:rsidR="004C0D88" w:rsidRPr="00A8383A" w:rsidRDefault="00CE1B22">
            <w:pPr>
              <w:spacing w:line="20" w:lineRule="atLeast"/>
              <w:jc w:val="center"/>
              <w:rPr>
                <w:rFonts w:ascii="宋体" w:eastAsia="宋体" w:hAnsi="宋体"/>
                <w:kern w:val="0"/>
                <w:sz w:val="24"/>
                <w:szCs w:val="24"/>
              </w:rPr>
            </w:pPr>
            <w:r w:rsidRPr="00A8383A">
              <w:rPr>
                <w:rFonts w:ascii="宋体" w:eastAsia="宋体" w:hAnsi="宋体" w:hint="eastAsia"/>
                <w:kern w:val="0"/>
                <w:sz w:val="24"/>
                <w:szCs w:val="24"/>
              </w:rPr>
              <w:t>公司规模</w:t>
            </w:r>
          </w:p>
        </w:tc>
        <w:tc>
          <w:tcPr>
            <w:tcW w:w="5812" w:type="dxa"/>
            <w:vAlign w:val="center"/>
          </w:tcPr>
          <w:p w:rsidR="004C0D88" w:rsidRPr="00A8383A" w:rsidRDefault="00F85786">
            <w:pPr>
              <w:spacing w:line="380" w:lineRule="exact"/>
              <w:rPr>
                <w:rFonts w:ascii="宋体" w:eastAsia="宋体" w:hAnsi="宋体"/>
                <w:kern w:val="0"/>
                <w:sz w:val="24"/>
                <w:szCs w:val="24"/>
              </w:rPr>
            </w:pPr>
            <w:r w:rsidRPr="00A8383A">
              <w:rPr>
                <w:rFonts w:ascii="宋体" w:hAnsi="宋体" w:cs="宋体" w:hint="eastAsia"/>
                <w:sz w:val="24"/>
                <w:szCs w:val="24"/>
              </w:rPr>
              <w:t>根据投标人的企业综合情况、商业信誉、企业认证情况、获得过的荣誉等情况综合比较后打分；</w:t>
            </w:r>
          </w:p>
        </w:tc>
        <w:tc>
          <w:tcPr>
            <w:tcW w:w="1174" w:type="dxa"/>
            <w:vAlign w:val="center"/>
          </w:tcPr>
          <w:p w:rsidR="004C0D88" w:rsidRPr="00A8383A" w:rsidRDefault="00CE1B22" w:rsidP="002C6E29">
            <w:pPr>
              <w:jc w:val="center"/>
              <w:rPr>
                <w:rFonts w:ascii="宋体" w:eastAsia="宋体" w:hAnsi="宋体"/>
                <w:sz w:val="24"/>
                <w:szCs w:val="24"/>
              </w:rPr>
            </w:pPr>
            <w:r w:rsidRPr="00A8383A">
              <w:rPr>
                <w:rFonts w:ascii="宋体" w:eastAsia="宋体" w:hAnsi="宋体" w:hint="eastAsia"/>
                <w:sz w:val="24"/>
                <w:szCs w:val="24"/>
              </w:rPr>
              <w:t>0-</w:t>
            </w:r>
            <w:r w:rsidR="002C6E29" w:rsidRPr="00A8383A">
              <w:rPr>
                <w:rFonts w:ascii="宋体" w:eastAsia="宋体" w:hAnsi="宋体"/>
                <w:sz w:val="24"/>
                <w:szCs w:val="24"/>
              </w:rPr>
              <w:t>5</w:t>
            </w:r>
            <w:r w:rsidRPr="00A8383A">
              <w:rPr>
                <w:rFonts w:ascii="宋体" w:eastAsia="宋体" w:hAnsi="宋体" w:hint="eastAsia"/>
                <w:sz w:val="24"/>
                <w:szCs w:val="24"/>
              </w:rPr>
              <w:t>分</w:t>
            </w:r>
          </w:p>
        </w:tc>
      </w:tr>
      <w:tr w:rsidR="00A8383A" w:rsidRPr="00A8383A" w:rsidTr="002337DF">
        <w:trPr>
          <w:cantSplit/>
          <w:trHeight w:val="315"/>
          <w:jc w:val="center"/>
        </w:trPr>
        <w:tc>
          <w:tcPr>
            <w:tcW w:w="751" w:type="dxa"/>
            <w:vAlign w:val="center"/>
          </w:tcPr>
          <w:p w:rsidR="002C6E29" w:rsidRPr="00A8383A" w:rsidRDefault="002C6E29" w:rsidP="002C6E29">
            <w:pPr>
              <w:spacing w:line="360" w:lineRule="auto"/>
              <w:jc w:val="center"/>
              <w:rPr>
                <w:rFonts w:ascii="宋体" w:eastAsia="宋体" w:hAnsi="宋体"/>
                <w:sz w:val="24"/>
                <w:szCs w:val="24"/>
              </w:rPr>
            </w:pPr>
            <w:r w:rsidRPr="00A8383A">
              <w:rPr>
                <w:rFonts w:ascii="宋体" w:eastAsia="宋体" w:hAnsi="宋体" w:hint="eastAsia"/>
                <w:sz w:val="24"/>
                <w:szCs w:val="24"/>
              </w:rPr>
              <w:t>2</w:t>
            </w:r>
          </w:p>
        </w:tc>
        <w:tc>
          <w:tcPr>
            <w:tcW w:w="1654" w:type="dxa"/>
            <w:vAlign w:val="center"/>
          </w:tcPr>
          <w:p w:rsidR="002C6E29" w:rsidRPr="00A8383A" w:rsidRDefault="002C6E29" w:rsidP="002C6E29">
            <w:pPr>
              <w:spacing w:line="20" w:lineRule="atLeast"/>
              <w:jc w:val="center"/>
              <w:rPr>
                <w:rFonts w:ascii="宋体" w:eastAsia="宋体" w:hAnsi="宋体"/>
                <w:kern w:val="0"/>
                <w:sz w:val="24"/>
                <w:szCs w:val="24"/>
              </w:rPr>
            </w:pPr>
            <w:r w:rsidRPr="00A8383A">
              <w:rPr>
                <w:rFonts w:ascii="宋体" w:eastAsia="宋体" w:hAnsi="宋体"/>
                <w:kern w:val="0"/>
                <w:sz w:val="24"/>
                <w:szCs w:val="24"/>
              </w:rPr>
              <w:t>同类项目业绩</w:t>
            </w:r>
          </w:p>
        </w:tc>
        <w:tc>
          <w:tcPr>
            <w:tcW w:w="5812" w:type="dxa"/>
            <w:vAlign w:val="center"/>
          </w:tcPr>
          <w:p w:rsidR="002C6E29" w:rsidRPr="00A8383A" w:rsidRDefault="002C6E29" w:rsidP="00225774">
            <w:pPr>
              <w:spacing w:line="380" w:lineRule="exact"/>
              <w:rPr>
                <w:rFonts w:ascii="宋体" w:eastAsia="宋体" w:hAnsi="宋体"/>
                <w:kern w:val="0"/>
                <w:sz w:val="24"/>
                <w:szCs w:val="24"/>
              </w:rPr>
            </w:pPr>
            <w:r w:rsidRPr="00A8383A">
              <w:rPr>
                <w:rFonts w:ascii="宋体" w:eastAsia="宋体" w:hAnsi="宋体" w:hint="eastAsia"/>
                <w:sz w:val="24"/>
                <w:szCs w:val="24"/>
              </w:rPr>
              <w:t>投标人</w:t>
            </w:r>
            <w:r w:rsidRPr="00A8383A">
              <w:rPr>
                <w:rFonts w:ascii="宋体" w:eastAsia="宋体" w:hAnsi="宋体"/>
                <w:sz w:val="24"/>
                <w:szCs w:val="24"/>
              </w:rPr>
              <w:t>自</w:t>
            </w:r>
            <w:r w:rsidRPr="00A8383A">
              <w:rPr>
                <w:rFonts w:ascii="宋体" w:eastAsia="宋体" w:hAnsi="宋体" w:hint="eastAsia"/>
                <w:sz w:val="24"/>
                <w:szCs w:val="24"/>
              </w:rPr>
              <w:t>201</w:t>
            </w:r>
            <w:r w:rsidRPr="00A8383A">
              <w:rPr>
                <w:rFonts w:ascii="宋体" w:eastAsia="宋体" w:hAnsi="宋体"/>
                <w:sz w:val="24"/>
                <w:szCs w:val="24"/>
              </w:rPr>
              <w:t>8</w:t>
            </w:r>
            <w:r w:rsidRPr="00A8383A">
              <w:rPr>
                <w:rFonts w:ascii="宋体" w:eastAsia="宋体" w:hAnsi="宋体" w:hint="eastAsia"/>
                <w:sz w:val="24"/>
                <w:szCs w:val="24"/>
              </w:rPr>
              <w:t>年1月1日以来至今已完成的类似项目的业绩（同一业主的合同只算一个），</w:t>
            </w:r>
            <w:r w:rsidRPr="00A8383A">
              <w:rPr>
                <w:rFonts w:ascii="宋体" w:hAnsi="宋体" w:hint="eastAsia"/>
                <w:sz w:val="24"/>
                <w:szCs w:val="24"/>
              </w:rPr>
              <w:t>每个合同得</w:t>
            </w:r>
            <w:r w:rsidRPr="00A8383A">
              <w:rPr>
                <w:rFonts w:ascii="宋体" w:hAnsi="宋体"/>
                <w:sz w:val="24"/>
                <w:szCs w:val="24"/>
              </w:rPr>
              <w:t>1</w:t>
            </w:r>
            <w:r w:rsidRPr="00A8383A">
              <w:rPr>
                <w:rFonts w:ascii="宋体" w:hAnsi="宋体" w:hint="eastAsia"/>
                <w:sz w:val="24"/>
                <w:szCs w:val="24"/>
              </w:rPr>
              <w:t>分，满分</w:t>
            </w:r>
            <w:r w:rsidR="00225774" w:rsidRPr="00A8383A">
              <w:rPr>
                <w:rFonts w:ascii="宋体" w:hAnsi="宋体"/>
                <w:sz w:val="24"/>
                <w:szCs w:val="24"/>
              </w:rPr>
              <w:t>3</w:t>
            </w:r>
            <w:r w:rsidRPr="00A8383A">
              <w:rPr>
                <w:rFonts w:ascii="宋体" w:hAnsi="宋体" w:hint="eastAsia"/>
                <w:sz w:val="24"/>
                <w:szCs w:val="24"/>
              </w:rPr>
              <w:t>分；（0-</w:t>
            </w:r>
            <w:r w:rsidR="00225774" w:rsidRPr="00A8383A">
              <w:rPr>
                <w:rFonts w:ascii="宋体" w:hAnsi="宋体"/>
                <w:sz w:val="24"/>
                <w:szCs w:val="24"/>
              </w:rPr>
              <w:t>3</w:t>
            </w:r>
            <w:r w:rsidRPr="00A8383A">
              <w:rPr>
                <w:rFonts w:ascii="宋体" w:hAnsi="宋体" w:hint="eastAsia"/>
                <w:sz w:val="24"/>
                <w:szCs w:val="24"/>
              </w:rPr>
              <w:t>分）（投标文件中提供合同复印件，合同须包含采购单位名称和公章、合同日期）</w:t>
            </w:r>
          </w:p>
        </w:tc>
        <w:tc>
          <w:tcPr>
            <w:tcW w:w="1174" w:type="dxa"/>
            <w:vAlign w:val="center"/>
          </w:tcPr>
          <w:p w:rsidR="002C6E29" w:rsidRPr="00A8383A" w:rsidRDefault="002C6E29" w:rsidP="00225774">
            <w:pPr>
              <w:jc w:val="center"/>
              <w:rPr>
                <w:rFonts w:ascii="宋体" w:eastAsia="宋体" w:hAnsi="宋体"/>
                <w:sz w:val="24"/>
                <w:szCs w:val="24"/>
              </w:rPr>
            </w:pPr>
            <w:r w:rsidRPr="00A8383A">
              <w:rPr>
                <w:rFonts w:ascii="宋体" w:eastAsia="宋体" w:hAnsi="宋体"/>
                <w:kern w:val="0"/>
                <w:sz w:val="24"/>
                <w:szCs w:val="24"/>
              </w:rPr>
              <w:t>0-</w:t>
            </w:r>
            <w:r w:rsidR="00225774" w:rsidRPr="00A8383A">
              <w:rPr>
                <w:rFonts w:ascii="宋体" w:eastAsia="宋体" w:hAnsi="宋体"/>
                <w:kern w:val="0"/>
                <w:sz w:val="24"/>
                <w:szCs w:val="24"/>
              </w:rPr>
              <w:t>3</w:t>
            </w:r>
            <w:r w:rsidRPr="00A8383A">
              <w:rPr>
                <w:rFonts w:ascii="宋体" w:eastAsia="宋体" w:hAnsi="宋体" w:hint="eastAsia"/>
                <w:kern w:val="0"/>
                <w:sz w:val="24"/>
                <w:szCs w:val="24"/>
              </w:rPr>
              <w:t>分</w:t>
            </w:r>
          </w:p>
        </w:tc>
      </w:tr>
      <w:tr w:rsidR="00A8383A" w:rsidRPr="00A8383A" w:rsidTr="00225774">
        <w:trPr>
          <w:cantSplit/>
          <w:trHeight w:val="1300"/>
          <w:jc w:val="center"/>
        </w:trPr>
        <w:tc>
          <w:tcPr>
            <w:tcW w:w="751" w:type="dxa"/>
            <w:vAlign w:val="center"/>
          </w:tcPr>
          <w:p w:rsidR="00661F9B" w:rsidRPr="00A8383A" w:rsidRDefault="00661F9B" w:rsidP="002C6E29">
            <w:pPr>
              <w:spacing w:line="360" w:lineRule="auto"/>
              <w:jc w:val="center"/>
              <w:rPr>
                <w:rFonts w:ascii="宋体" w:eastAsia="宋体" w:hAnsi="宋体"/>
                <w:sz w:val="24"/>
                <w:szCs w:val="24"/>
              </w:rPr>
            </w:pPr>
            <w:r w:rsidRPr="00A8383A">
              <w:rPr>
                <w:rFonts w:ascii="宋体" w:eastAsia="宋体" w:hAnsi="宋体" w:hint="eastAsia"/>
                <w:sz w:val="24"/>
                <w:szCs w:val="24"/>
              </w:rPr>
              <w:t>3</w:t>
            </w:r>
          </w:p>
        </w:tc>
        <w:tc>
          <w:tcPr>
            <w:tcW w:w="1654" w:type="dxa"/>
            <w:vAlign w:val="center"/>
          </w:tcPr>
          <w:p w:rsidR="00661F9B" w:rsidRPr="00A8383A" w:rsidRDefault="00661F9B" w:rsidP="002C6E29">
            <w:pPr>
              <w:spacing w:line="20" w:lineRule="atLeast"/>
              <w:jc w:val="center"/>
              <w:rPr>
                <w:rFonts w:ascii="宋体" w:eastAsia="宋体" w:hAnsi="宋体"/>
                <w:kern w:val="0"/>
                <w:sz w:val="24"/>
                <w:szCs w:val="24"/>
              </w:rPr>
            </w:pPr>
            <w:r w:rsidRPr="00A8383A">
              <w:rPr>
                <w:rFonts w:ascii="宋体" w:eastAsia="宋体" w:hAnsi="宋体" w:hint="eastAsia"/>
                <w:kern w:val="0"/>
                <w:sz w:val="24"/>
                <w:szCs w:val="24"/>
              </w:rPr>
              <w:t>产品技术情况</w:t>
            </w:r>
          </w:p>
        </w:tc>
        <w:tc>
          <w:tcPr>
            <w:tcW w:w="5812" w:type="dxa"/>
            <w:vAlign w:val="center"/>
          </w:tcPr>
          <w:p w:rsidR="00661F9B" w:rsidRPr="00A8383A" w:rsidRDefault="00661F9B" w:rsidP="00C80538">
            <w:pPr>
              <w:spacing w:line="380" w:lineRule="exact"/>
              <w:rPr>
                <w:rFonts w:ascii="宋体" w:eastAsia="宋体" w:hAnsi="宋体"/>
                <w:sz w:val="24"/>
                <w:szCs w:val="24"/>
              </w:rPr>
            </w:pPr>
            <w:r w:rsidRPr="00A8383A">
              <w:rPr>
                <w:rFonts w:ascii="宋体" w:eastAsia="宋体" w:hAnsi="宋体" w:hint="eastAsia"/>
                <w:sz w:val="24"/>
                <w:szCs w:val="24"/>
              </w:rPr>
              <w:t>防火门材质参数及技术指标响应情况，比如品牌、厚度等。</w:t>
            </w:r>
            <w:r w:rsidR="00367652" w:rsidRPr="00A8383A">
              <w:rPr>
                <w:rFonts w:ascii="宋体" w:eastAsia="宋体" w:hAnsi="宋体" w:hint="eastAsia"/>
                <w:sz w:val="24"/>
                <w:szCs w:val="24"/>
              </w:rPr>
              <w:t>提供相关材质的检测报告，</w:t>
            </w:r>
            <w:r w:rsidR="00C80538" w:rsidRPr="00A8383A">
              <w:rPr>
                <w:rFonts w:ascii="宋体" w:hAnsi="宋体" w:cs="宋体" w:hint="eastAsia"/>
                <w:sz w:val="24"/>
                <w:szCs w:val="24"/>
              </w:rPr>
              <w:t>根据投标人提供的产品具体指标是否满足或者优于技术要求</w:t>
            </w:r>
            <w:r w:rsidR="00367652" w:rsidRPr="00A8383A">
              <w:rPr>
                <w:rFonts w:ascii="宋体" w:hAnsi="宋体" w:cs="宋体" w:hint="eastAsia"/>
                <w:sz w:val="24"/>
                <w:szCs w:val="24"/>
              </w:rPr>
              <w:t>进行评价。</w:t>
            </w:r>
          </w:p>
        </w:tc>
        <w:tc>
          <w:tcPr>
            <w:tcW w:w="1174" w:type="dxa"/>
            <w:vAlign w:val="center"/>
          </w:tcPr>
          <w:p w:rsidR="00661F9B" w:rsidRPr="00A8383A" w:rsidRDefault="00F85786" w:rsidP="002C6E29">
            <w:pPr>
              <w:jc w:val="center"/>
              <w:rPr>
                <w:rFonts w:ascii="宋体" w:eastAsia="宋体" w:hAnsi="宋体"/>
                <w:kern w:val="0"/>
                <w:sz w:val="24"/>
                <w:szCs w:val="24"/>
              </w:rPr>
            </w:pPr>
            <w:r w:rsidRPr="00A8383A">
              <w:rPr>
                <w:rFonts w:ascii="宋体" w:eastAsia="宋体" w:hAnsi="宋体" w:hint="eastAsia"/>
                <w:kern w:val="0"/>
                <w:sz w:val="24"/>
                <w:szCs w:val="24"/>
              </w:rPr>
              <w:t>0-12</w:t>
            </w:r>
            <w:r w:rsidR="00661F9B" w:rsidRPr="00A8383A">
              <w:rPr>
                <w:rFonts w:ascii="宋体" w:eastAsia="宋体" w:hAnsi="宋体" w:hint="eastAsia"/>
                <w:kern w:val="0"/>
                <w:sz w:val="24"/>
                <w:szCs w:val="24"/>
              </w:rPr>
              <w:t>分</w:t>
            </w:r>
          </w:p>
        </w:tc>
      </w:tr>
      <w:tr w:rsidR="00A8383A" w:rsidRPr="00A8383A" w:rsidTr="00225774">
        <w:trPr>
          <w:cantSplit/>
          <w:trHeight w:val="1300"/>
          <w:jc w:val="center"/>
        </w:trPr>
        <w:tc>
          <w:tcPr>
            <w:tcW w:w="751" w:type="dxa"/>
            <w:vAlign w:val="center"/>
          </w:tcPr>
          <w:p w:rsidR="00C80538" w:rsidRPr="00A8383A" w:rsidRDefault="00367652" w:rsidP="00C80538">
            <w:pPr>
              <w:spacing w:line="360" w:lineRule="auto"/>
              <w:jc w:val="center"/>
              <w:rPr>
                <w:rFonts w:ascii="宋体" w:eastAsia="宋体" w:hAnsi="宋体"/>
                <w:sz w:val="24"/>
                <w:szCs w:val="24"/>
              </w:rPr>
            </w:pPr>
            <w:r w:rsidRPr="00A8383A">
              <w:rPr>
                <w:rFonts w:ascii="宋体" w:eastAsia="宋体" w:hAnsi="宋体" w:hint="eastAsia"/>
                <w:sz w:val="24"/>
                <w:szCs w:val="24"/>
              </w:rPr>
              <w:t>4</w:t>
            </w:r>
          </w:p>
        </w:tc>
        <w:tc>
          <w:tcPr>
            <w:tcW w:w="1654" w:type="dxa"/>
            <w:vAlign w:val="center"/>
          </w:tcPr>
          <w:p w:rsidR="00C80538" w:rsidRPr="00A8383A" w:rsidRDefault="00C80538" w:rsidP="00C80538">
            <w:pPr>
              <w:adjustRightInd w:val="0"/>
              <w:snapToGrid w:val="0"/>
              <w:spacing w:line="360" w:lineRule="exact"/>
              <w:jc w:val="center"/>
              <w:rPr>
                <w:rFonts w:ascii="宋体" w:hAnsi="宋体" w:cs="宋体"/>
                <w:sz w:val="24"/>
                <w:szCs w:val="24"/>
              </w:rPr>
            </w:pPr>
            <w:r w:rsidRPr="00A8383A">
              <w:rPr>
                <w:rFonts w:ascii="宋体" w:hAnsi="宋体" w:cs="宋体" w:hint="eastAsia"/>
                <w:sz w:val="24"/>
                <w:szCs w:val="24"/>
              </w:rPr>
              <w:t>产品质量及</w:t>
            </w:r>
          </w:p>
          <w:p w:rsidR="00C80538" w:rsidRPr="00A8383A" w:rsidRDefault="00C80538" w:rsidP="00C80538">
            <w:pPr>
              <w:adjustRightInd w:val="0"/>
              <w:snapToGrid w:val="0"/>
              <w:spacing w:line="360" w:lineRule="exact"/>
              <w:jc w:val="center"/>
              <w:rPr>
                <w:rFonts w:ascii="宋体" w:eastAsia="宋体" w:hAnsi="宋体" w:cs="宋体"/>
                <w:sz w:val="24"/>
                <w:szCs w:val="24"/>
              </w:rPr>
            </w:pPr>
            <w:r w:rsidRPr="00A8383A">
              <w:rPr>
                <w:rFonts w:ascii="宋体" w:hAnsi="宋体" w:cs="宋体" w:hint="eastAsia"/>
                <w:sz w:val="24"/>
                <w:szCs w:val="24"/>
              </w:rPr>
              <w:t>完整性</w:t>
            </w:r>
          </w:p>
        </w:tc>
        <w:tc>
          <w:tcPr>
            <w:tcW w:w="5812" w:type="dxa"/>
            <w:vAlign w:val="center"/>
          </w:tcPr>
          <w:p w:rsidR="00C80538" w:rsidRPr="00A8383A" w:rsidRDefault="00367652" w:rsidP="00367652">
            <w:pPr>
              <w:adjustRightInd w:val="0"/>
              <w:snapToGrid w:val="0"/>
              <w:spacing w:line="360" w:lineRule="exact"/>
              <w:rPr>
                <w:rFonts w:ascii="宋体" w:eastAsia="宋体" w:hAnsi="宋体" w:cs="宋体"/>
                <w:sz w:val="24"/>
                <w:szCs w:val="24"/>
              </w:rPr>
            </w:pPr>
            <w:r w:rsidRPr="00A8383A">
              <w:rPr>
                <w:rFonts w:ascii="宋体" w:hAnsi="宋体" w:cs="宋体" w:hint="eastAsia"/>
                <w:sz w:val="24"/>
                <w:szCs w:val="24"/>
              </w:rPr>
              <w:t>根据提供</w:t>
            </w:r>
            <w:r w:rsidR="00C80538" w:rsidRPr="00A8383A">
              <w:rPr>
                <w:rFonts w:ascii="宋体" w:hAnsi="宋体" w:cs="宋体" w:hint="eastAsia"/>
                <w:sz w:val="24"/>
                <w:szCs w:val="24"/>
              </w:rPr>
              <w:t>常开防火门</w:t>
            </w:r>
            <w:r w:rsidRPr="00A8383A">
              <w:rPr>
                <w:rFonts w:ascii="宋体" w:hAnsi="宋体" w:cs="宋体" w:hint="eastAsia"/>
                <w:sz w:val="24"/>
                <w:szCs w:val="24"/>
              </w:rPr>
              <w:t>的配件的品牌、材质等技术指标情况进行评价，比如</w:t>
            </w:r>
            <w:r w:rsidR="00C80538" w:rsidRPr="00A8383A">
              <w:rPr>
                <w:rFonts w:ascii="宋体" w:hAnsi="宋体" w:cs="宋体" w:hint="eastAsia"/>
                <w:sz w:val="24"/>
                <w:szCs w:val="24"/>
              </w:rPr>
              <w:t>门吸、闭门器、合页、顺位器（此顺位器应考虑不影响门禁安装）、常闭门门磁等</w:t>
            </w:r>
            <w:r w:rsidRPr="00A8383A">
              <w:rPr>
                <w:rFonts w:ascii="宋体" w:hAnsi="宋体" w:cs="宋体" w:hint="eastAsia"/>
                <w:sz w:val="24"/>
                <w:szCs w:val="24"/>
              </w:rPr>
              <w:t>。</w:t>
            </w:r>
          </w:p>
        </w:tc>
        <w:tc>
          <w:tcPr>
            <w:tcW w:w="1174" w:type="dxa"/>
            <w:vAlign w:val="center"/>
          </w:tcPr>
          <w:p w:rsidR="00C80538" w:rsidRPr="00A8383A" w:rsidRDefault="00F85786" w:rsidP="00C80538">
            <w:pPr>
              <w:jc w:val="center"/>
              <w:rPr>
                <w:rFonts w:ascii="宋体" w:eastAsia="宋体" w:hAnsi="宋体"/>
                <w:kern w:val="0"/>
                <w:sz w:val="24"/>
                <w:szCs w:val="24"/>
              </w:rPr>
            </w:pPr>
            <w:r w:rsidRPr="00A8383A">
              <w:rPr>
                <w:rFonts w:ascii="宋体" w:eastAsia="宋体" w:hAnsi="宋体" w:hint="eastAsia"/>
                <w:kern w:val="0"/>
                <w:sz w:val="24"/>
                <w:szCs w:val="24"/>
              </w:rPr>
              <w:t>0-12分</w:t>
            </w:r>
          </w:p>
        </w:tc>
      </w:tr>
      <w:tr w:rsidR="00A8383A" w:rsidRPr="00A8383A" w:rsidTr="00ED09DA">
        <w:trPr>
          <w:cantSplit/>
          <w:trHeight w:val="850"/>
          <w:jc w:val="center"/>
        </w:trPr>
        <w:tc>
          <w:tcPr>
            <w:tcW w:w="751" w:type="dxa"/>
            <w:vAlign w:val="center"/>
          </w:tcPr>
          <w:p w:rsidR="00C80538" w:rsidRPr="00A8383A" w:rsidRDefault="00367652" w:rsidP="00C80538">
            <w:pPr>
              <w:spacing w:line="360" w:lineRule="auto"/>
              <w:jc w:val="center"/>
              <w:rPr>
                <w:rFonts w:ascii="宋体" w:eastAsia="宋体" w:hAnsi="宋体"/>
                <w:sz w:val="24"/>
                <w:szCs w:val="24"/>
              </w:rPr>
            </w:pPr>
            <w:r w:rsidRPr="00A8383A">
              <w:rPr>
                <w:rFonts w:ascii="宋体" w:eastAsia="宋体" w:hAnsi="宋体"/>
                <w:sz w:val="24"/>
                <w:szCs w:val="24"/>
              </w:rPr>
              <w:lastRenderedPageBreak/>
              <w:t>5</w:t>
            </w:r>
          </w:p>
        </w:tc>
        <w:tc>
          <w:tcPr>
            <w:tcW w:w="1654" w:type="dxa"/>
            <w:vAlign w:val="center"/>
          </w:tcPr>
          <w:p w:rsidR="00C80538" w:rsidRPr="00A8383A" w:rsidRDefault="00367652" w:rsidP="00C80538">
            <w:pPr>
              <w:spacing w:line="20" w:lineRule="atLeast"/>
              <w:jc w:val="center"/>
              <w:rPr>
                <w:rFonts w:ascii="宋体" w:eastAsia="宋体" w:hAnsi="宋体"/>
                <w:kern w:val="0"/>
                <w:sz w:val="24"/>
                <w:szCs w:val="24"/>
              </w:rPr>
            </w:pPr>
            <w:r w:rsidRPr="00A8383A">
              <w:rPr>
                <w:rFonts w:ascii="宋体" w:eastAsia="宋体" w:hAnsi="宋体"/>
                <w:kern w:val="0"/>
                <w:sz w:val="24"/>
                <w:szCs w:val="24"/>
              </w:rPr>
              <w:t>外观效果</w:t>
            </w:r>
          </w:p>
        </w:tc>
        <w:tc>
          <w:tcPr>
            <w:tcW w:w="5812" w:type="dxa"/>
            <w:vAlign w:val="center"/>
          </w:tcPr>
          <w:p w:rsidR="00C80538" w:rsidRPr="00A8383A" w:rsidRDefault="00C80538" w:rsidP="00C80538">
            <w:pPr>
              <w:spacing w:line="380" w:lineRule="exact"/>
              <w:rPr>
                <w:rFonts w:ascii="宋体" w:eastAsia="宋体" w:hAnsi="宋体"/>
                <w:sz w:val="24"/>
                <w:szCs w:val="24"/>
              </w:rPr>
            </w:pPr>
            <w:r w:rsidRPr="00A8383A">
              <w:rPr>
                <w:rFonts w:ascii="宋体" w:eastAsia="宋体" w:hAnsi="宋体" w:hint="eastAsia"/>
                <w:sz w:val="24"/>
                <w:szCs w:val="24"/>
              </w:rPr>
              <w:t>根据投标产品的外观符合</w:t>
            </w:r>
            <w:r w:rsidRPr="00A8383A">
              <w:rPr>
                <w:rFonts w:ascii="宋体" w:eastAsia="宋体" w:hAnsi="宋体"/>
                <w:sz w:val="24"/>
                <w:szCs w:val="24"/>
              </w:rPr>
              <w:t>设计</w:t>
            </w:r>
            <w:r w:rsidRPr="00A8383A">
              <w:rPr>
                <w:rFonts w:ascii="宋体" w:eastAsia="宋体" w:hAnsi="宋体" w:hint="eastAsia"/>
                <w:sz w:val="24"/>
                <w:szCs w:val="24"/>
              </w:rPr>
              <w:t>、整体效果</w:t>
            </w:r>
            <w:r w:rsidRPr="00A8383A">
              <w:rPr>
                <w:rFonts w:ascii="宋体" w:eastAsia="宋体" w:hAnsi="宋体"/>
                <w:sz w:val="24"/>
                <w:szCs w:val="24"/>
              </w:rPr>
              <w:t>等方面进行</w:t>
            </w:r>
            <w:r w:rsidRPr="00A8383A">
              <w:rPr>
                <w:rFonts w:ascii="宋体" w:eastAsia="宋体" w:hAnsi="宋体" w:hint="eastAsia"/>
                <w:sz w:val="24"/>
                <w:szCs w:val="24"/>
              </w:rPr>
              <w:t>评价</w:t>
            </w:r>
          </w:p>
        </w:tc>
        <w:tc>
          <w:tcPr>
            <w:tcW w:w="1174" w:type="dxa"/>
            <w:vAlign w:val="center"/>
          </w:tcPr>
          <w:p w:rsidR="00C80538" w:rsidRPr="00A8383A" w:rsidRDefault="00C80538" w:rsidP="00C80538">
            <w:pPr>
              <w:jc w:val="center"/>
              <w:rPr>
                <w:rFonts w:ascii="宋体" w:eastAsia="宋体" w:hAnsi="宋体"/>
                <w:kern w:val="0"/>
                <w:sz w:val="24"/>
                <w:szCs w:val="24"/>
              </w:rPr>
            </w:pPr>
            <w:r w:rsidRPr="00A8383A">
              <w:rPr>
                <w:rFonts w:ascii="宋体" w:eastAsia="宋体" w:hAnsi="宋体" w:hint="eastAsia"/>
                <w:kern w:val="0"/>
                <w:sz w:val="24"/>
                <w:szCs w:val="24"/>
              </w:rPr>
              <w:t>0</w:t>
            </w:r>
            <w:r w:rsidRPr="00A8383A">
              <w:rPr>
                <w:rFonts w:ascii="宋体" w:eastAsia="宋体" w:hAnsi="宋体"/>
                <w:kern w:val="0"/>
                <w:sz w:val="24"/>
                <w:szCs w:val="24"/>
              </w:rPr>
              <w:t>-5分</w:t>
            </w:r>
          </w:p>
        </w:tc>
      </w:tr>
      <w:tr w:rsidR="00A8383A" w:rsidRPr="00A8383A" w:rsidTr="002337DF">
        <w:trPr>
          <w:cantSplit/>
          <w:trHeight w:val="910"/>
          <w:jc w:val="center"/>
        </w:trPr>
        <w:tc>
          <w:tcPr>
            <w:tcW w:w="751" w:type="dxa"/>
            <w:vAlign w:val="center"/>
          </w:tcPr>
          <w:p w:rsidR="00C80538" w:rsidRPr="00A8383A" w:rsidRDefault="00367652" w:rsidP="00C80538">
            <w:pPr>
              <w:spacing w:line="360" w:lineRule="auto"/>
              <w:jc w:val="center"/>
              <w:rPr>
                <w:rFonts w:ascii="宋体" w:eastAsia="宋体" w:hAnsi="宋体"/>
                <w:sz w:val="24"/>
                <w:szCs w:val="24"/>
              </w:rPr>
            </w:pPr>
            <w:r w:rsidRPr="00A8383A">
              <w:rPr>
                <w:rFonts w:ascii="宋体" w:eastAsia="宋体" w:hAnsi="宋体"/>
                <w:sz w:val="24"/>
                <w:szCs w:val="24"/>
              </w:rPr>
              <w:t>6</w:t>
            </w:r>
          </w:p>
        </w:tc>
        <w:tc>
          <w:tcPr>
            <w:tcW w:w="1654" w:type="dxa"/>
            <w:vAlign w:val="center"/>
          </w:tcPr>
          <w:p w:rsidR="00C80538" w:rsidRPr="00A8383A" w:rsidRDefault="00C80538" w:rsidP="00C80538">
            <w:pPr>
              <w:spacing w:line="20" w:lineRule="atLeast"/>
              <w:jc w:val="center"/>
              <w:rPr>
                <w:rFonts w:ascii="宋体" w:eastAsia="宋体" w:hAnsi="宋体"/>
                <w:kern w:val="0"/>
                <w:sz w:val="24"/>
                <w:szCs w:val="24"/>
              </w:rPr>
            </w:pPr>
            <w:r w:rsidRPr="00A8383A">
              <w:rPr>
                <w:rFonts w:ascii="宋体" w:eastAsia="宋体" w:hAnsi="宋体" w:hint="eastAsia"/>
                <w:kern w:val="0"/>
                <w:sz w:val="24"/>
                <w:szCs w:val="24"/>
              </w:rPr>
              <w:t>生产设备</w:t>
            </w:r>
          </w:p>
        </w:tc>
        <w:tc>
          <w:tcPr>
            <w:tcW w:w="5812" w:type="dxa"/>
            <w:vAlign w:val="center"/>
          </w:tcPr>
          <w:p w:rsidR="00C80538" w:rsidRPr="00A8383A" w:rsidRDefault="00367652" w:rsidP="00C80538">
            <w:pPr>
              <w:spacing w:line="380" w:lineRule="exact"/>
              <w:rPr>
                <w:rFonts w:ascii="宋体" w:hAnsi="宋体"/>
                <w:sz w:val="24"/>
                <w:szCs w:val="24"/>
              </w:rPr>
            </w:pPr>
            <w:r w:rsidRPr="00A8383A">
              <w:rPr>
                <w:rFonts w:ascii="宋体" w:hAnsi="宋体" w:hint="eastAsia"/>
                <w:sz w:val="24"/>
                <w:szCs w:val="24"/>
              </w:rPr>
              <w:t>1、</w:t>
            </w:r>
            <w:r w:rsidR="00C80538" w:rsidRPr="00A8383A">
              <w:rPr>
                <w:rFonts w:ascii="宋体" w:hAnsi="宋体" w:hint="eastAsia"/>
                <w:sz w:val="24"/>
                <w:szCs w:val="24"/>
              </w:rPr>
              <w:t>生产厂家生产线情况。0-</w:t>
            </w:r>
            <w:r w:rsidR="00C80538" w:rsidRPr="00A8383A">
              <w:rPr>
                <w:rFonts w:ascii="宋体" w:hAnsi="宋体"/>
                <w:sz w:val="24"/>
                <w:szCs w:val="24"/>
              </w:rPr>
              <w:t>2分</w:t>
            </w:r>
          </w:p>
          <w:p w:rsidR="00C80538" w:rsidRPr="00A8383A" w:rsidRDefault="00367652" w:rsidP="00C80538">
            <w:pPr>
              <w:spacing w:line="380" w:lineRule="exact"/>
              <w:rPr>
                <w:rFonts w:ascii="宋体" w:hAnsi="宋体"/>
                <w:sz w:val="24"/>
                <w:szCs w:val="24"/>
              </w:rPr>
            </w:pPr>
            <w:r w:rsidRPr="00A8383A">
              <w:rPr>
                <w:rFonts w:ascii="宋体" w:hAnsi="宋体" w:hint="eastAsia"/>
                <w:sz w:val="24"/>
                <w:szCs w:val="24"/>
              </w:rPr>
              <w:t>2、</w:t>
            </w:r>
            <w:r w:rsidR="00C80538" w:rsidRPr="00A8383A">
              <w:rPr>
                <w:rFonts w:ascii="宋体" w:hAnsi="宋体" w:hint="eastAsia"/>
                <w:sz w:val="24"/>
                <w:szCs w:val="24"/>
              </w:rPr>
              <w:t>生产装备及主要工艺装备的拥有状况，是否先进；0-</w:t>
            </w:r>
            <w:r w:rsidR="00C80538" w:rsidRPr="00A8383A">
              <w:rPr>
                <w:rFonts w:ascii="宋体" w:hAnsi="宋体"/>
                <w:sz w:val="24"/>
                <w:szCs w:val="24"/>
              </w:rPr>
              <w:t>3分</w:t>
            </w:r>
          </w:p>
          <w:p w:rsidR="00C80538" w:rsidRPr="00A8383A" w:rsidRDefault="00367652" w:rsidP="00BB168F">
            <w:pPr>
              <w:spacing w:line="380" w:lineRule="exact"/>
              <w:rPr>
                <w:rFonts w:ascii="宋体" w:eastAsia="宋体" w:hAnsi="宋体"/>
                <w:sz w:val="24"/>
                <w:szCs w:val="24"/>
              </w:rPr>
            </w:pPr>
            <w:r w:rsidRPr="00A8383A">
              <w:rPr>
                <w:rFonts w:ascii="宋体" w:hAnsi="宋体"/>
                <w:sz w:val="24"/>
                <w:szCs w:val="24"/>
              </w:rPr>
              <w:t>3</w:t>
            </w:r>
            <w:r w:rsidRPr="00A8383A">
              <w:rPr>
                <w:rFonts w:ascii="宋体" w:hAnsi="宋体" w:hint="eastAsia"/>
                <w:sz w:val="24"/>
                <w:szCs w:val="24"/>
              </w:rPr>
              <w:t>、</w:t>
            </w:r>
            <w:r w:rsidR="00BB168F" w:rsidRPr="00A8383A">
              <w:rPr>
                <w:rFonts w:ascii="宋体" w:hAnsi="宋体" w:hint="eastAsia"/>
                <w:sz w:val="24"/>
                <w:szCs w:val="24"/>
              </w:rPr>
              <w:t>投标产品主要检测设施设备的拥有情况。0</w:t>
            </w:r>
            <w:r w:rsidR="00BB168F" w:rsidRPr="00A8383A">
              <w:rPr>
                <w:rFonts w:ascii="宋体" w:hAnsi="宋体"/>
                <w:sz w:val="24"/>
                <w:szCs w:val="24"/>
              </w:rPr>
              <w:t>-5</w:t>
            </w:r>
            <w:r w:rsidR="006D01C8" w:rsidRPr="00A8383A">
              <w:rPr>
                <w:rFonts w:ascii="宋体" w:hAnsi="宋体"/>
                <w:sz w:val="24"/>
                <w:szCs w:val="24"/>
              </w:rPr>
              <w:t>分</w:t>
            </w:r>
          </w:p>
        </w:tc>
        <w:tc>
          <w:tcPr>
            <w:tcW w:w="1174" w:type="dxa"/>
            <w:vAlign w:val="center"/>
          </w:tcPr>
          <w:p w:rsidR="00C80538" w:rsidRPr="00A8383A" w:rsidRDefault="00C80538" w:rsidP="00C80538">
            <w:pPr>
              <w:jc w:val="center"/>
              <w:rPr>
                <w:rFonts w:ascii="宋体" w:eastAsia="宋体" w:hAnsi="宋体"/>
                <w:kern w:val="0"/>
                <w:sz w:val="24"/>
                <w:szCs w:val="24"/>
              </w:rPr>
            </w:pPr>
            <w:r w:rsidRPr="00A8383A">
              <w:rPr>
                <w:rFonts w:ascii="宋体" w:eastAsia="宋体" w:hAnsi="宋体"/>
                <w:kern w:val="0"/>
                <w:sz w:val="24"/>
                <w:szCs w:val="24"/>
              </w:rPr>
              <w:t>0-</w:t>
            </w:r>
            <w:r w:rsidR="00BB168F" w:rsidRPr="00A8383A">
              <w:rPr>
                <w:rFonts w:ascii="宋体" w:eastAsia="宋体" w:hAnsi="宋体" w:hint="eastAsia"/>
                <w:kern w:val="0"/>
                <w:sz w:val="24"/>
                <w:szCs w:val="24"/>
              </w:rPr>
              <w:t>10</w:t>
            </w:r>
            <w:r w:rsidRPr="00A8383A">
              <w:rPr>
                <w:rFonts w:ascii="宋体" w:eastAsia="宋体" w:hAnsi="宋体" w:hint="eastAsia"/>
                <w:kern w:val="0"/>
                <w:sz w:val="24"/>
                <w:szCs w:val="24"/>
              </w:rPr>
              <w:t>分</w:t>
            </w:r>
          </w:p>
        </w:tc>
      </w:tr>
      <w:tr w:rsidR="00A8383A" w:rsidRPr="00A8383A" w:rsidTr="00ED09DA">
        <w:trPr>
          <w:cantSplit/>
          <w:trHeight w:val="1297"/>
          <w:jc w:val="center"/>
        </w:trPr>
        <w:tc>
          <w:tcPr>
            <w:tcW w:w="751" w:type="dxa"/>
            <w:vAlign w:val="center"/>
          </w:tcPr>
          <w:p w:rsidR="00C80538" w:rsidRPr="00A8383A" w:rsidRDefault="00367652" w:rsidP="00C80538">
            <w:pPr>
              <w:spacing w:line="360" w:lineRule="auto"/>
              <w:jc w:val="center"/>
              <w:rPr>
                <w:rFonts w:ascii="宋体" w:eastAsia="宋体" w:hAnsi="宋体"/>
                <w:sz w:val="24"/>
                <w:szCs w:val="24"/>
              </w:rPr>
            </w:pPr>
            <w:r w:rsidRPr="00A8383A">
              <w:rPr>
                <w:rFonts w:ascii="宋体" w:eastAsia="宋体" w:hAnsi="宋体"/>
                <w:sz w:val="24"/>
                <w:szCs w:val="24"/>
              </w:rPr>
              <w:t>7</w:t>
            </w:r>
          </w:p>
        </w:tc>
        <w:tc>
          <w:tcPr>
            <w:tcW w:w="1654" w:type="dxa"/>
            <w:vAlign w:val="center"/>
          </w:tcPr>
          <w:p w:rsidR="00C80538" w:rsidRPr="00A8383A" w:rsidRDefault="00C80538" w:rsidP="00C80538">
            <w:pPr>
              <w:jc w:val="center"/>
              <w:rPr>
                <w:rFonts w:ascii="宋体" w:eastAsia="宋体" w:hAnsi="宋体"/>
                <w:sz w:val="24"/>
                <w:szCs w:val="24"/>
              </w:rPr>
            </w:pPr>
            <w:r w:rsidRPr="00A8383A">
              <w:rPr>
                <w:rFonts w:ascii="宋体" w:eastAsia="宋体" w:hAnsi="宋体"/>
                <w:sz w:val="24"/>
                <w:szCs w:val="24"/>
                <w:lang w:val="zh-CN"/>
              </w:rPr>
              <w:t>项目实施</w:t>
            </w:r>
            <w:r w:rsidRPr="00A8383A">
              <w:rPr>
                <w:rFonts w:ascii="宋体" w:eastAsia="宋体" w:hAnsi="宋体" w:hint="eastAsia"/>
                <w:sz w:val="24"/>
                <w:szCs w:val="24"/>
                <w:lang w:val="zh-CN"/>
              </w:rPr>
              <w:t>方案</w:t>
            </w:r>
          </w:p>
        </w:tc>
        <w:tc>
          <w:tcPr>
            <w:tcW w:w="5812" w:type="dxa"/>
            <w:vAlign w:val="center"/>
          </w:tcPr>
          <w:p w:rsidR="00C80538" w:rsidRPr="00A8383A" w:rsidRDefault="00C80538" w:rsidP="00C80538">
            <w:pPr>
              <w:spacing w:line="380" w:lineRule="exact"/>
              <w:rPr>
                <w:rFonts w:ascii="宋体" w:eastAsia="宋体" w:hAnsi="宋体"/>
                <w:sz w:val="24"/>
                <w:szCs w:val="24"/>
              </w:rPr>
            </w:pPr>
            <w:r w:rsidRPr="00A8383A">
              <w:rPr>
                <w:rFonts w:ascii="宋体" w:eastAsia="宋体" w:hAnsi="宋体"/>
                <w:sz w:val="24"/>
                <w:szCs w:val="24"/>
              </w:rPr>
              <w:t>实施方案的科学性、合理性、规范性和可操作性，包括供货、验货、安装等内容，以及组织机构、工作时间进度表等方面进行综合评价</w:t>
            </w:r>
            <w:r w:rsidRPr="00A8383A">
              <w:rPr>
                <w:rFonts w:ascii="宋体" w:eastAsia="宋体" w:hAnsi="宋体" w:hint="eastAsia"/>
                <w:sz w:val="24"/>
                <w:szCs w:val="24"/>
              </w:rPr>
              <w:t>。</w:t>
            </w:r>
          </w:p>
        </w:tc>
        <w:tc>
          <w:tcPr>
            <w:tcW w:w="1174" w:type="dxa"/>
            <w:vAlign w:val="center"/>
          </w:tcPr>
          <w:p w:rsidR="00C80538" w:rsidRPr="00A8383A" w:rsidRDefault="00BB168F" w:rsidP="00BB168F">
            <w:pPr>
              <w:jc w:val="center"/>
              <w:rPr>
                <w:rFonts w:ascii="宋体" w:eastAsia="宋体" w:hAnsi="宋体"/>
                <w:sz w:val="24"/>
                <w:szCs w:val="24"/>
              </w:rPr>
            </w:pPr>
            <w:r w:rsidRPr="00A8383A">
              <w:rPr>
                <w:rFonts w:ascii="宋体" w:eastAsia="宋体" w:hAnsi="宋体"/>
                <w:sz w:val="24"/>
                <w:szCs w:val="24"/>
              </w:rPr>
              <w:t>0-5</w:t>
            </w:r>
            <w:r w:rsidR="00C80538" w:rsidRPr="00A8383A">
              <w:rPr>
                <w:rFonts w:ascii="宋体" w:eastAsia="宋体" w:hAnsi="宋体" w:hint="eastAsia"/>
                <w:sz w:val="24"/>
                <w:szCs w:val="24"/>
              </w:rPr>
              <w:t>分</w:t>
            </w:r>
          </w:p>
        </w:tc>
      </w:tr>
      <w:tr w:rsidR="00A8383A" w:rsidRPr="00A8383A" w:rsidTr="00133334">
        <w:trPr>
          <w:cantSplit/>
          <w:trHeight w:val="1399"/>
          <w:jc w:val="center"/>
        </w:trPr>
        <w:tc>
          <w:tcPr>
            <w:tcW w:w="751" w:type="dxa"/>
            <w:vAlign w:val="center"/>
          </w:tcPr>
          <w:p w:rsidR="00C80538" w:rsidRPr="00A8383A" w:rsidRDefault="00367652" w:rsidP="00C80538">
            <w:pPr>
              <w:spacing w:line="360" w:lineRule="auto"/>
              <w:jc w:val="center"/>
              <w:rPr>
                <w:rFonts w:ascii="宋体" w:eastAsia="宋体" w:hAnsi="宋体"/>
                <w:sz w:val="24"/>
                <w:szCs w:val="24"/>
              </w:rPr>
            </w:pPr>
            <w:r w:rsidRPr="00A8383A">
              <w:rPr>
                <w:rFonts w:ascii="宋体" w:eastAsia="宋体" w:hAnsi="宋体"/>
                <w:sz w:val="24"/>
                <w:szCs w:val="24"/>
              </w:rPr>
              <w:t>8</w:t>
            </w:r>
          </w:p>
        </w:tc>
        <w:tc>
          <w:tcPr>
            <w:tcW w:w="1654" w:type="dxa"/>
            <w:vAlign w:val="center"/>
          </w:tcPr>
          <w:p w:rsidR="00C80538" w:rsidRPr="00A8383A" w:rsidRDefault="00C80538" w:rsidP="00C80538">
            <w:pPr>
              <w:jc w:val="center"/>
              <w:rPr>
                <w:rFonts w:ascii="宋体" w:eastAsia="宋体" w:hAnsi="宋体"/>
                <w:sz w:val="24"/>
                <w:szCs w:val="24"/>
              </w:rPr>
            </w:pPr>
            <w:r w:rsidRPr="00A8383A">
              <w:rPr>
                <w:rFonts w:ascii="宋体" w:eastAsia="宋体" w:hAnsi="宋体" w:hint="eastAsia"/>
                <w:sz w:val="24"/>
                <w:szCs w:val="24"/>
              </w:rPr>
              <w:t>人员配备</w:t>
            </w:r>
          </w:p>
        </w:tc>
        <w:tc>
          <w:tcPr>
            <w:tcW w:w="5812" w:type="dxa"/>
            <w:vAlign w:val="center"/>
          </w:tcPr>
          <w:p w:rsidR="00367652" w:rsidRPr="00A8383A" w:rsidRDefault="00367652" w:rsidP="00C80538">
            <w:pPr>
              <w:rPr>
                <w:rFonts w:ascii="宋体" w:eastAsia="宋体" w:hAnsi="宋体"/>
                <w:sz w:val="24"/>
                <w:szCs w:val="24"/>
              </w:rPr>
            </w:pPr>
            <w:r w:rsidRPr="00A8383A">
              <w:rPr>
                <w:rFonts w:ascii="宋体" w:eastAsia="宋体" w:hAnsi="宋体" w:hint="eastAsia"/>
                <w:sz w:val="24"/>
                <w:szCs w:val="24"/>
              </w:rPr>
              <w:t>1、</w:t>
            </w:r>
            <w:r w:rsidR="00C80538" w:rsidRPr="00A8383A">
              <w:rPr>
                <w:rFonts w:ascii="宋体" w:eastAsia="宋体" w:hAnsi="宋体"/>
                <w:sz w:val="24"/>
                <w:szCs w:val="24"/>
              </w:rPr>
              <w:t>施工队伍素质、人员配置等情况</w:t>
            </w:r>
            <w:r w:rsidRPr="00A8383A">
              <w:rPr>
                <w:rFonts w:ascii="宋体" w:eastAsia="宋体" w:hAnsi="宋体" w:hint="eastAsia"/>
                <w:sz w:val="24"/>
                <w:szCs w:val="24"/>
              </w:rPr>
              <w:t>进行</w:t>
            </w:r>
            <w:r w:rsidR="00C80538" w:rsidRPr="00A8383A">
              <w:rPr>
                <w:rFonts w:ascii="宋体" w:eastAsia="宋体" w:hAnsi="宋体"/>
                <w:sz w:val="24"/>
                <w:szCs w:val="24"/>
              </w:rPr>
              <w:t>评价</w:t>
            </w:r>
            <w:r w:rsidR="00C80538" w:rsidRPr="00A8383A">
              <w:rPr>
                <w:rFonts w:ascii="宋体" w:eastAsia="宋体" w:hAnsi="宋体" w:hint="eastAsia"/>
                <w:sz w:val="24"/>
                <w:szCs w:val="24"/>
              </w:rPr>
              <w:t>。</w:t>
            </w:r>
            <w:r w:rsidRPr="00A8383A">
              <w:rPr>
                <w:rFonts w:ascii="宋体" w:eastAsia="宋体" w:hAnsi="宋体" w:hint="eastAsia"/>
                <w:sz w:val="24"/>
                <w:szCs w:val="24"/>
              </w:rPr>
              <w:t>0</w:t>
            </w:r>
            <w:r w:rsidRPr="00A8383A">
              <w:rPr>
                <w:rFonts w:ascii="宋体" w:eastAsia="宋体" w:hAnsi="宋体"/>
                <w:sz w:val="24"/>
                <w:szCs w:val="24"/>
              </w:rPr>
              <w:t>-4分</w:t>
            </w:r>
          </w:p>
          <w:p w:rsidR="00367652" w:rsidRPr="00A8383A" w:rsidRDefault="00367652" w:rsidP="00C80538">
            <w:pPr>
              <w:rPr>
                <w:rFonts w:ascii="宋体" w:eastAsia="宋体" w:hAnsi="宋体"/>
                <w:sz w:val="24"/>
                <w:szCs w:val="24"/>
              </w:rPr>
            </w:pPr>
            <w:r w:rsidRPr="00A8383A">
              <w:rPr>
                <w:rFonts w:ascii="宋体" w:eastAsia="宋体" w:hAnsi="宋体"/>
                <w:sz w:val="24"/>
                <w:szCs w:val="24"/>
              </w:rPr>
              <w:t>2</w:t>
            </w:r>
            <w:r w:rsidRPr="00A8383A">
              <w:rPr>
                <w:rFonts w:ascii="宋体" w:eastAsia="宋体" w:hAnsi="宋体" w:hint="eastAsia"/>
                <w:sz w:val="24"/>
                <w:szCs w:val="24"/>
              </w:rPr>
              <w:t>、根据项目负责人的资历进行评价。0</w:t>
            </w:r>
            <w:r w:rsidRPr="00A8383A">
              <w:rPr>
                <w:rFonts w:ascii="宋体" w:eastAsia="宋体" w:hAnsi="宋体"/>
                <w:sz w:val="24"/>
                <w:szCs w:val="24"/>
              </w:rPr>
              <w:t>-4分</w:t>
            </w:r>
          </w:p>
          <w:p w:rsidR="00C80538" w:rsidRPr="00A8383A" w:rsidRDefault="00367652" w:rsidP="00367652">
            <w:pPr>
              <w:rPr>
                <w:rFonts w:ascii="宋体" w:eastAsia="宋体" w:hAnsi="宋体"/>
                <w:sz w:val="24"/>
                <w:szCs w:val="24"/>
              </w:rPr>
            </w:pPr>
            <w:r w:rsidRPr="00A8383A">
              <w:rPr>
                <w:rFonts w:ascii="宋体" w:eastAsia="宋体" w:hAnsi="宋体"/>
                <w:sz w:val="24"/>
                <w:szCs w:val="24"/>
              </w:rPr>
              <w:t>注</w:t>
            </w:r>
            <w:r w:rsidRPr="00A8383A">
              <w:rPr>
                <w:rFonts w:ascii="宋体" w:eastAsia="宋体" w:hAnsi="宋体" w:hint="eastAsia"/>
                <w:sz w:val="24"/>
                <w:szCs w:val="24"/>
              </w:rPr>
              <w:t>：提供</w:t>
            </w:r>
            <w:r w:rsidR="006D01C8" w:rsidRPr="00A8383A">
              <w:rPr>
                <w:rFonts w:ascii="宋体" w:eastAsia="宋体" w:hAnsi="宋体" w:hint="eastAsia"/>
                <w:sz w:val="24"/>
                <w:szCs w:val="24"/>
              </w:rPr>
              <w:t>项目</w:t>
            </w:r>
            <w:r w:rsidRPr="00A8383A">
              <w:rPr>
                <w:rFonts w:ascii="宋体" w:eastAsia="宋体" w:hAnsi="宋体" w:hint="eastAsia"/>
                <w:sz w:val="24"/>
                <w:szCs w:val="24"/>
              </w:rPr>
              <w:t>负责人的劳动合同复印件、资质证书复印件以及近六个月的社保记录，不提供不得分。</w:t>
            </w:r>
          </w:p>
        </w:tc>
        <w:tc>
          <w:tcPr>
            <w:tcW w:w="1174" w:type="dxa"/>
            <w:vAlign w:val="center"/>
          </w:tcPr>
          <w:p w:rsidR="00C80538" w:rsidRPr="00A8383A" w:rsidRDefault="00C80538" w:rsidP="00C80538">
            <w:pPr>
              <w:jc w:val="center"/>
              <w:rPr>
                <w:rFonts w:ascii="宋体" w:eastAsia="宋体" w:hAnsi="宋体"/>
                <w:sz w:val="24"/>
                <w:szCs w:val="24"/>
              </w:rPr>
            </w:pPr>
            <w:r w:rsidRPr="00A8383A">
              <w:rPr>
                <w:rFonts w:ascii="宋体" w:eastAsia="宋体" w:hAnsi="宋体" w:hint="eastAsia"/>
                <w:sz w:val="24"/>
                <w:szCs w:val="24"/>
              </w:rPr>
              <w:t>0-</w:t>
            </w:r>
            <w:r w:rsidR="00BB168F" w:rsidRPr="00A8383A">
              <w:rPr>
                <w:rFonts w:ascii="宋体" w:eastAsia="宋体" w:hAnsi="宋体"/>
                <w:sz w:val="24"/>
                <w:szCs w:val="24"/>
              </w:rPr>
              <w:t>8</w:t>
            </w:r>
            <w:r w:rsidRPr="00A8383A">
              <w:rPr>
                <w:rFonts w:ascii="宋体" w:eastAsia="宋体" w:hAnsi="宋体" w:hint="eastAsia"/>
                <w:sz w:val="24"/>
                <w:szCs w:val="24"/>
              </w:rPr>
              <w:t>分</w:t>
            </w:r>
          </w:p>
        </w:tc>
      </w:tr>
      <w:tr w:rsidR="00A8383A" w:rsidRPr="00A8383A" w:rsidTr="002337DF">
        <w:trPr>
          <w:cantSplit/>
          <w:trHeight w:val="911"/>
          <w:jc w:val="center"/>
        </w:trPr>
        <w:tc>
          <w:tcPr>
            <w:tcW w:w="751" w:type="dxa"/>
            <w:vAlign w:val="center"/>
          </w:tcPr>
          <w:p w:rsidR="00C80538" w:rsidRPr="00A8383A" w:rsidRDefault="00367652" w:rsidP="00C80538">
            <w:pPr>
              <w:spacing w:line="360" w:lineRule="auto"/>
              <w:jc w:val="center"/>
              <w:rPr>
                <w:rFonts w:ascii="宋体" w:eastAsia="宋体" w:hAnsi="宋体"/>
                <w:sz w:val="24"/>
                <w:szCs w:val="24"/>
              </w:rPr>
            </w:pPr>
            <w:r w:rsidRPr="00A8383A">
              <w:rPr>
                <w:rFonts w:ascii="宋体" w:eastAsia="宋体" w:hAnsi="宋体"/>
                <w:sz w:val="24"/>
                <w:szCs w:val="24"/>
              </w:rPr>
              <w:t>9</w:t>
            </w:r>
          </w:p>
        </w:tc>
        <w:tc>
          <w:tcPr>
            <w:tcW w:w="1654" w:type="dxa"/>
            <w:vAlign w:val="center"/>
          </w:tcPr>
          <w:p w:rsidR="00C80538" w:rsidRPr="00A8383A" w:rsidRDefault="00C80538" w:rsidP="00C80538">
            <w:pPr>
              <w:spacing w:line="20" w:lineRule="atLeast"/>
              <w:jc w:val="center"/>
              <w:rPr>
                <w:rFonts w:ascii="宋体" w:eastAsia="宋体" w:hAnsi="宋体"/>
                <w:kern w:val="0"/>
                <w:sz w:val="24"/>
                <w:szCs w:val="24"/>
              </w:rPr>
            </w:pPr>
            <w:r w:rsidRPr="00A8383A">
              <w:rPr>
                <w:rFonts w:ascii="宋体" w:eastAsia="宋体" w:hAnsi="宋体"/>
                <w:kern w:val="0"/>
                <w:sz w:val="24"/>
                <w:szCs w:val="24"/>
              </w:rPr>
              <w:t>售后服务方案及承诺</w:t>
            </w:r>
          </w:p>
        </w:tc>
        <w:tc>
          <w:tcPr>
            <w:tcW w:w="5812" w:type="dxa"/>
            <w:vAlign w:val="center"/>
          </w:tcPr>
          <w:p w:rsidR="00C80538" w:rsidRPr="00A8383A" w:rsidRDefault="00C80538" w:rsidP="00C80538">
            <w:pPr>
              <w:spacing w:line="380" w:lineRule="exact"/>
              <w:rPr>
                <w:rFonts w:ascii="宋体" w:eastAsia="宋体" w:hAnsi="宋体"/>
                <w:sz w:val="24"/>
                <w:szCs w:val="24"/>
              </w:rPr>
            </w:pPr>
            <w:r w:rsidRPr="00A8383A">
              <w:rPr>
                <w:rFonts w:ascii="宋体" w:eastAsia="宋体" w:hAnsi="宋体" w:hint="eastAsia"/>
                <w:sz w:val="24"/>
                <w:szCs w:val="24"/>
              </w:rPr>
              <w:t>1、根据</w:t>
            </w:r>
            <w:r w:rsidRPr="00A8383A">
              <w:rPr>
                <w:rFonts w:ascii="宋体" w:eastAsia="宋体" w:hAnsi="宋体"/>
                <w:sz w:val="24"/>
                <w:szCs w:val="24"/>
              </w:rPr>
              <w:t>售后服务的范围</w:t>
            </w:r>
            <w:r w:rsidRPr="00A8383A">
              <w:rPr>
                <w:rFonts w:ascii="宋体" w:eastAsia="宋体" w:hAnsi="宋体" w:hint="eastAsia"/>
                <w:sz w:val="24"/>
                <w:szCs w:val="24"/>
              </w:rPr>
              <w:t>进行评价；0</w:t>
            </w:r>
            <w:r w:rsidRPr="00A8383A">
              <w:rPr>
                <w:rFonts w:ascii="宋体" w:eastAsia="宋体" w:hAnsi="宋体"/>
                <w:sz w:val="24"/>
                <w:szCs w:val="24"/>
              </w:rPr>
              <w:t>-3</w:t>
            </w:r>
          </w:p>
          <w:p w:rsidR="00C80538" w:rsidRPr="00A8383A" w:rsidRDefault="00C80538" w:rsidP="00C80538">
            <w:pPr>
              <w:spacing w:line="380" w:lineRule="exact"/>
              <w:rPr>
                <w:rFonts w:ascii="宋体" w:eastAsia="宋体" w:hAnsi="宋体"/>
                <w:sz w:val="24"/>
                <w:szCs w:val="24"/>
              </w:rPr>
            </w:pPr>
            <w:r w:rsidRPr="00A8383A">
              <w:rPr>
                <w:rFonts w:ascii="宋体" w:eastAsia="宋体" w:hAnsi="宋体"/>
                <w:sz w:val="24"/>
                <w:szCs w:val="24"/>
              </w:rPr>
              <w:t>2</w:t>
            </w:r>
            <w:r w:rsidRPr="00A8383A">
              <w:rPr>
                <w:rFonts w:ascii="宋体" w:eastAsia="宋体" w:hAnsi="宋体" w:hint="eastAsia"/>
                <w:sz w:val="24"/>
                <w:szCs w:val="24"/>
              </w:rPr>
              <w:t>、售后服务</w:t>
            </w:r>
            <w:r w:rsidRPr="00A8383A">
              <w:rPr>
                <w:rFonts w:ascii="宋体" w:eastAsia="宋体" w:hAnsi="宋体"/>
                <w:sz w:val="24"/>
                <w:szCs w:val="24"/>
              </w:rPr>
              <w:t>安排的合理性、及时性、系统性等方面</w:t>
            </w:r>
            <w:r w:rsidRPr="00A8383A">
              <w:rPr>
                <w:rFonts w:ascii="宋体" w:eastAsia="宋体" w:hAnsi="宋体" w:hint="eastAsia"/>
                <w:sz w:val="24"/>
                <w:szCs w:val="24"/>
              </w:rPr>
              <w:t>进行评价。0</w:t>
            </w:r>
            <w:r w:rsidRPr="00A8383A">
              <w:rPr>
                <w:rFonts w:ascii="宋体" w:eastAsia="宋体" w:hAnsi="宋体"/>
                <w:sz w:val="24"/>
                <w:szCs w:val="24"/>
              </w:rPr>
              <w:t>-3分</w:t>
            </w:r>
          </w:p>
          <w:p w:rsidR="00C80538" w:rsidRPr="00A8383A" w:rsidRDefault="00C80538" w:rsidP="00D63775">
            <w:pPr>
              <w:spacing w:line="380" w:lineRule="exact"/>
              <w:rPr>
                <w:rFonts w:ascii="宋体" w:eastAsia="宋体" w:hAnsi="宋体"/>
                <w:sz w:val="24"/>
                <w:szCs w:val="24"/>
              </w:rPr>
            </w:pPr>
            <w:r w:rsidRPr="00A8383A">
              <w:rPr>
                <w:rFonts w:ascii="宋体" w:eastAsia="宋体" w:hAnsi="宋体"/>
                <w:sz w:val="24"/>
                <w:szCs w:val="24"/>
              </w:rPr>
              <w:t>3</w:t>
            </w:r>
            <w:r w:rsidRPr="00A8383A">
              <w:rPr>
                <w:rFonts w:ascii="宋体" w:eastAsia="宋体" w:hAnsi="宋体" w:hint="eastAsia"/>
                <w:sz w:val="24"/>
                <w:szCs w:val="24"/>
              </w:rPr>
              <w:t>、售后</w:t>
            </w:r>
            <w:r w:rsidR="00D63775" w:rsidRPr="00A8383A">
              <w:rPr>
                <w:rFonts w:ascii="宋体" w:eastAsia="宋体" w:hAnsi="宋体" w:hint="eastAsia"/>
                <w:sz w:val="24"/>
                <w:szCs w:val="24"/>
              </w:rPr>
              <w:t>服务响应时间，48小时</w:t>
            </w:r>
            <w:r w:rsidR="00D63775" w:rsidRPr="00A8383A">
              <w:rPr>
                <w:rFonts w:ascii="宋体" w:eastAsia="宋体" w:hAnsi="宋体"/>
                <w:sz w:val="24"/>
                <w:szCs w:val="24"/>
              </w:rPr>
              <w:t>内</w:t>
            </w:r>
            <w:r w:rsidR="00D63775" w:rsidRPr="00A8383A">
              <w:rPr>
                <w:rFonts w:ascii="宋体" w:eastAsia="宋体" w:hAnsi="宋体" w:hint="eastAsia"/>
                <w:sz w:val="24"/>
                <w:szCs w:val="24"/>
              </w:rPr>
              <w:t>2</w:t>
            </w:r>
            <w:r w:rsidRPr="00A8383A">
              <w:rPr>
                <w:rFonts w:ascii="宋体" w:eastAsia="宋体" w:hAnsi="宋体" w:hint="eastAsia"/>
                <w:sz w:val="24"/>
                <w:szCs w:val="24"/>
              </w:rPr>
              <w:t>分，</w:t>
            </w:r>
            <w:r w:rsidR="00D63775" w:rsidRPr="00A8383A">
              <w:rPr>
                <w:rFonts w:ascii="宋体" w:eastAsia="宋体" w:hAnsi="宋体" w:hint="eastAsia"/>
                <w:sz w:val="24"/>
                <w:szCs w:val="24"/>
              </w:rPr>
              <w:t>2</w:t>
            </w:r>
            <w:r w:rsidR="00D63775" w:rsidRPr="00A8383A">
              <w:rPr>
                <w:rFonts w:ascii="宋体" w:eastAsia="宋体" w:hAnsi="宋体"/>
                <w:sz w:val="24"/>
                <w:szCs w:val="24"/>
              </w:rPr>
              <w:t>4</w:t>
            </w:r>
            <w:r w:rsidR="00D63775" w:rsidRPr="00A8383A">
              <w:rPr>
                <w:rFonts w:ascii="宋体" w:eastAsia="宋体" w:hAnsi="宋体" w:hint="eastAsia"/>
                <w:sz w:val="24"/>
                <w:szCs w:val="24"/>
              </w:rPr>
              <w:t>小时</w:t>
            </w:r>
            <w:r w:rsidR="00D63775" w:rsidRPr="00A8383A">
              <w:rPr>
                <w:rFonts w:ascii="宋体" w:eastAsia="宋体" w:hAnsi="宋体"/>
                <w:sz w:val="24"/>
                <w:szCs w:val="24"/>
              </w:rPr>
              <w:t>内</w:t>
            </w:r>
            <w:r w:rsidRPr="00A8383A">
              <w:rPr>
                <w:rFonts w:ascii="宋体" w:eastAsia="宋体" w:hAnsi="宋体"/>
                <w:sz w:val="24"/>
                <w:szCs w:val="24"/>
              </w:rPr>
              <w:t>4</w:t>
            </w:r>
            <w:r w:rsidRPr="00A8383A">
              <w:rPr>
                <w:rFonts w:ascii="宋体" w:eastAsia="宋体" w:hAnsi="宋体" w:hint="eastAsia"/>
                <w:sz w:val="24"/>
                <w:szCs w:val="24"/>
              </w:rPr>
              <w:t>分</w:t>
            </w:r>
            <w:r w:rsidRPr="00A8383A">
              <w:rPr>
                <w:rFonts w:ascii="宋体" w:eastAsia="宋体" w:hAnsi="宋体"/>
                <w:sz w:val="24"/>
                <w:szCs w:val="24"/>
              </w:rPr>
              <w:t>。</w:t>
            </w:r>
            <w:r w:rsidR="006D01C8" w:rsidRPr="00A8383A">
              <w:rPr>
                <w:rFonts w:ascii="宋体" w:eastAsia="宋体" w:hAnsi="宋体" w:hint="eastAsia"/>
                <w:sz w:val="24"/>
                <w:szCs w:val="24"/>
              </w:rPr>
              <w:t>0-</w:t>
            </w:r>
            <w:r w:rsidR="006D01C8" w:rsidRPr="00A8383A">
              <w:rPr>
                <w:rFonts w:ascii="宋体" w:eastAsia="宋体" w:hAnsi="宋体"/>
                <w:sz w:val="24"/>
                <w:szCs w:val="24"/>
              </w:rPr>
              <w:t>4分</w:t>
            </w:r>
          </w:p>
        </w:tc>
        <w:tc>
          <w:tcPr>
            <w:tcW w:w="1174" w:type="dxa"/>
            <w:vAlign w:val="center"/>
          </w:tcPr>
          <w:p w:rsidR="00C80538" w:rsidRPr="00A8383A" w:rsidRDefault="00C80538" w:rsidP="00C80538">
            <w:pPr>
              <w:jc w:val="center"/>
              <w:rPr>
                <w:rFonts w:ascii="宋体" w:eastAsia="宋体" w:hAnsi="宋体"/>
                <w:sz w:val="24"/>
                <w:szCs w:val="24"/>
              </w:rPr>
            </w:pPr>
            <w:r w:rsidRPr="00A8383A">
              <w:rPr>
                <w:rFonts w:ascii="宋体" w:eastAsia="宋体" w:hAnsi="宋体" w:hint="eastAsia"/>
                <w:sz w:val="24"/>
                <w:szCs w:val="24"/>
              </w:rPr>
              <w:t>0-</w:t>
            </w:r>
            <w:r w:rsidRPr="00A8383A">
              <w:rPr>
                <w:rFonts w:ascii="宋体" w:eastAsia="宋体" w:hAnsi="宋体"/>
                <w:sz w:val="24"/>
                <w:szCs w:val="24"/>
              </w:rPr>
              <w:t>10</w:t>
            </w:r>
            <w:r w:rsidRPr="00A8383A">
              <w:rPr>
                <w:rFonts w:ascii="宋体" w:eastAsia="宋体" w:hAnsi="宋体" w:hint="eastAsia"/>
                <w:sz w:val="24"/>
                <w:szCs w:val="24"/>
              </w:rPr>
              <w:t>分</w:t>
            </w:r>
          </w:p>
        </w:tc>
      </w:tr>
    </w:tbl>
    <w:p w:rsidR="004C0D88" w:rsidRPr="00C20CEE" w:rsidRDefault="004C0D88">
      <w:pPr>
        <w:spacing w:line="360" w:lineRule="auto"/>
        <w:rPr>
          <w:rFonts w:ascii="宋体" w:eastAsia="宋体" w:hAnsi="宋体"/>
          <w:sz w:val="24"/>
          <w:szCs w:val="24"/>
        </w:rPr>
      </w:pPr>
    </w:p>
    <w:p w:rsidR="004C0D88" w:rsidRPr="00A8383A" w:rsidRDefault="00CE1B22">
      <w:pPr>
        <w:adjustRightInd w:val="0"/>
        <w:snapToGrid w:val="0"/>
        <w:spacing w:line="360" w:lineRule="auto"/>
        <w:rPr>
          <w:rFonts w:ascii="宋体" w:eastAsia="宋体" w:hAnsi="宋体"/>
          <w:b/>
          <w:sz w:val="24"/>
          <w:szCs w:val="24"/>
        </w:rPr>
      </w:pPr>
      <w:r w:rsidRPr="00A8383A">
        <w:rPr>
          <w:rFonts w:ascii="宋体" w:eastAsia="宋体" w:hAnsi="宋体" w:hint="eastAsia"/>
          <w:b/>
          <w:sz w:val="24"/>
          <w:szCs w:val="24"/>
        </w:rPr>
        <w:t>2、商务评审（总分</w:t>
      </w:r>
      <w:r w:rsidR="00ED09DA" w:rsidRPr="00A8383A">
        <w:rPr>
          <w:rFonts w:ascii="宋体" w:eastAsia="宋体" w:hAnsi="宋体"/>
          <w:b/>
          <w:sz w:val="24"/>
          <w:szCs w:val="24"/>
        </w:rPr>
        <w:t>30</w:t>
      </w:r>
      <w:r w:rsidRPr="00A8383A">
        <w:rPr>
          <w:rFonts w:ascii="宋体" w:eastAsia="宋体" w:hAnsi="宋体" w:hint="eastAsia"/>
          <w:b/>
          <w:sz w:val="24"/>
          <w:szCs w:val="24"/>
        </w:rPr>
        <w:t>分）</w:t>
      </w:r>
    </w:p>
    <w:p w:rsidR="004C0D88" w:rsidRPr="00A8383A" w:rsidRDefault="00CE1B22">
      <w:pPr>
        <w:adjustRightInd w:val="0"/>
        <w:snapToGrid w:val="0"/>
        <w:spacing w:line="360" w:lineRule="auto"/>
        <w:ind w:firstLineChars="200" w:firstLine="480"/>
        <w:rPr>
          <w:rFonts w:ascii="宋体" w:eastAsia="宋体" w:hAnsi="宋体"/>
          <w:sz w:val="24"/>
          <w:szCs w:val="24"/>
        </w:rPr>
      </w:pPr>
      <w:r w:rsidRPr="00A8383A">
        <w:rPr>
          <w:rFonts w:ascii="宋体" w:eastAsia="宋体" w:hAnsi="宋体"/>
          <w:sz w:val="24"/>
          <w:szCs w:val="24"/>
        </w:rPr>
        <w:t>评标基准价以满足招标文件要求且投标价格最低的投标报价为评标基准价，其商务报价分为</w:t>
      </w:r>
      <w:r w:rsidR="00ED09DA" w:rsidRPr="00A8383A">
        <w:rPr>
          <w:rFonts w:ascii="宋体" w:eastAsia="宋体" w:hAnsi="宋体"/>
          <w:sz w:val="24"/>
          <w:szCs w:val="24"/>
        </w:rPr>
        <w:t>30</w:t>
      </w:r>
      <w:r w:rsidRPr="00A8383A">
        <w:rPr>
          <w:rFonts w:ascii="宋体" w:eastAsia="宋体" w:hAnsi="宋体"/>
          <w:sz w:val="24"/>
          <w:szCs w:val="24"/>
        </w:rPr>
        <w:t>分</w:t>
      </w:r>
      <w:r w:rsidRPr="00A8383A">
        <w:rPr>
          <w:rFonts w:ascii="宋体" w:eastAsia="宋体" w:hAnsi="宋体" w:hint="eastAsia"/>
          <w:sz w:val="24"/>
          <w:szCs w:val="24"/>
        </w:rPr>
        <w:t>。</w:t>
      </w:r>
    </w:p>
    <w:p w:rsidR="004C0D88" w:rsidRPr="00A8383A" w:rsidRDefault="00CE1B22">
      <w:pPr>
        <w:adjustRightInd w:val="0"/>
        <w:snapToGrid w:val="0"/>
        <w:spacing w:line="360" w:lineRule="auto"/>
        <w:ind w:firstLineChars="200" w:firstLine="482"/>
        <w:jc w:val="center"/>
        <w:rPr>
          <w:rFonts w:ascii="宋体" w:eastAsia="宋体" w:hAnsi="宋体"/>
          <w:b/>
          <w:sz w:val="24"/>
          <w:szCs w:val="24"/>
        </w:rPr>
      </w:pPr>
      <w:r w:rsidRPr="00A8383A">
        <w:rPr>
          <w:rFonts w:ascii="宋体" w:eastAsia="宋体" w:hAnsi="宋体"/>
          <w:b/>
          <w:sz w:val="24"/>
          <w:szCs w:val="24"/>
        </w:rPr>
        <w:t>商务得分=（评标基准价/投标报价）×</w:t>
      </w:r>
      <w:r w:rsidR="00ED09DA" w:rsidRPr="00A8383A">
        <w:rPr>
          <w:rFonts w:ascii="宋体" w:eastAsia="宋体" w:hAnsi="宋体"/>
          <w:b/>
          <w:sz w:val="24"/>
          <w:szCs w:val="24"/>
        </w:rPr>
        <w:t>30</w:t>
      </w:r>
      <w:r w:rsidRPr="00A8383A">
        <w:rPr>
          <w:rFonts w:ascii="宋体" w:eastAsia="宋体" w:hAnsi="宋体"/>
          <w:b/>
          <w:sz w:val="24"/>
          <w:szCs w:val="24"/>
        </w:rPr>
        <w:t>%×100，保留小数2位</w:t>
      </w:r>
    </w:p>
    <w:p w:rsidR="004C0D88" w:rsidRPr="00C20CEE" w:rsidRDefault="00CE1B22">
      <w:pPr>
        <w:adjustRightInd w:val="0"/>
        <w:snapToGrid w:val="0"/>
        <w:spacing w:line="360" w:lineRule="auto"/>
        <w:ind w:firstLineChars="200" w:firstLine="480"/>
        <w:rPr>
          <w:rFonts w:ascii="宋体" w:eastAsia="宋体" w:hAnsi="宋体"/>
          <w:sz w:val="24"/>
          <w:szCs w:val="24"/>
        </w:rPr>
      </w:pPr>
      <w:r w:rsidRPr="00A8383A">
        <w:rPr>
          <w:rFonts w:ascii="宋体" w:eastAsia="宋体" w:hAnsi="宋体" w:hint="eastAsia"/>
          <w:sz w:val="24"/>
          <w:szCs w:val="24"/>
        </w:rPr>
        <w:t>由商务评标专家对投标文件进行商务评审。商务评标专家应对商务报价的范围、</w:t>
      </w:r>
      <w:r w:rsidRPr="00C20CEE">
        <w:rPr>
          <w:rFonts w:ascii="宋体" w:eastAsia="宋体" w:hAnsi="宋体" w:hint="eastAsia"/>
          <w:sz w:val="24"/>
          <w:szCs w:val="24"/>
        </w:rPr>
        <w:t>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4C0D88" w:rsidRPr="00C20CEE" w:rsidRDefault="00CE1B22">
      <w:pPr>
        <w:adjustRightInd w:val="0"/>
        <w:snapToGrid w:val="0"/>
        <w:spacing w:line="360" w:lineRule="auto"/>
        <w:rPr>
          <w:rFonts w:ascii="宋体" w:eastAsia="宋体" w:hAnsi="宋体"/>
          <w:sz w:val="24"/>
          <w:szCs w:val="24"/>
        </w:rPr>
      </w:pPr>
      <w:r w:rsidRPr="00C20CEE">
        <w:rPr>
          <w:rFonts w:ascii="宋体" w:eastAsia="宋体" w:hAnsi="宋体" w:hint="eastAsia"/>
          <w:sz w:val="24"/>
          <w:szCs w:val="24"/>
        </w:rPr>
        <w:t>3、投标人的综合得分为以上两部分评分的总和。</w:t>
      </w:r>
    </w:p>
    <w:p w:rsidR="004C0D88" w:rsidRPr="00C20CEE" w:rsidRDefault="00CE1B22">
      <w:pPr>
        <w:adjustRightInd w:val="0"/>
        <w:snapToGrid w:val="0"/>
        <w:spacing w:line="360" w:lineRule="auto"/>
        <w:rPr>
          <w:rFonts w:ascii="宋体" w:eastAsia="宋体" w:hAnsi="宋体" w:cs="Courier New"/>
          <w:b/>
          <w:bCs/>
          <w:sz w:val="24"/>
          <w:szCs w:val="24"/>
        </w:rPr>
      </w:pPr>
      <w:r w:rsidRPr="00C20CEE">
        <w:rPr>
          <w:rFonts w:ascii="宋体" w:eastAsia="宋体" w:hAnsi="宋体" w:cs="Courier New" w:hint="eastAsia"/>
          <w:b/>
          <w:bCs/>
          <w:sz w:val="24"/>
          <w:szCs w:val="24"/>
        </w:rPr>
        <w:t xml:space="preserve">二、评标报告 </w:t>
      </w:r>
    </w:p>
    <w:p w:rsidR="004C0D88" w:rsidRPr="00C20CEE" w:rsidRDefault="00CE1B22">
      <w:pPr>
        <w:adjustRightInd w:val="0"/>
        <w:snapToGrid w:val="0"/>
        <w:spacing w:line="360" w:lineRule="auto"/>
        <w:ind w:firstLine="435"/>
        <w:rPr>
          <w:rFonts w:ascii="宋体" w:eastAsia="宋体" w:hAnsi="宋体"/>
          <w:sz w:val="24"/>
          <w:szCs w:val="24"/>
        </w:rPr>
      </w:pPr>
      <w:r w:rsidRPr="00C20CEE">
        <w:rPr>
          <w:rFonts w:ascii="宋体" w:eastAsia="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4C0D88" w:rsidRPr="00C20CEE" w:rsidRDefault="00CE1B22">
      <w:pPr>
        <w:adjustRightInd w:val="0"/>
        <w:snapToGrid w:val="0"/>
        <w:spacing w:line="360" w:lineRule="auto"/>
        <w:ind w:firstLine="435"/>
        <w:rPr>
          <w:rFonts w:ascii="宋体" w:eastAsia="宋体" w:hAnsi="宋体"/>
          <w:sz w:val="24"/>
          <w:szCs w:val="24"/>
        </w:rPr>
      </w:pPr>
      <w:r w:rsidRPr="00C20CEE">
        <w:rPr>
          <w:rFonts w:ascii="宋体" w:eastAsia="宋体" w:hAnsi="宋体" w:hint="eastAsia"/>
          <w:sz w:val="24"/>
          <w:szCs w:val="24"/>
        </w:rPr>
        <w:lastRenderedPageBreak/>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4C0D88" w:rsidRDefault="004C0D88">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Default="00E24B76">
      <w:pPr>
        <w:adjustRightInd w:val="0"/>
        <w:snapToGrid w:val="0"/>
        <w:spacing w:line="360" w:lineRule="auto"/>
        <w:rPr>
          <w:rFonts w:ascii="宋体" w:eastAsia="宋体" w:hAnsi="宋体"/>
          <w:sz w:val="24"/>
          <w:szCs w:val="24"/>
        </w:rPr>
      </w:pPr>
    </w:p>
    <w:p w:rsidR="00E24B76" w:rsidRPr="00C20CEE" w:rsidRDefault="00E24B76">
      <w:pPr>
        <w:adjustRightInd w:val="0"/>
        <w:snapToGrid w:val="0"/>
        <w:spacing w:line="360" w:lineRule="auto"/>
        <w:rPr>
          <w:rFonts w:ascii="宋体" w:eastAsia="宋体" w:hAnsi="宋体"/>
          <w:sz w:val="24"/>
          <w:szCs w:val="24"/>
        </w:rPr>
      </w:pPr>
    </w:p>
    <w:p w:rsidR="004C0D88" w:rsidRPr="00C20CEE" w:rsidRDefault="004C0D88" w:rsidP="007C061B">
      <w:pPr>
        <w:spacing w:line="360" w:lineRule="auto"/>
        <w:rPr>
          <w:rFonts w:ascii="宋体" w:eastAsia="宋体" w:hAnsi="宋体"/>
          <w:b/>
          <w:sz w:val="32"/>
          <w:szCs w:val="32"/>
        </w:rPr>
      </w:pPr>
    </w:p>
    <w:p w:rsidR="004C0D88" w:rsidRPr="00C20CEE" w:rsidRDefault="00CE1B22">
      <w:pPr>
        <w:spacing w:line="360" w:lineRule="auto"/>
        <w:jc w:val="center"/>
        <w:rPr>
          <w:rFonts w:ascii="宋体" w:eastAsia="宋体" w:hAnsi="宋体"/>
          <w:b/>
          <w:sz w:val="32"/>
          <w:szCs w:val="32"/>
        </w:rPr>
      </w:pPr>
      <w:r w:rsidRPr="00C20CEE">
        <w:rPr>
          <w:rFonts w:ascii="宋体" w:eastAsia="宋体" w:hAnsi="宋体" w:hint="eastAsia"/>
          <w:b/>
          <w:sz w:val="32"/>
          <w:szCs w:val="32"/>
        </w:rPr>
        <w:lastRenderedPageBreak/>
        <w:t>第</w:t>
      </w:r>
      <w:r w:rsidR="007C061B">
        <w:rPr>
          <w:rFonts w:ascii="宋体" w:eastAsia="宋体" w:hAnsi="宋体" w:hint="eastAsia"/>
          <w:b/>
          <w:sz w:val="32"/>
          <w:szCs w:val="32"/>
        </w:rPr>
        <w:t>六</w:t>
      </w:r>
      <w:r w:rsidRPr="00C20CEE">
        <w:rPr>
          <w:rFonts w:ascii="宋体" w:eastAsia="宋体" w:hAnsi="宋体" w:hint="eastAsia"/>
          <w:b/>
          <w:sz w:val="32"/>
          <w:szCs w:val="32"/>
        </w:rPr>
        <w:t>章</w:t>
      </w:r>
      <w:r w:rsidRPr="00C20CEE">
        <w:rPr>
          <w:rFonts w:ascii="宋体" w:eastAsia="宋体" w:hAnsi="宋体"/>
          <w:b/>
          <w:sz w:val="32"/>
          <w:szCs w:val="32"/>
        </w:rPr>
        <w:t xml:space="preserve">  </w:t>
      </w:r>
      <w:r w:rsidRPr="00C20CEE">
        <w:rPr>
          <w:rFonts w:ascii="宋体" w:eastAsia="宋体" w:hAnsi="宋体" w:hint="eastAsia"/>
          <w:b/>
          <w:sz w:val="32"/>
          <w:szCs w:val="32"/>
        </w:rPr>
        <w:t>投标相关文件格式</w:t>
      </w:r>
    </w:p>
    <w:p w:rsidR="004C0D88" w:rsidRPr="00C20CEE" w:rsidRDefault="004C0D88">
      <w:pPr>
        <w:widowControl/>
        <w:tabs>
          <w:tab w:val="left" w:pos="0"/>
        </w:tabs>
        <w:snapToGrid w:val="0"/>
        <w:spacing w:line="360" w:lineRule="auto"/>
        <w:jc w:val="left"/>
        <w:rPr>
          <w:rFonts w:ascii="宋体" w:eastAsia="宋体" w:hAnsi="宋体"/>
          <w:b/>
          <w:bCs/>
          <w:kern w:val="0"/>
          <w:sz w:val="32"/>
          <w:szCs w:val="32"/>
        </w:rPr>
      </w:pPr>
    </w:p>
    <w:bookmarkStart w:id="1" w:name="_Toc350938485"/>
    <w:p w:rsidR="004C0D88" w:rsidRPr="00C20CEE" w:rsidRDefault="00CE1B22">
      <w:pPr>
        <w:widowControl/>
        <w:spacing w:before="260" w:after="260" w:line="270" w:lineRule="atLeast"/>
        <w:ind w:leftChars="-67" w:left="-141"/>
        <w:jc w:val="left"/>
        <w:rPr>
          <w:rFonts w:ascii="宋体" w:eastAsia="宋体" w:hAnsi="宋体"/>
          <w:b/>
          <w:bCs/>
          <w:kern w:val="0"/>
          <w:szCs w:val="21"/>
        </w:rPr>
      </w:pPr>
      <w:r w:rsidRPr="00C20CEE">
        <w:rPr>
          <w:rFonts w:ascii="宋体" w:eastAsia="宋体" w:hAnsi="宋体"/>
          <w:noProof/>
          <w:kern w:val="0"/>
          <w:szCs w:val="20"/>
        </w:rPr>
        <mc:AlternateContent>
          <mc:Choice Requires="wps">
            <w:drawing>
              <wp:anchor distT="0" distB="0" distL="114300" distR="114300" simplePos="0" relativeHeight="251657216" behindDoc="0" locked="0" layoutInCell="1" allowOverlap="1">
                <wp:simplePos x="0" y="0"/>
                <wp:positionH relativeFrom="column">
                  <wp:posOffset>4867275</wp:posOffset>
                </wp:positionH>
                <wp:positionV relativeFrom="paragraph">
                  <wp:posOffset>10795</wp:posOffset>
                </wp:positionV>
                <wp:extent cx="1028700" cy="495300"/>
                <wp:effectExtent l="10795" t="8890" r="8255" b="1016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ln>
                      </wps:spPr>
                      <wps:txbx>
                        <w:txbxContent>
                          <w:p w:rsidR="00367652" w:rsidRDefault="00367652">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383.25pt;margin-top:.85pt;width:81pt;height:39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XjTGtygCAAA5BAAADgAAAAAAAAAAAAAAAAAuAgAAZHJzL2Uyb0Rv&#10;Yy54bWxQSwECLQAUAAYACAAAACEA7khgd9wAAAAIAQAADwAAAAAAAAAAAAAAAACCBAAAZHJzL2Rv&#10;d25yZXYueG1sUEsFBgAAAAAEAAQA8wAAAIsFAAAAAA==&#10;">
                <v:textbox>
                  <w:txbxContent>
                    <w:p w:rsidR="00367652" w:rsidRDefault="00367652">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C20CEE">
        <w:rPr>
          <w:rFonts w:ascii="宋体" w:eastAsia="宋体" w:hAnsi="宋体"/>
          <w:b/>
          <w:bCs/>
          <w:kern w:val="0"/>
          <w:sz w:val="36"/>
          <w:szCs w:val="36"/>
        </w:rPr>
        <w:t>附件</w:t>
      </w:r>
      <w:r w:rsidRPr="00C20CEE">
        <w:rPr>
          <w:rFonts w:ascii="宋体" w:eastAsia="宋体" w:hAnsi="宋体" w:hint="eastAsia"/>
          <w:b/>
          <w:bCs/>
          <w:kern w:val="0"/>
          <w:sz w:val="36"/>
          <w:szCs w:val="36"/>
        </w:rPr>
        <w:t>一</w:t>
      </w:r>
      <w:r w:rsidRPr="00C20CEE">
        <w:rPr>
          <w:rFonts w:ascii="宋体" w:eastAsia="宋体" w:hAnsi="宋体"/>
          <w:b/>
          <w:bCs/>
          <w:kern w:val="0"/>
          <w:sz w:val="36"/>
          <w:szCs w:val="36"/>
        </w:rPr>
        <w:t xml:space="preserve">                 封面格式1</w:t>
      </w:r>
      <w:bookmarkEnd w:id="1"/>
    </w:p>
    <w:p w:rsidR="004C0D88" w:rsidRPr="00C20CEE" w:rsidRDefault="004C0D88">
      <w:pPr>
        <w:widowControl/>
        <w:tabs>
          <w:tab w:val="left" w:pos="8280"/>
        </w:tabs>
        <w:spacing w:line="360" w:lineRule="auto"/>
        <w:ind w:leftChars="-67" w:left="-141" w:firstLine="480"/>
        <w:jc w:val="center"/>
        <w:rPr>
          <w:rFonts w:ascii="宋体" w:eastAsia="宋体" w:hAnsi="宋体"/>
          <w:b/>
          <w:kern w:val="0"/>
          <w:sz w:val="32"/>
          <w:szCs w:val="32"/>
        </w:rPr>
      </w:pPr>
    </w:p>
    <w:p w:rsidR="004C0D88" w:rsidRPr="00C20CEE" w:rsidRDefault="00CE1B22">
      <w:pPr>
        <w:widowControl/>
        <w:tabs>
          <w:tab w:val="left" w:pos="450"/>
          <w:tab w:val="left" w:pos="8280"/>
        </w:tabs>
        <w:spacing w:line="360" w:lineRule="auto"/>
        <w:ind w:leftChars="-67" w:left="-141" w:firstLineChars="245" w:firstLine="885"/>
        <w:jc w:val="left"/>
        <w:rPr>
          <w:rFonts w:ascii="宋体" w:eastAsia="宋体" w:hAnsi="宋体"/>
          <w:b/>
          <w:kern w:val="0"/>
          <w:sz w:val="44"/>
          <w:szCs w:val="44"/>
        </w:rPr>
      </w:pPr>
      <w:r w:rsidRPr="00C20CEE">
        <w:rPr>
          <w:rFonts w:ascii="宋体" w:eastAsia="宋体" w:hAnsi="宋体"/>
          <w:b/>
          <w:kern w:val="0"/>
          <w:sz w:val="36"/>
          <w:szCs w:val="36"/>
          <w:u w:val="single"/>
        </w:rPr>
        <w:t xml:space="preserve">                                    </w:t>
      </w:r>
      <w:r w:rsidRPr="00C20CEE">
        <w:rPr>
          <w:rFonts w:ascii="宋体" w:eastAsia="宋体" w:hAnsi="宋体"/>
          <w:b/>
          <w:kern w:val="0"/>
          <w:sz w:val="44"/>
          <w:szCs w:val="44"/>
        </w:rPr>
        <w:t>项目</w:t>
      </w:r>
    </w:p>
    <w:p w:rsidR="004C0D88" w:rsidRPr="00C20CEE" w:rsidRDefault="004C0D88">
      <w:pPr>
        <w:widowControl/>
        <w:tabs>
          <w:tab w:val="left" w:pos="450"/>
          <w:tab w:val="left" w:pos="8280"/>
        </w:tabs>
        <w:spacing w:line="360" w:lineRule="auto"/>
        <w:ind w:leftChars="-67" w:left="-141" w:firstLine="480"/>
        <w:jc w:val="center"/>
        <w:rPr>
          <w:rFonts w:ascii="宋体" w:eastAsia="宋体" w:hAnsi="宋体"/>
          <w:b/>
          <w:kern w:val="0"/>
          <w:sz w:val="44"/>
          <w:szCs w:val="44"/>
        </w:rPr>
      </w:pPr>
    </w:p>
    <w:p w:rsidR="004C0D88" w:rsidRPr="00C20CEE" w:rsidRDefault="00CE1B22">
      <w:pPr>
        <w:widowControl/>
        <w:tabs>
          <w:tab w:val="left" w:pos="450"/>
          <w:tab w:val="left" w:pos="8280"/>
        </w:tabs>
        <w:spacing w:line="360" w:lineRule="auto"/>
        <w:ind w:leftChars="-67" w:left="-141" w:firstLine="480"/>
        <w:jc w:val="center"/>
        <w:rPr>
          <w:rFonts w:ascii="宋体" w:eastAsia="宋体" w:hAnsi="宋体"/>
          <w:b/>
          <w:kern w:val="0"/>
          <w:sz w:val="44"/>
          <w:szCs w:val="44"/>
        </w:rPr>
      </w:pPr>
      <w:r w:rsidRPr="00C20CEE">
        <w:rPr>
          <w:rFonts w:ascii="宋体" w:eastAsia="宋体" w:hAnsi="宋体"/>
          <w:b/>
          <w:kern w:val="0"/>
          <w:sz w:val="44"/>
          <w:szCs w:val="44"/>
        </w:rPr>
        <w:t>投标文件</w:t>
      </w:r>
    </w:p>
    <w:p w:rsidR="004C0D88" w:rsidRPr="00C20CEE" w:rsidRDefault="00CE1B22">
      <w:pPr>
        <w:widowControl/>
        <w:tabs>
          <w:tab w:val="left" w:pos="8280"/>
        </w:tabs>
        <w:spacing w:line="360" w:lineRule="auto"/>
        <w:ind w:leftChars="-67" w:left="-141" w:firstLine="480"/>
        <w:jc w:val="center"/>
        <w:rPr>
          <w:rFonts w:ascii="宋体" w:eastAsia="宋体" w:hAnsi="宋体"/>
          <w:b/>
          <w:kern w:val="0"/>
          <w:sz w:val="32"/>
          <w:szCs w:val="32"/>
        </w:rPr>
      </w:pPr>
      <w:r w:rsidRPr="00C20CEE">
        <w:rPr>
          <w:rFonts w:ascii="宋体" w:eastAsia="宋体" w:hAnsi="宋体"/>
          <w:b/>
          <w:kern w:val="0"/>
          <w:sz w:val="32"/>
          <w:szCs w:val="32"/>
        </w:rPr>
        <w:t>（技术文件）</w:t>
      </w:r>
    </w:p>
    <w:p w:rsidR="004C0D88" w:rsidRPr="00C20CEE" w:rsidRDefault="00CE1B22">
      <w:pPr>
        <w:widowControl/>
        <w:tabs>
          <w:tab w:val="left" w:pos="275"/>
          <w:tab w:val="left" w:pos="8280"/>
        </w:tabs>
        <w:spacing w:line="360" w:lineRule="auto"/>
        <w:ind w:leftChars="-67" w:left="-141" w:firstLine="480"/>
        <w:jc w:val="left"/>
        <w:rPr>
          <w:rFonts w:ascii="宋体" w:eastAsia="宋体" w:hAnsi="宋体"/>
          <w:b/>
          <w:kern w:val="0"/>
          <w:sz w:val="36"/>
          <w:szCs w:val="36"/>
        </w:rPr>
      </w:pPr>
      <w:r w:rsidRPr="00C20CEE">
        <w:rPr>
          <w:rFonts w:ascii="宋体" w:eastAsia="宋体" w:hAnsi="宋体"/>
          <w:b/>
          <w:kern w:val="0"/>
          <w:sz w:val="36"/>
          <w:szCs w:val="36"/>
        </w:rPr>
        <w:tab/>
      </w:r>
    </w:p>
    <w:p w:rsidR="004C0D88" w:rsidRPr="00C20CEE" w:rsidRDefault="004C0D88">
      <w:pPr>
        <w:widowControl/>
        <w:tabs>
          <w:tab w:val="left" w:pos="275"/>
          <w:tab w:val="left" w:pos="8280"/>
        </w:tabs>
        <w:spacing w:line="360" w:lineRule="auto"/>
        <w:ind w:leftChars="-67" w:left="-141"/>
        <w:jc w:val="left"/>
        <w:rPr>
          <w:rFonts w:ascii="宋体" w:eastAsia="宋体" w:hAnsi="宋体"/>
          <w:b/>
          <w:kern w:val="0"/>
          <w:sz w:val="32"/>
          <w:szCs w:val="32"/>
        </w:rPr>
      </w:pPr>
    </w:p>
    <w:p w:rsidR="004C0D88" w:rsidRPr="00C20CEE" w:rsidRDefault="00CE1B22">
      <w:pPr>
        <w:widowControl/>
        <w:tabs>
          <w:tab w:val="left" w:pos="275"/>
          <w:tab w:val="left" w:pos="8280"/>
        </w:tabs>
        <w:spacing w:line="360" w:lineRule="auto"/>
        <w:ind w:leftChars="-67" w:left="-141" w:firstLineChars="98" w:firstLine="315"/>
        <w:jc w:val="left"/>
        <w:rPr>
          <w:rFonts w:ascii="宋体" w:eastAsia="宋体" w:hAnsi="宋体"/>
          <w:b/>
          <w:kern w:val="0"/>
          <w:sz w:val="36"/>
          <w:szCs w:val="36"/>
        </w:rPr>
      </w:pPr>
      <w:r w:rsidRPr="00C20CEE">
        <w:rPr>
          <w:rFonts w:ascii="宋体" w:eastAsia="宋体" w:hAnsi="宋体"/>
          <w:b/>
          <w:kern w:val="0"/>
          <w:sz w:val="32"/>
          <w:szCs w:val="32"/>
        </w:rPr>
        <w:t>采购项目编号：</w:t>
      </w:r>
      <w:r w:rsidRPr="00C20CEE">
        <w:rPr>
          <w:rFonts w:ascii="宋体" w:eastAsia="宋体" w:hAnsi="宋体"/>
          <w:b/>
          <w:kern w:val="0"/>
          <w:sz w:val="36"/>
          <w:szCs w:val="36"/>
          <w:u w:val="single"/>
        </w:rPr>
        <w:t xml:space="preserve">                                 </w:t>
      </w:r>
    </w:p>
    <w:p w:rsidR="004C0D88" w:rsidRPr="00C20CEE" w:rsidRDefault="00CE1B22">
      <w:pPr>
        <w:widowControl/>
        <w:tabs>
          <w:tab w:val="left" w:pos="765"/>
          <w:tab w:val="left" w:pos="8280"/>
        </w:tabs>
        <w:spacing w:line="360" w:lineRule="auto"/>
        <w:ind w:leftChars="-67" w:left="-141" w:firstLineChars="98" w:firstLine="315"/>
        <w:jc w:val="left"/>
        <w:rPr>
          <w:rFonts w:ascii="宋体" w:eastAsia="宋体" w:hAnsi="宋体"/>
          <w:b/>
          <w:kern w:val="0"/>
          <w:sz w:val="36"/>
          <w:szCs w:val="36"/>
        </w:rPr>
      </w:pPr>
      <w:r w:rsidRPr="00C20CEE">
        <w:rPr>
          <w:rFonts w:ascii="宋体" w:eastAsia="宋体" w:hAnsi="宋体"/>
          <w:b/>
          <w:kern w:val="0"/>
          <w:sz w:val="32"/>
          <w:szCs w:val="32"/>
        </w:rPr>
        <w:t>投标人（公章）：</w:t>
      </w:r>
      <w:r w:rsidRPr="00C20CEE">
        <w:rPr>
          <w:rFonts w:ascii="宋体" w:eastAsia="宋体" w:hAnsi="宋体"/>
          <w:b/>
          <w:kern w:val="0"/>
          <w:sz w:val="36"/>
          <w:szCs w:val="36"/>
          <w:u w:val="single"/>
        </w:rPr>
        <w:t xml:space="preserve">                                </w:t>
      </w:r>
    </w:p>
    <w:p w:rsidR="004C0D88" w:rsidRPr="00C20CEE" w:rsidRDefault="004C0D88">
      <w:pPr>
        <w:widowControl/>
        <w:tabs>
          <w:tab w:val="left" w:pos="8280"/>
        </w:tabs>
        <w:spacing w:line="360" w:lineRule="auto"/>
        <w:ind w:leftChars="-67" w:left="-141" w:firstLine="480"/>
        <w:jc w:val="center"/>
        <w:rPr>
          <w:rFonts w:ascii="宋体" w:eastAsia="宋体" w:hAnsi="宋体"/>
          <w:b/>
          <w:kern w:val="0"/>
          <w:sz w:val="32"/>
          <w:szCs w:val="32"/>
        </w:rPr>
      </w:pPr>
    </w:p>
    <w:p w:rsidR="004C0D88" w:rsidRPr="00C20CEE" w:rsidRDefault="00CE1B22">
      <w:pPr>
        <w:widowControl/>
        <w:tabs>
          <w:tab w:val="left" w:pos="350"/>
          <w:tab w:val="left" w:pos="8280"/>
        </w:tabs>
        <w:spacing w:line="360" w:lineRule="auto"/>
        <w:ind w:leftChars="-67" w:left="-141" w:firstLineChars="98" w:firstLine="315"/>
        <w:jc w:val="left"/>
        <w:rPr>
          <w:rFonts w:ascii="宋体" w:eastAsia="宋体" w:hAnsi="宋体"/>
          <w:b/>
          <w:kern w:val="0"/>
          <w:sz w:val="32"/>
          <w:szCs w:val="32"/>
        </w:rPr>
      </w:pPr>
      <w:r w:rsidRPr="00C20CEE">
        <w:rPr>
          <w:rFonts w:ascii="宋体" w:eastAsia="宋体" w:hAnsi="宋体"/>
          <w:b/>
          <w:kern w:val="0"/>
          <w:sz w:val="32"/>
          <w:szCs w:val="32"/>
        </w:rPr>
        <w:t>投标人法定代表人</w:t>
      </w:r>
    </w:p>
    <w:p w:rsidR="004C0D88" w:rsidRPr="00C20CEE" w:rsidRDefault="00CE1B22">
      <w:pPr>
        <w:widowControl/>
        <w:tabs>
          <w:tab w:val="left" w:pos="840"/>
          <w:tab w:val="left" w:pos="8280"/>
        </w:tabs>
        <w:spacing w:line="360" w:lineRule="auto"/>
        <w:ind w:leftChars="-67" w:left="-141" w:firstLineChars="98" w:firstLine="315"/>
        <w:jc w:val="left"/>
        <w:rPr>
          <w:rFonts w:ascii="宋体" w:eastAsia="宋体" w:hAnsi="宋体"/>
          <w:b/>
          <w:kern w:val="0"/>
          <w:sz w:val="36"/>
          <w:szCs w:val="36"/>
        </w:rPr>
      </w:pPr>
      <w:r w:rsidRPr="00C20CEE">
        <w:rPr>
          <w:rFonts w:ascii="宋体" w:eastAsia="宋体" w:hAnsi="宋体"/>
          <w:b/>
          <w:kern w:val="0"/>
          <w:sz w:val="32"/>
          <w:szCs w:val="32"/>
        </w:rPr>
        <w:t>或其委托人（签字）：</w:t>
      </w:r>
      <w:r w:rsidRPr="00C20CEE">
        <w:rPr>
          <w:rFonts w:ascii="宋体" w:eastAsia="宋体" w:hAnsi="宋体"/>
          <w:b/>
          <w:kern w:val="0"/>
          <w:sz w:val="36"/>
          <w:szCs w:val="36"/>
          <w:u w:val="single"/>
        </w:rPr>
        <w:t xml:space="preserve">                            </w:t>
      </w:r>
    </w:p>
    <w:p w:rsidR="004C0D88" w:rsidRPr="00C20CEE" w:rsidRDefault="004C0D88">
      <w:pPr>
        <w:widowControl/>
        <w:tabs>
          <w:tab w:val="left" w:pos="8280"/>
        </w:tabs>
        <w:spacing w:line="360" w:lineRule="auto"/>
        <w:ind w:leftChars="-67" w:left="-141"/>
        <w:rPr>
          <w:rFonts w:ascii="宋体" w:eastAsia="宋体" w:hAnsi="宋体"/>
          <w:b/>
          <w:kern w:val="0"/>
          <w:sz w:val="32"/>
          <w:szCs w:val="32"/>
        </w:rPr>
      </w:pPr>
    </w:p>
    <w:p w:rsidR="004C0D88" w:rsidRPr="00C20CEE" w:rsidRDefault="00CE1B22">
      <w:pPr>
        <w:widowControl/>
        <w:tabs>
          <w:tab w:val="left" w:pos="350"/>
          <w:tab w:val="left" w:pos="8280"/>
        </w:tabs>
        <w:spacing w:line="360" w:lineRule="auto"/>
        <w:ind w:leftChars="-67" w:left="-141" w:firstLine="480"/>
        <w:jc w:val="left"/>
        <w:rPr>
          <w:rFonts w:ascii="宋体" w:eastAsia="宋体" w:hAnsi="宋体"/>
          <w:b/>
          <w:kern w:val="0"/>
          <w:sz w:val="32"/>
          <w:szCs w:val="32"/>
        </w:rPr>
      </w:pPr>
      <w:r w:rsidRPr="00C20CEE">
        <w:rPr>
          <w:rFonts w:ascii="宋体" w:eastAsia="宋体" w:hAnsi="宋体"/>
          <w:b/>
          <w:kern w:val="0"/>
          <w:sz w:val="36"/>
          <w:szCs w:val="36"/>
        </w:rPr>
        <w:t xml:space="preserve">                   </w:t>
      </w:r>
      <w:r w:rsidRPr="00C20CEE">
        <w:rPr>
          <w:rFonts w:ascii="宋体" w:eastAsia="宋体" w:hAnsi="宋体"/>
          <w:b/>
          <w:kern w:val="0"/>
          <w:sz w:val="32"/>
          <w:szCs w:val="32"/>
        </w:rPr>
        <w:t>年</w:t>
      </w:r>
      <w:r w:rsidRPr="00C20CEE">
        <w:rPr>
          <w:rFonts w:ascii="宋体" w:eastAsia="宋体" w:hAnsi="宋体"/>
          <w:b/>
          <w:kern w:val="0"/>
          <w:sz w:val="36"/>
          <w:szCs w:val="36"/>
        </w:rPr>
        <w:t xml:space="preserve">     </w:t>
      </w:r>
      <w:r w:rsidRPr="00C20CEE">
        <w:rPr>
          <w:rFonts w:ascii="宋体" w:eastAsia="宋体" w:hAnsi="宋体"/>
          <w:b/>
          <w:kern w:val="0"/>
          <w:sz w:val="32"/>
          <w:szCs w:val="32"/>
        </w:rPr>
        <w:t>月</w:t>
      </w:r>
      <w:r w:rsidRPr="00C20CEE">
        <w:rPr>
          <w:rFonts w:ascii="宋体" w:eastAsia="宋体" w:hAnsi="宋体"/>
          <w:b/>
          <w:kern w:val="0"/>
          <w:sz w:val="36"/>
          <w:szCs w:val="36"/>
        </w:rPr>
        <w:t xml:space="preserve">     </w:t>
      </w:r>
      <w:r w:rsidRPr="00C20CEE">
        <w:rPr>
          <w:rFonts w:ascii="宋体" w:eastAsia="宋体" w:hAnsi="宋体"/>
          <w:b/>
          <w:kern w:val="0"/>
          <w:sz w:val="32"/>
          <w:szCs w:val="32"/>
        </w:rPr>
        <w:t>日</w:t>
      </w:r>
    </w:p>
    <w:p w:rsidR="007C061B" w:rsidRDefault="007C061B">
      <w:pPr>
        <w:widowControl/>
        <w:spacing w:before="260" w:after="260" w:line="270" w:lineRule="atLeast"/>
        <w:ind w:leftChars="-67" w:left="-141"/>
        <w:jc w:val="left"/>
        <w:rPr>
          <w:rFonts w:ascii="宋体" w:eastAsia="宋体" w:hAnsi="宋体"/>
          <w:b/>
          <w:bCs/>
          <w:kern w:val="0"/>
          <w:sz w:val="32"/>
          <w:szCs w:val="32"/>
        </w:rPr>
      </w:pPr>
      <w:bookmarkStart w:id="2" w:name="_Toc350938486"/>
    </w:p>
    <w:p w:rsidR="007C061B" w:rsidRDefault="007C061B">
      <w:pPr>
        <w:widowControl/>
        <w:spacing w:before="260" w:after="260" w:line="270" w:lineRule="atLeast"/>
        <w:ind w:leftChars="-67" w:left="-141"/>
        <w:jc w:val="left"/>
        <w:rPr>
          <w:rFonts w:ascii="宋体" w:eastAsia="宋体" w:hAnsi="宋体"/>
          <w:b/>
          <w:bCs/>
          <w:kern w:val="0"/>
          <w:sz w:val="32"/>
          <w:szCs w:val="32"/>
        </w:rPr>
      </w:pPr>
    </w:p>
    <w:p w:rsidR="007C061B" w:rsidRDefault="007C061B">
      <w:pPr>
        <w:widowControl/>
        <w:spacing w:before="260" w:after="260" w:line="270" w:lineRule="atLeast"/>
        <w:ind w:leftChars="-67" w:left="-141"/>
        <w:jc w:val="left"/>
        <w:rPr>
          <w:rFonts w:ascii="宋体" w:eastAsia="宋体" w:hAnsi="宋体"/>
          <w:b/>
          <w:bCs/>
          <w:kern w:val="0"/>
          <w:sz w:val="32"/>
          <w:szCs w:val="32"/>
        </w:rPr>
      </w:pPr>
    </w:p>
    <w:p w:rsidR="004C0D88" w:rsidRPr="00C20CEE" w:rsidRDefault="00CE1B22">
      <w:pPr>
        <w:widowControl/>
        <w:spacing w:before="260" w:after="260" w:line="270" w:lineRule="atLeast"/>
        <w:ind w:leftChars="-67" w:left="-141"/>
        <w:jc w:val="left"/>
        <w:rPr>
          <w:rFonts w:ascii="宋体" w:eastAsia="宋体" w:hAnsi="宋体"/>
          <w:b/>
          <w:bCs/>
          <w:kern w:val="0"/>
          <w:sz w:val="36"/>
          <w:szCs w:val="36"/>
        </w:rPr>
      </w:pPr>
      <w:r w:rsidRPr="00C20CEE">
        <w:rPr>
          <w:rFonts w:ascii="宋体" w:eastAsia="宋体" w:hAnsi="宋体"/>
          <w:noProof/>
          <w:kern w:val="0"/>
          <w:szCs w:val="20"/>
        </w:rPr>
        <w:lastRenderedPageBreak/>
        <mc:AlternateContent>
          <mc:Choice Requires="wps">
            <w:drawing>
              <wp:anchor distT="0" distB="0" distL="114300" distR="114300" simplePos="0" relativeHeight="251658240" behindDoc="0" locked="0" layoutInCell="1" allowOverlap="1" wp14:anchorId="77218DCC" wp14:editId="5D49C684">
                <wp:simplePos x="0" y="0"/>
                <wp:positionH relativeFrom="column">
                  <wp:posOffset>4848225</wp:posOffset>
                </wp:positionH>
                <wp:positionV relativeFrom="paragraph">
                  <wp:posOffset>29210</wp:posOffset>
                </wp:positionV>
                <wp:extent cx="1028700" cy="495300"/>
                <wp:effectExtent l="10795" t="6350" r="8255" b="1270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ln>
                      </wps:spPr>
                      <wps:txbx>
                        <w:txbxContent>
                          <w:p w:rsidR="00367652" w:rsidRDefault="00367652">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anchor>
            </w:drawing>
          </mc:Choice>
          <mc:Fallback>
            <w:pict>
              <v:shape w14:anchorId="77218DCC" id="文本框 2" o:spid="_x0000_s1027" type="#_x0000_t202" style="position:absolute;left:0;text-align:left;margin-left:381.75pt;margin-top:2.3pt;width:81pt;height:3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">
                <v:textbox>
                  <w:txbxContent>
                    <w:p w:rsidR="00367652" w:rsidRDefault="00367652">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4C0D88" w:rsidRPr="00C20CEE" w:rsidRDefault="00CE1B22">
      <w:pPr>
        <w:widowControl/>
        <w:spacing w:before="260" w:after="260" w:line="270" w:lineRule="atLeast"/>
        <w:ind w:leftChars="-67" w:left="-141"/>
        <w:jc w:val="left"/>
        <w:rPr>
          <w:rFonts w:ascii="宋体" w:eastAsia="宋体" w:hAnsi="宋体"/>
          <w:b/>
          <w:bCs/>
          <w:kern w:val="0"/>
          <w:szCs w:val="21"/>
        </w:rPr>
      </w:pPr>
      <w:r w:rsidRPr="00C20CEE">
        <w:rPr>
          <w:rFonts w:ascii="宋体" w:eastAsia="宋体" w:hAnsi="宋体"/>
          <w:b/>
          <w:bCs/>
          <w:kern w:val="0"/>
          <w:sz w:val="36"/>
          <w:szCs w:val="36"/>
        </w:rPr>
        <w:t>附件</w:t>
      </w:r>
      <w:r w:rsidRPr="00C20CEE">
        <w:rPr>
          <w:rFonts w:ascii="宋体" w:eastAsia="宋体" w:hAnsi="宋体" w:hint="eastAsia"/>
          <w:b/>
          <w:bCs/>
          <w:kern w:val="0"/>
          <w:sz w:val="36"/>
          <w:szCs w:val="36"/>
        </w:rPr>
        <w:t>二</w:t>
      </w:r>
      <w:r w:rsidRPr="00C20CEE">
        <w:rPr>
          <w:rFonts w:ascii="宋体" w:eastAsia="宋体" w:hAnsi="宋体"/>
          <w:b/>
          <w:bCs/>
          <w:kern w:val="0"/>
          <w:sz w:val="36"/>
          <w:szCs w:val="36"/>
        </w:rPr>
        <w:t xml:space="preserve">                  封面格式2</w:t>
      </w:r>
      <w:bookmarkEnd w:id="2"/>
    </w:p>
    <w:p w:rsidR="004C0D88" w:rsidRPr="00C20CEE" w:rsidRDefault="004C0D88">
      <w:pPr>
        <w:widowControl/>
        <w:tabs>
          <w:tab w:val="left" w:pos="8280"/>
        </w:tabs>
        <w:spacing w:line="360" w:lineRule="auto"/>
        <w:ind w:leftChars="-67" w:left="-141" w:firstLine="480"/>
        <w:jc w:val="center"/>
        <w:rPr>
          <w:rFonts w:ascii="宋体" w:eastAsia="宋体" w:hAnsi="宋体"/>
          <w:b/>
          <w:kern w:val="0"/>
          <w:sz w:val="32"/>
          <w:szCs w:val="32"/>
        </w:rPr>
      </w:pPr>
    </w:p>
    <w:p w:rsidR="004C0D88" w:rsidRPr="00C20CEE" w:rsidRDefault="00CE1B22">
      <w:pPr>
        <w:widowControl/>
        <w:tabs>
          <w:tab w:val="left" w:pos="450"/>
          <w:tab w:val="left" w:pos="8280"/>
        </w:tabs>
        <w:spacing w:line="360" w:lineRule="auto"/>
        <w:ind w:leftChars="-67" w:left="-141" w:firstLineChars="147" w:firstLine="531"/>
        <w:jc w:val="left"/>
        <w:rPr>
          <w:rFonts w:ascii="宋体" w:eastAsia="宋体" w:hAnsi="宋体"/>
          <w:b/>
          <w:kern w:val="0"/>
          <w:sz w:val="44"/>
          <w:szCs w:val="44"/>
        </w:rPr>
      </w:pPr>
      <w:r w:rsidRPr="00C20CEE">
        <w:rPr>
          <w:rFonts w:ascii="宋体" w:eastAsia="宋体" w:hAnsi="宋体"/>
          <w:b/>
          <w:kern w:val="0"/>
          <w:sz w:val="36"/>
          <w:szCs w:val="36"/>
          <w:u w:val="single"/>
        </w:rPr>
        <w:t xml:space="preserve">                                        </w:t>
      </w:r>
      <w:r w:rsidRPr="00C20CEE">
        <w:rPr>
          <w:rFonts w:ascii="宋体" w:eastAsia="宋体" w:hAnsi="宋体"/>
          <w:b/>
          <w:kern w:val="0"/>
          <w:sz w:val="44"/>
          <w:szCs w:val="44"/>
        </w:rPr>
        <w:t>项目</w:t>
      </w:r>
    </w:p>
    <w:p w:rsidR="004C0D88" w:rsidRPr="00C20CEE" w:rsidRDefault="004C0D88">
      <w:pPr>
        <w:widowControl/>
        <w:tabs>
          <w:tab w:val="left" w:pos="450"/>
          <w:tab w:val="left" w:pos="8280"/>
        </w:tabs>
        <w:spacing w:line="360" w:lineRule="auto"/>
        <w:ind w:leftChars="-67" w:left="-141" w:firstLine="480"/>
        <w:jc w:val="center"/>
        <w:rPr>
          <w:rFonts w:ascii="宋体" w:eastAsia="宋体" w:hAnsi="宋体"/>
          <w:b/>
          <w:kern w:val="0"/>
          <w:sz w:val="44"/>
          <w:szCs w:val="44"/>
        </w:rPr>
      </w:pPr>
    </w:p>
    <w:p w:rsidR="004C0D88" w:rsidRPr="00C20CEE" w:rsidRDefault="00CE1B22">
      <w:pPr>
        <w:widowControl/>
        <w:tabs>
          <w:tab w:val="left" w:pos="450"/>
          <w:tab w:val="left" w:pos="8280"/>
        </w:tabs>
        <w:spacing w:line="360" w:lineRule="auto"/>
        <w:ind w:leftChars="-67" w:left="-141" w:firstLine="480"/>
        <w:jc w:val="center"/>
        <w:rPr>
          <w:rFonts w:ascii="宋体" w:eastAsia="宋体" w:hAnsi="宋体"/>
          <w:b/>
          <w:kern w:val="0"/>
          <w:sz w:val="44"/>
          <w:szCs w:val="44"/>
        </w:rPr>
      </w:pPr>
      <w:r w:rsidRPr="00C20CEE">
        <w:rPr>
          <w:rFonts w:ascii="宋体" w:eastAsia="宋体" w:hAnsi="宋体"/>
          <w:b/>
          <w:kern w:val="0"/>
          <w:sz w:val="44"/>
          <w:szCs w:val="44"/>
        </w:rPr>
        <w:t>投标文件</w:t>
      </w:r>
    </w:p>
    <w:p w:rsidR="004C0D88" w:rsidRPr="00C20CEE" w:rsidRDefault="00CE1B22">
      <w:pPr>
        <w:widowControl/>
        <w:tabs>
          <w:tab w:val="left" w:pos="8280"/>
        </w:tabs>
        <w:spacing w:line="360" w:lineRule="auto"/>
        <w:ind w:leftChars="-67" w:left="-141" w:firstLine="480"/>
        <w:jc w:val="center"/>
        <w:rPr>
          <w:rFonts w:ascii="宋体" w:eastAsia="宋体" w:hAnsi="宋体"/>
          <w:b/>
          <w:kern w:val="0"/>
          <w:sz w:val="32"/>
          <w:szCs w:val="32"/>
        </w:rPr>
      </w:pPr>
      <w:r w:rsidRPr="00C20CEE">
        <w:rPr>
          <w:rFonts w:ascii="宋体" w:eastAsia="宋体" w:hAnsi="宋体"/>
          <w:b/>
          <w:kern w:val="0"/>
          <w:sz w:val="32"/>
          <w:szCs w:val="32"/>
        </w:rPr>
        <w:t>（商务文件）</w:t>
      </w:r>
    </w:p>
    <w:p w:rsidR="004C0D88" w:rsidRPr="00C20CEE" w:rsidRDefault="00CE1B22">
      <w:pPr>
        <w:widowControl/>
        <w:tabs>
          <w:tab w:val="left" w:pos="275"/>
          <w:tab w:val="left" w:pos="8280"/>
        </w:tabs>
        <w:spacing w:line="360" w:lineRule="auto"/>
        <w:ind w:leftChars="-67" w:left="-141" w:firstLine="480"/>
        <w:jc w:val="left"/>
        <w:rPr>
          <w:rFonts w:ascii="宋体" w:eastAsia="宋体" w:hAnsi="宋体"/>
          <w:b/>
          <w:kern w:val="0"/>
          <w:sz w:val="36"/>
          <w:szCs w:val="36"/>
        </w:rPr>
      </w:pPr>
      <w:r w:rsidRPr="00C20CEE">
        <w:rPr>
          <w:rFonts w:ascii="宋体" w:eastAsia="宋体" w:hAnsi="宋体"/>
          <w:b/>
          <w:kern w:val="0"/>
          <w:sz w:val="36"/>
          <w:szCs w:val="36"/>
        </w:rPr>
        <w:tab/>
      </w:r>
    </w:p>
    <w:p w:rsidR="004C0D88" w:rsidRPr="00C20CEE" w:rsidRDefault="004C0D88">
      <w:pPr>
        <w:widowControl/>
        <w:tabs>
          <w:tab w:val="left" w:pos="275"/>
          <w:tab w:val="left" w:pos="8280"/>
        </w:tabs>
        <w:spacing w:line="360" w:lineRule="auto"/>
        <w:ind w:leftChars="-67" w:left="-141"/>
        <w:jc w:val="left"/>
        <w:rPr>
          <w:rFonts w:ascii="宋体" w:eastAsia="宋体" w:hAnsi="宋体"/>
          <w:b/>
          <w:kern w:val="0"/>
          <w:sz w:val="32"/>
          <w:szCs w:val="32"/>
        </w:rPr>
      </w:pPr>
    </w:p>
    <w:p w:rsidR="004C0D88" w:rsidRPr="00C20CEE" w:rsidRDefault="00CE1B22">
      <w:pPr>
        <w:widowControl/>
        <w:tabs>
          <w:tab w:val="left" w:pos="275"/>
          <w:tab w:val="left" w:pos="8280"/>
        </w:tabs>
        <w:spacing w:line="360" w:lineRule="auto"/>
        <w:ind w:leftChars="-67" w:left="-141" w:firstLineChars="98" w:firstLine="315"/>
        <w:jc w:val="left"/>
        <w:rPr>
          <w:rFonts w:ascii="宋体" w:eastAsia="宋体" w:hAnsi="宋体"/>
          <w:b/>
          <w:kern w:val="0"/>
          <w:sz w:val="36"/>
          <w:szCs w:val="36"/>
        </w:rPr>
      </w:pPr>
      <w:r w:rsidRPr="00C20CEE">
        <w:rPr>
          <w:rFonts w:ascii="宋体" w:eastAsia="宋体" w:hAnsi="宋体"/>
          <w:b/>
          <w:kern w:val="0"/>
          <w:sz w:val="32"/>
          <w:szCs w:val="32"/>
        </w:rPr>
        <w:t>采购项目编号：</w:t>
      </w:r>
      <w:r w:rsidRPr="00C20CEE">
        <w:rPr>
          <w:rFonts w:ascii="宋体" w:eastAsia="宋体" w:hAnsi="宋体"/>
          <w:b/>
          <w:kern w:val="0"/>
          <w:sz w:val="36"/>
          <w:szCs w:val="36"/>
          <w:u w:val="single"/>
        </w:rPr>
        <w:t xml:space="preserve">                                 </w:t>
      </w:r>
    </w:p>
    <w:p w:rsidR="004C0D88" w:rsidRPr="00C20CEE" w:rsidRDefault="00CE1B22">
      <w:pPr>
        <w:widowControl/>
        <w:tabs>
          <w:tab w:val="left" w:pos="765"/>
          <w:tab w:val="left" w:pos="8280"/>
        </w:tabs>
        <w:spacing w:line="360" w:lineRule="auto"/>
        <w:ind w:leftChars="-67" w:left="-141" w:firstLineChars="98" w:firstLine="315"/>
        <w:jc w:val="left"/>
        <w:rPr>
          <w:rFonts w:ascii="宋体" w:eastAsia="宋体" w:hAnsi="宋体"/>
          <w:b/>
          <w:kern w:val="0"/>
          <w:sz w:val="36"/>
          <w:szCs w:val="36"/>
        </w:rPr>
      </w:pPr>
      <w:r w:rsidRPr="00C20CEE">
        <w:rPr>
          <w:rFonts w:ascii="宋体" w:eastAsia="宋体" w:hAnsi="宋体"/>
          <w:b/>
          <w:kern w:val="0"/>
          <w:sz w:val="32"/>
          <w:szCs w:val="32"/>
        </w:rPr>
        <w:t>投标人（公章）：</w:t>
      </w:r>
      <w:r w:rsidRPr="00C20CEE">
        <w:rPr>
          <w:rFonts w:ascii="宋体" w:eastAsia="宋体" w:hAnsi="宋体"/>
          <w:b/>
          <w:kern w:val="0"/>
          <w:sz w:val="36"/>
          <w:szCs w:val="36"/>
          <w:u w:val="single"/>
        </w:rPr>
        <w:t xml:space="preserve">                                </w:t>
      </w:r>
    </w:p>
    <w:p w:rsidR="004C0D88" w:rsidRPr="00C20CEE" w:rsidRDefault="004C0D88">
      <w:pPr>
        <w:widowControl/>
        <w:tabs>
          <w:tab w:val="left" w:pos="8280"/>
        </w:tabs>
        <w:spacing w:line="360" w:lineRule="auto"/>
        <w:ind w:leftChars="-67" w:left="-141" w:firstLine="480"/>
        <w:jc w:val="center"/>
        <w:rPr>
          <w:rFonts w:ascii="宋体" w:eastAsia="宋体" w:hAnsi="宋体"/>
          <w:b/>
          <w:kern w:val="0"/>
          <w:sz w:val="32"/>
          <w:szCs w:val="32"/>
        </w:rPr>
      </w:pPr>
    </w:p>
    <w:p w:rsidR="004C0D88" w:rsidRPr="00C20CEE" w:rsidRDefault="00CE1B22">
      <w:pPr>
        <w:widowControl/>
        <w:tabs>
          <w:tab w:val="left" w:pos="350"/>
          <w:tab w:val="left" w:pos="8280"/>
        </w:tabs>
        <w:spacing w:line="360" w:lineRule="auto"/>
        <w:ind w:leftChars="-67" w:left="-141" w:firstLineChars="98" w:firstLine="315"/>
        <w:jc w:val="left"/>
        <w:rPr>
          <w:rFonts w:ascii="宋体" w:eastAsia="宋体" w:hAnsi="宋体"/>
          <w:b/>
          <w:kern w:val="0"/>
          <w:sz w:val="32"/>
          <w:szCs w:val="32"/>
        </w:rPr>
      </w:pPr>
      <w:r w:rsidRPr="00C20CEE">
        <w:rPr>
          <w:rFonts w:ascii="宋体" w:eastAsia="宋体" w:hAnsi="宋体"/>
          <w:b/>
          <w:kern w:val="0"/>
          <w:sz w:val="32"/>
          <w:szCs w:val="32"/>
        </w:rPr>
        <w:t>投标人法定代表人</w:t>
      </w:r>
    </w:p>
    <w:p w:rsidR="004C0D88" w:rsidRPr="00C20CEE" w:rsidRDefault="00CE1B22">
      <w:pPr>
        <w:widowControl/>
        <w:tabs>
          <w:tab w:val="left" w:pos="840"/>
          <w:tab w:val="left" w:pos="8280"/>
        </w:tabs>
        <w:spacing w:line="360" w:lineRule="auto"/>
        <w:ind w:leftChars="-67" w:left="-141" w:firstLineChars="98" w:firstLine="315"/>
        <w:jc w:val="left"/>
        <w:rPr>
          <w:rFonts w:ascii="宋体" w:eastAsia="宋体" w:hAnsi="宋体"/>
          <w:b/>
          <w:kern w:val="0"/>
          <w:sz w:val="36"/>
          <w:szCs w:val="36"/>
        </w:rPr>
      </w:pPr>
      <w:r w:rsidRPr="00C20CEE">
        <w:rPr>
          <w:rFonts w:ascii="宋体" w:eastAsia="宋体" w:hAnsi="宋体"/>
          <w:b/>
          <w:kern w:val="0"/>
          <w:sz w:val="32"/>
          <w:szCs w:val="32"/>
        </w:rPr>
        <w:t>或其委托人（签字）：</w:t>
      </w:r>
      <w:r w:rsidRPr="00C20CEE">
        <w:rPr>
          <w:rFonts w:ascii="宋体" w:eastAsia="宋体" w:hAnsi="宋体"/>
          <w:b/>
          <w:kern w:val="0"/>
          <w:sz w:val="36"/>
          <w:szCs w:val="36"/>
          <w:u w:val="single"/>
        </w:rPr>
        <w:t xml:space="preserve">                            </w:t>
      </w:r>
    </w:p>
    <w:p w:rsidR="004C0D88" w:rsidRPr="00C20CEE" w:rsidRDefault="004C0D88">
      <w:pPr>
        <w:widowControl/>
        <w:tabs>
          <w:tab w:val="left" w:pos="8280"/>
        </w:tabs>
        <w:spacing w:line="360" w:lineRule="auto"/>
        <w:ind w:leftChars="-67" w:left="-141" w:firstLine="480"/>
        <w:jc w:val="center"/>
        <w:rPr>
          <w:rFonts w:ascii="宋体" w:eastAsia="宋体" w:hAnsi="宋体"/>
          <w:b/>
          <w:kern w:val="0"/>
          <w:sz w:val="32"/>
          <w:szCs w:val="32"/>
        </w:rPr>
      </w:pPr>
    </w:p>
    <w:p w:rsidR="004C0D88" w:rsidRPr="00C20CEE" w:rsidRDefault="00CE1B22">
      <w:pPr>
        <w:widowControl/>
        <w:tabs>
          <w:tab w:val="left" w:pos="350"/>
          <w:tab w:val="left" w:pos="8280"/>
        </w:tabs>
        <w:spacing w:line="360" w:lineRule="auto"/>
        <w:ind w:leftChars="-67" w:left="-141" w:firstLine="480"/>
        <w:jc w:val="left"/>
        <w:rPr>
          <w:rFonts w:ascii="宋体" w:eastAsia="宋体" w:hAnsi="宋体"/>
          <w:b/>
          <w:kern w:val="0"/>
          <w:sz w:val="32"/>
          <w:szCs w:val="32"/>
        </w:rPr>
      </w:pPr>
      <w:r w:rsidRPr="00C20CEE">
        <w:rPr>
          <w:rFonts w:ascii="宋体" w:eastAsia="宋体" w:hAnsi="宋体"/>
          <w:b/>
          <w:kern w:val="0"/>
          <w:sz w:val="36"/>
          <w:szCs w:val="36"/>
        </w:rPr>
        <w:t xml:space="preserve">                   </w:t>
      </w:r>
      <w:r w:rsidRPr="00C20CEE">
        <w:rPr>
          <w:rFonts w:ascii="宋体" w:eastAsia="宋体" w:hAnsi="宋体"/>
          <w:b/>
          <w:kern w:val="0"/>
          <w:sz w:val="32"/>
          <w:szCs w:val="32"/>
        </w:rPr>
        <w:t>年</w:t>
      </w:r>
      <w:r w:rsidRPr="00C20CEE">
        <w:rPr>
          <w:rFonts w:ascii="宋体" w:eastAsia="宋体" w:hAnsi="宋体"/>
          <w:b/>
          <w:kern w:val="0"/>
          <w:sz w:val="36"/>
          <w:szCs w:val="36"/>
        </w:rPr>
        <w:t xml:space="preserve">     </w:t>
      </w:r>
      <w:r w:rsidRPr="00C20CEE">
        <w:rPr>
          <w:rFonts w:ascii="宋体" w:eastAsia="宋体" w:hAnsi="宋体"/>
          <w:b/>
          <w:kern w:val="0"/>
          <w:sz w:val="32"/>
          <w:szCs w:val="32"/>
        </w:rPr>
        <w:t>月</w:t>
      </w:r>
      <w:r w:rsidRPr="00C20CEE">
        <w:rPr>
          <w:rFonts w:ascii="宋体" w:eastAsia="宋体" w:hAnsi="宋体"/>
          <w:b/>
          <w:kern w:val="0"/>
          <w:sz w:val="36"/>
          <w:szCs w:val="36"/>
        </w:rPr>
        <w:t xml:space="preserve">     </w:t>
      </w:r>
      <w:r w:rsidRPr="00C20CEE">
        <w:rPr>
          <w:rFonts w:ascii="宋体" w:eastAsia="宋体" w:hAnsi="宋体"/>
          <w:b/>
          <w:kern w:val="0"/>
          <w:sz w:val="32"/>
          <w:szCs w:val="32"/>
        </w:rPr>
        <w:t>日</w:t>
      </w:r>
    </w:p>
    <w:p w:rsidR="004C0D88" w:rsidRPr="00C20CEE" w:rsidRDefault="004C0D88">
      <w:pPr>
        <w:rPr>
          <w:rFonts w:ascii="宋体" w:eastAsia="宋体" w:hAnsi="宋体"/>
          <w:b/>
          <w:sz w:val="24"/>
        </w:rPr>
      </w:pPr>
    </w:p>
    <w:p w:rsidR="004C0D88" w:rsidRPr="00C20CEE" w:rsidRDefault="004C0D88">
      <w:pPr>
        <w:rPr>
          <w:rFonts w:ascii="宋体" w:eastAsia="宋体" w:hAnsi="宋体"/>
          <w:b/>
          <w:sz w:val="24"/>
        </w:rPr>
      </w:pPr>
    </w:p>
    <w:p w:rsidR="004C0D88" w:rsidRPr="00C20CEE" w:rsidRDefault="004C0D88">
      <w:pPr>
        <w:rPr>
          <w:rFonts w:ascii="宋体" w:eastAsia="宋体" w:hAnsi="宋体"/>
          <w:b/>
          <w:sz w:val="24"/>
        </w:rPr>
      </w:pPr>
    </w:p>
    <w:p w:rsidR="004C0D88" w:rsidRDefault="004C0D88">
      <w:pPr>
        <w:rPr>
          <w:rFonts w:ascii="宋体" w:eastAsia="宋体" w:hAnsi="宋体"/>
          <w:b/>
          <w:sz w:val="24"/>
        </w:rPr>
      </w:pPr>
    </w:p>
    <w:p w:rsidR="007C061B" w:rsidRDefault="007C061B">
      <w:pPr>
        <w:rPr>
          <w:rFonts w:ascii="宋体" w:eastAsia="宋体" w:hAnsi="宋体"/>
          <w:b/>
          <w:sz w:val="24"/>
        </w:rPr>
      </w:pPr>
    </w:p>
    <w:p w:rsidR="007C061B" w:rsidRDefault="007C061B">
      <w:pPr>
        <w:rPr>
          <w:rFonts w:ascii="宋体" w:eastAsia="宋体" w:hAnsi="宋体"/>
          <w:b/>
          <w:sz w:val="24"/>
        </w:rPr>
      </w:pPr>
    </w:p>
    <w:p w:rsidR="007C061B" w:rsidRDefault="007C061B">
      <w:pPr>
        <w:rPr>
          <w:rFonts w:ascii="宋体" w:eastAsia="宋体" w:hAnsi="宋体"/>
          <w:b/>
          <w:sz w:val="24"/>
        </w:rPr>
      </w:pPr>
    </w:p>
    <w:p w:rsidR="007C061B" w:rsidRDefault="007C061B">
      <w:pPr>
        <w:rPr>
          <w:rFonts w:ascii="宋体" w:eastAsia="宋体" w:hAnsi="宋体"/>
          <w:b/>
          <w:sz w:val="24"/>
        </w:rPr>
      </w:pPr>
    </w:p>
    <w:p w:rsidR="007C061B" w:rsidRPr="00C20CEE" w:rsidRDefault="007C061B">
      <w:pPr>
        <w:rPr>
          <w:rFonts w:ascii="宋体" w:eastAsia="宋体" w:hAnsi="宋体"/>
          <w:b/>
          <w:sz w:val="24"/>
        </w:rPr>
      </w:pPr>
    </w:p>
    <w:p w:rsidR="004C0D88" w:rsidRPr="00C20CEE" w:rsidRDefault="004C0D88">
      <w:pPr>
        <w:spacing w:line="360" w:lineRule="auto"/>
        <w:rPr>
          <w:rFonts w:ascii="宋体" w:eastAsia="宋体" w:hAnsi="宋体"/>
          <w:b/>
          <w:sz w:val="32"/>
          <w:szCs w:val="32"/>
        </w:rPr>
      </w:pPr>
    </w:p>
    <w:p w:rsidR="004C0D88" w:rsidRPr="00C20CEE" w:rsidRDefault="00CE1B22">
      <w:pPr>
        <w:widowControl/>
        <w:spacing w:line="420" w:lineRule="atLeast"/>
        <w:rPr>
          <w:rFonts w:ascii="宋体" w:eastAsia="宋体" w:hAnsi="宋体" w:cs="宋体"/>
          <w:kern w:val="0"/>
          <w:sz w:val="28"/>
          <w:szCs w:val="28"/>
        </w:rPr>
      </w:pPr>
      <w:r w:rsidRPr="00C20CEE">
        <w:rPr>
          <w:rFonts w:ascii="宋体" w:eastAsia="宋体" w:hAnsi="宋体" w:cs="宋体" w:hint="eastAsia"/>
          <w:kern w:val="0"/>
          <w:sz w:val="28"/>
          <w:szCs w:val="28"/>
        </w:rPr>
        <w:lastRenderedPageBreak/>
        <w:t>附件三：                 投标函（格式）</w:t>
      </w:r>
    </w:p>
    <w:p w:rsidR="004C0D88" w:rsidRPr="00C20CEE" w:rsidRDefault="004C0D88">
      <w:pPr>
        <w:pStyle w:val="a5"/>
        <w:spacing w:line="400" w:lineRule="exact"/>
        <w:rPr>
          <w:rFonts w:hAnsi="宋体" w:cs="宋体"/>
          <w:kern w:val="0"/>
          <w:szCs w:val="24"/>
        </w:rPr>
      </w:pPr>
    </w:p>
    <w:p w:rsidR="004C0D88" w:rsidRPr="00C20CEE" w:rsidRDefault="00CE1B22">
      <w:pPr>
        <w:pStyle w:val="a5"/>
        <w:spacing w:line="400" w:lineRule="exact"/>
        <w:rPr>
          <w:rFonts w:hAnsi="宋体" w:cs="宋体"/>
          <w:kern w:val="0"/>
          <w:szCs w:val="24"/>
        </w:rPr>
      </w:pPr>
      <w:r w:rsidRPr="00C20CEE">
        <w:rPr>
          <w:rFonts w:hAnsi="宋体" w:cs="宋体" w:hint="eastAsia"/>
          <w:kern w:val="0"/>
          <w:szCs w:val="24"/>
        </w:rPr>
        <w:t xml:space="preserve">致：                  </w:t>
      </w:r>
    </w:p>
    <w:p w:rsidR="004C0D88" w:rsidRPr="00C20CEE" w:rsidRDefault="00CE1B22">
      <w:pPr>
        <w:pStyle w:val="a5"/>
        <w:spacing w:line="400" w:lineRule="exact"/>
        <w:rPr>
          <w:rFonts w:hAnsi="宋体" w:cs="宋体"/>
          <w:kern w:val="0"/>
          <w:szCs w:val="24"/>
        </w:rPr>
      </w:pPr>
      <w:r w:rsidRPr="00C20CEE">
        <w:rPr>
          <w:rFonts w:hAnsi="宋体" w:cs="宋体" w:hint="eastAsia"/>
          <w:kern w:val="0"/>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1、技术标，正本一份，副本      份；</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2、商务标，正本一份，副本      份；</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3、其他：</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4、据此函，签字代表宣布同意如下：</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 xml:space="preserve">1）所附投标报价表中规定的应提供和支付的设备和服务投标总价为（人民币） </w:t>
      </w:r>
      <w:r w:rsidRPr="00C20CEE">
        <w:rPr>
          <w:rFonts w:ascii="宋体" w:eastAsia="宋体" w:hAnsi="宋体" w:cs="宋体" w:hint="eastAsia"/>
          <w:kern w:val="0"/>
          <w:sz w:val="24"/>
          <w:szCs w:val="24"/>
          <w:u w:val="single"/>
        </w:rPr>
        <w:t>__   _</w:t>
      </w:r>
      <w:r w:rsidRPr="00C20CEE">
        <w:rPr>
          <w:rFonts w:ascii="宋体" w:eastAsia="宋体" w:hAnsi="宋体" w:cs="宋体" w:hint="eastAsia"/>
          <w:kern w:val="0"/>
          <w:sz w:val="24"/>
          <w:szCs w:val="24"/>
        </w:rPr>
        <w:t xml:space="preserve">， 即 </w:t>
      </w:r>
      <w:r w:rsidRPr="00C20CEE">
        <w:rPr>
          <w:rFonts w:ascii="宋体" w:eastAsia="宋体" w:hAnsi="宋体" w:cs="宋体" w:hint="eastAsia"/>
          <w:kern w:val="0"/>
          <w:sz w:val="24"/>
          <w:szCs w:val="24"/>
          <w:u w:val="single"/>
        </w:rPr>
        <w:t>___  ____</w:t>
      </w:r>
      <w:r w:rsidRPr="00C20CEE">
        <w:rPr>
          <w:rFonts w:ascii="宋体" w:eastAsia="宋体" w:hAnsi="宋体" w:cs="宋体" w:hint="eastAsia"/>
          <w:kern w:val="0"/>
          <w:sz w:val="24"/>
          <w:szCs w:val="24"/>
        </w:rPr>
        <w:t>（大写）。（企业成本价为</w:t>
      </w:r>
      <w:r w:rsidRPr="00C20CEE">
        <w:rPr>
          <w:rFonts w:ascii="宋体" w:eastAsia="宋体" w:hAnsi="宋体" w:cs="宋体" w:hint="eastAsia"/>
          <w:kern w:val="0"/>
          <w:sz w:val="24"/>
          <w:szCs w:val="24"/>
          <w:u w:val="single"/>
        </w:rPr>
        <w:t xml:space="preserve">         </w:t>
      </w:r>
      <w:r w:rsidRPr="00C20CEE">
        <w:rPr>
          <w:rFonts w:ascii="宋体" w:eastAsia="宋体" w:hAnsi="宋体" w:cs="宋体" w:hint="eastAsia"/>
          <w:kern w:val="0"/>
          <w:sz w:val="24"/>
          <w:szCs w:val="24"/>
        </w:rPr>
        <w:t>元）</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2）投标人已详细审查全部招标文件，我们完全理解并同意放弃对这方面有不明及误解的权利。</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3）投标人将按招标文件规定履行合同责任和义务。</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4）其投标自开标之日起有效期____个日历天。</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5）如果在规定的开标时间后，投标人不得在投标有效期内撤回投标。</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6）投标人同意提供按照贵方可能要求的与其投标有关的一切数据或资料，理解贵方不一定要接受最低价的投标或收到的任何投标。</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7）投标文件中未明确的东西，一律按招标文件规定执行。</w:t>
      </w:r>
    </w:p>
    <w:p w:rsidR="004C0D88" w:rsidRPr="00C20CEE" w:rsidRDefault="00CE1B22">
      <w:pPr>
        <w:spacing w:line="400" w:lineRule="exact"/>
        <w:ind w:firstLineChars="200" w:firstLine="480"/>
        <w:rPr>
          <w:rFonts w:ascii="宋体" w:eastAsia="宋体" w:hAnsi="宋体" w:cs="宋体"/>
          <w:kern w:val="0"/>
          <w:sz w:val="24"/>
          <w:szCs w:val="24"/>
        </w:rPr>
      </w:pPr>
      <w:r w:rsidRPr="00C20CEE">
        <w:rPr>
          <w:rFonts w:ascii="宋体" w:eastAsia="宋体" w:hAnsi="宋体" w:cs="宋体" w:hint="eastAsia"/>
          <w:kern w:val="0"/>
          <w:sz w:val="24"/>
          <w:szCs w:val="24"/>
        </w:rPr>
        <w:t>8）与本投标有关的一切正式往来通讯请寄：</w:t>
      </w:r>
    </w:p>
    <w:p w:rsidR="004C0D88" w:rsidRPr="00C20CEE" w:rsidRDefault="00CE1B22">
      <w:pPr>
        <w:spacing w:line="600" w:lineRule="exact"/>
        <w:rPr>
          <w:rFonts w:ascii="宋体" w:eastAsia="宋体" w:hAnsi="宋体" w:cs="宋体"/>
          <w:kern w:val="0"/>
          <w:sz w:val="24"/>
          <w:szCs w:val="24"/>
        </w:rPr>
      </w:pPr>
      <w:r w:rsidRPr="00C20CEE">
        <w:rPr>
          <w:rFonts w:ascii="宋体" w:eastAsia="宋体" w:hAnsi="宋体" w:cs="宋体" w:hint="eastAsia"/>
          <w:kern w:val="0"/>
          <w:sz w:val="24"/>
          <w:szCs w:val="24"/>
        </w:rPr>
        <w:t xml:space="preserve">地址：______________________             邮编：______________________  </w:t>
      </w:r>
    </w:p>
    <w:p w:rsidR="004C0D88" w:rsidRPr="00C20CEE" w:rsidRDefault="00CE1B22">
      <w:pPr>
        <w:spacing w:line="600" w:lineRule="exact"/>
        <w:rPr>
          <w:rFonts w:ascii="宋体" w:eastAsia="宋体" w:hAnsi="宋体" w:cs="宋体"/>
          <w:kern w:val="0"/>
          <w:sz w:val="24"/>
          <w:szCs w:val="24"/>
        </w:rPr>
      </w:pPr>
      <w:r w:rsidRPr="00C20CEE">
        <w:rPr>
          <w:rFonts w:ascii="宋体" w:eastAsia="宋体" w:hAnsi="宋体" w:cs="宋体" w:hint="eastAsia"/>
          <w:kern w:val="0"/>
          <w:sz w:val="24"/>
          <w:szCs w:val="24"/>
        </w:rPr>
        <w:t xml:space="preserve">电话：______________________            传真：______________________ </w:t>
      </w:r>
    </w:p>
    <w:p w:rsidR="004C0D88" w:rsidRPr="00C20CEE" w:rsidRDefault="00CE1B22">
      <w:pPr>
        <w:spacing w:line="600" w:lineRule="exact"/>
        <w:rPr>
          <w:rFonts w:ascii="宋体" w:eastAsia="宋体" w:hAnsi="宋体" w:cs="宋体"/>
          <w:kern w:val="0"/>
          <w:sz w:val="24"/>
          <w:szCs w:val="24"/>
        </w:rPr>
      </w:pPr>
      <w:r w:rsidRPr="00C20CEE">
        <w:rPr>
          <w:rFonts w:ascii="宋体" w:eastAsia="宋体" w:hAnsi="宋体" w:cs="宋体" w:hint="eastAsia"/>
          <w:kern w:val="0"/>
          <w:sz w:val="24"/>
          <w:szCs w:val="24"/>
        </w:rPr>
        <w:t>投标人名称：_____________ （公章）      全权代表签字： ____________</w:t>
      </w:r>
    </w:p>
    <w:p w:rsidR="004C0D88" w:rsidRPr="00C20CEE" w:rsidRDefault="00CE1B22">
      <w:pPr>
        <w:spacing w:line="600" w:lineRule="exact"/>
        <w:rPr>
          <w:rFonts w:ascii="宋体" w:eastAsia="宋体" w:hAnsi="宋体" w:cs="宋体"/>
          <w:kern w:val="0"/>
          <w:sz w:val="24"/>
          <w:szCs w:val="24"/>
        </w:rPr>
      </w:pPr>
      <w:r w:rsidRPr="00C20CEE">
        <w:rPr>
          <w:rFonts w:ascii="宋体" w:eastAsia="宋体" w:hAnsi="宋体" w:cs="宋体" w:hint="eastAsia"/>
          <w:kern w:val="0"/>
          <w:sz w:val="24"/>
          <w:szCs w:val="24"/>
        </w:rPr>
        <w:t>投标人代表职务： ______________________</w:t>
      </w:r>
    </w:p>
    <w:p w:rsidR="004C0D88" w:rsidRPr="00C20CEE" w:rsidRDefault="00CE1B22">
      <w:pPr>
        <w:spacing w:line="600" w:lineRule="exact"/>
        <w:rPr>
          <w:rFonts w:ascii="宋体" w:eastAsia="宋体" w:hAnsi="宋体" w:cs="宋体"/>
          <w:kern w:val="0"/>
          <w:sz w:val="24"/>
          <w:szCs w:val="24"/>
        </w:rPr>
      </w:pPr>
      <w:r w:rsidRPr="00C20CEE">
        <w:rPr>
          <w:rFonts w:ascii="宋体" w:eastAsia="宋体" w:hAnsi="宋体" w:cs="宋体" w:hint="eastAsia"/>
          <w:kern w:val="0"/>
          <w:sz w:val="24"/>
          <w:szCs w:val="24"/>
        </w:rPr>
        <w:t xml:space="preserve">投标日期： _______年____月____日      </w:t>
      </w:r>
    </w:p>
    <w:p w:rsidR="004C0D88" w:rsidRPr="00C20CEE" w:rsidRDefault="004C0D88">
      <w:pPr>
        <w:widowControl/>
        <w:spacing w:line="420" w:lineRule="atLeast"/>
        <w:ind w:firstLine="480"/>
        <w:rPr>
          <w:rFonts w:ascii="宋体" w:eastAsia="宋体" w:hAnsi="宋体" w:cs="宋体"/>
          <w:kern w:val="0"/>
          <w:sz w:val="24"/>
          <w:szCs w:val="24"/>
        </w:rPr>
      </w:pPr>
    </w:p>
    <w:p w:rsidR="004C0D88" w:rsidRPr="00C20CEE" w:rsidRDefault="004C0D88">
      <w:pPr>
        <w:widowControl/>
        <w:spacing w:line="420" w:lineRule="atLeast"/>
        <w:rPr>
          <w:rFonts w:ascii="宋体" w:eastAsia="宋体" w:hAnsi="宋体" w:cs="宋体"/>
          <w:kern w:val="0"/>
          <w:sz w:val="24"/>
          <w:szCs w:val="24"/>
        </w:rPr>
      </w:pPr>
    </w:p>
    <w:p w:rsidR="004C0D88" w:rsidRPr="00C20CEE" w:rsidRDefault="004C0D88">
      <w:pPr>
        <w:widowControl/>
        <w:spacing w:line="420" w:lineRule="atLeast"/>
        <w:rPr>
          <w:rFonts w:ascii="宋体" w:eastAsia="宋体" w:hAnsi="宋体" w:cs="宋体"/>
          <w:kern w:val="0"/>
          <w:sz w:val="24"/>
          <w:szCs w:val="24"/>
        </w:rPr>
      </w:pPr>
    </w:p>
    <w:p w:rsidR="004C0D88" w:rsidRPr="00C20CEE" w:rsidRDefault="004C0D88">
      <w:pPr>
        <w:widowControl/>
        <w:spacing w:line="420" w:lineRule="atLeast"/>
        <w:rPr>
          <w:rFonts w:ascii="宋体" w:eastAsia="宋体" w:hAnsi="宋体" w:cs="宋体"/>
          <w:kern w:val="0"/>
          <w:sz w:val="24"/>
          <w:szCs w:val="24"/>
        </w:rPr>
      </w:pPr>
    </w:p>
    <w:p w:rsidR="004C0D88" w:rsidRPr="00C20CEE" w:rsidRDefault="004C0D88">
      <w:pPr>
        <w:rPr>
          <w:rFonts w:ascii="宋体" w:eastAsia="宋体" w:hAnsi="宋体"/>
          <w:b/>
          <w:bCs/>
          <w:sz w:val="36"/>
          <w:szCs w:val="36"/>
        </w:rPr>
      </w:pPr>
    </w:p>
    <w:p w:rsidR="004C0D88" w:rsidRPr="00C20CEE" w:rsidRDefault="00CE1B22">
      <w:pPr>
        <w:rPr>
          <w:rFonts w:ascii="宋体" w:eastAsia="宋体" w:hAnsi="宋体" w:cs="宋体"/>
          <w:b/>
          <w:bCs/>
          <w:kern w:val="0"/>
          <w:sz w:val="28"/>
          <w:szCs w:val="28"/>
        </w:rPr>
      </w:pPr>
      <w:r w:rsidRPr="00C20CEE">
        <w:rPr>
          <w:rFonts w:ascii="宋体" w:eastAsia="宋体" w:hAnsi="宋体" w:cs="宋体" w:hint="eastAsia"/>
          <w:kern w:val="0"/>
          <w:sz w:val="28"/>
          <w:szCs w:val="28"/>
        </w:rPr>
        <w:lastRenderedPageBreak/>
        <w:t xml:space="preserve">附件四 </w:t>
      </w:r>
      <w:r w:rsidRPr="00C20CEE">
        <w:rPr>
          <w:rFonts w:ascii="宋体" w:eastAsia="宋体" w:hAnsi="宋体" w:cs="宋体" w:hint="eastAsia"/>
          <w:b/>
          <w:bCs/>
          <w:kern w:val="0"/>
          <w:sz w:val="28"/>
          <w:szCs w:val="28"/>
        </w:rPr>
        <w:t xml:space="preserve">        投标人法定代表人授权书（格式）</w:t>
      </w:r>
    </w:p>
    <w:p w:rsidR="004C0D88" w:rsidRPr="00C20CEE" w:rsidRDefault="004C0D88">
      <w:pPr>
        <w:spacing w:line="480" w:lineRule="auto"/>
        <w:rPr>
          <w:rFonts w:ascii="宋体" w:eastAsia="宋体" w:hAnsi="宋体"/>
          <w:b/>
          <w:sz w:val="48"/>
        </w:rPr>
      </w:pP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 xml:space="preserve">项目名称：               </w:t>
      </w: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 xml:space="preserve">日    期：               </w:t>
      </w: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 xml:space="preserve">致：（采购人名称）                </w:t>
      </w:r>
    </w:p>
    <w:p w:rsidR="004C0D88" w:rsidRPr="00C20CEE" w:rsidRDefault="004C0D88">
      <w:pPr>
        <w:spacing w:line="400" w:lineRule="exact"/>
        <w:ind w:firstLineChars="200" w:firstLine="480"/>
        <w:rPr>
          <w:rFonts w:ascii="宋体" w:eastAsia="宋体" w:hAnsi="宋体" w:cs="宋体"/>
          <w:kern w:val="0"/>
          <w:sz w:val="24"/>
          <w:szCs w:val="24"/>
          <w:lang w:val="zh-CN"/>
        </w:rPr>
      </w:pPr>
    </w:p>
    <w:p w:rsidR="004C0D88" w:rsidRPr="00C20CEE" w:rsidRDefault="00CE1B22">
      <w:pPr>
        <w:spacing w:line="400" w:lineRule="exact"/>
        <w:ind w:firstLineChars="200" w:firstLine="480"/>
        <w:rPr>
          <w:rFonts w:ascii="宋体" w:eastAsia="宋体" w:hAnsi="宋体" w:cs="宋体"/>
          <w:kern w:val="0"/>
          <w:sz w:val="24"/>
          <w:szCs w:val="24"/>
          <w:u w:val="single"/>
          <w:lang w:val="zh-CN"/>
        </w:rPr>
      </w:pPr>
      <w:r w:rsidRPr="00C20CEE">
        <w:rPr>
          <w:rFonts w:ascii="宋体" w:eastAsia="宋体" w:hAnsi="宋体" w:cs="宋体" w:hint="eastAsia"/>
          <w:kern w:val="0"/>
          <w:sz w:val="24"/>
          <w:szCs w:val="24"/>
          <w:lang w:val="zh-CN"/>
        </w:rPr>
        <w:t>注册于</w:t>
      </w:r>
      <w:r w:rsidRPr="00C20CEE">
        <w:rPr>
          <w:rFonts w:ascii="宋体" w:eastAsia="宋体" w:hAnsi="宋体" w:cs="宋体" w:hint="eastAsia"/>
          <w:kern w:val="0"/>
          <w:sz w:val="24"/>
          <w:szCs w:val="24"/>
          <w:u w:val="single"/>
          <w:lang w:val="zh-CN"/>
        </w:rPr>
        <w:t xml:space="preserve">                                 </w:t>
      </w:r>
      <w:r w:rsidRPr="00C20CEE">
        <w:rPr>
          <w:rFonts w:ascii="宋体" w:eastAsia="宋体" w:hAnsi="宋体" w:cs="宋体" w:hint="eastAsia"/>
          <w:kern w:val="0"/>
          <w:sz w:val="24"/>
          <w:szCs w:val="24"/>
          <w:lang w:val="zh-CN"/>
        </w:rPr>
        <w:t>（注册地址）的</w:t>
      </w:r>
      <w:r w:rsidRPr="00C20CEE">
        <w:rPr>
          <w:rFonts w:ascii="宋体" w:eastAsia="宋体" w:hAnsi="宋体" w:cs="宋体" w:hint="eastAsia"/>
          <w:kern w:val="0"/>
          <w:sz w:val="24"/>
          <w:szCs w:val="24"/>
          <w:u w:val="single"/>
          <w:lang w:val="zh-CN"/>
        </w:rPr>
        <w:t xml:space="preserve">                                         </w:t>
      </w: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u w:val="single"/>
          <w:lang w:val="zh-CN"/>
        </w:rPr>
        <w:t xml:space="preserve">                              </w:t>
      </w:r>
      <w:r w:rsidRPr="00C20CEE">
        <w:rPr>
          <w:rFonts w:ascii="宋体" w:eastAsia="宋体" w:hAnsi="宋体" w:cs="宋体" w:hint="eastAsia"/>
          <w:kern w:val="0"/>
          <w:sz w:val="24"/>
          <w:szCs w:val="24"/>
          <w:lang w:val="zh-CN"/>
        </w:rPr>
        <w:t>（投标人名称），系中华人民共和国合法企业；本人</w:t>
      </w:r>
      <w:r w:rsidRPr="00C20CEE">
        <w:rPr>
          <w:rFonts w:ascii="宋体" w:eastAsia="宋体" w:hAnsi="宋体" w:cs="宋体" w:hint="eastAsia"/>
          <w:kern w:val="0"/>
          <w:sz w:val="24"/>
          <w:szCs w:val="24"/>
          <w:u w:val="single"/>
          <w:lang w:val="zh-CN"/>
        </w:rPr>
        <w:t xml:space="preserve">             </w:t>
      </w:r>
      <w:r w:rsidRPr="00C20CEE">
        <w:rPr>
          <w:rFonts w:ascii="宋体" w:eastAsia="宋体" w:hAnsi="宋体" w:cs="宋体" w:hint="eastAsia"/>
          <w:kern w:val="0"/>
          <w:sz w:val="24"/>
          <w:szCs w:val="24"/>
          <w:lang w:val="zh-CN"/>
        </w:rPr>
        <w:t>（授权人姓名）系该公司的法定代表人。现特授权本单位的（被授权人姓名）</w:t>
      </w:r>
      <w:r w:rsidRPr="00C20CEE">
        <w:rPr>
          <w:rFonts w:ascii="宋体" w:eastAsia="宋体" w:hAnsi="宋体" w:cs="宋体" w:hint="eastAsia"/>
          <w:kern w:val="0"/>
          <w:sz w:val="24"/>
          <w:szCs w:val="24"/>
          <w:u w:val="single"/>
          <w:lang w:val="zh-CN"/>
        </w:rPr>
        <w:t xml:space="preserve">               </w:t>
      </w:r>
      <w:r w:rsidRPr="00C20CEE">
        <w:rPr>
          <w:rFonts w:ascii="宋体" w:eastAsia="宋体" w:hAnsi="宋体" w:cs="宋体" w:hint="eastAsia"/>
          <w:kern w:val="0"/>
          <w:sz w:val="24"/>
          <w:szCs w:val="24"/>
          <w:lang w:val="zh-CN"/>
        </w:rPr>
        <w:t>（身份证号码）</w:t>
      </w:r>
      <w:r w:rsidRPr="00C20CEE">
        <w:rPr>
          <w:rFonts w:ascii="宋体" w:eastAsia="宋体" w:hAnsi="宋体" w:cs="宋体" w:hint="eastAsia"/>
          <w:kern w:val="0"/>
          <w:sz w:val="24"/>
          <w:szCs w:val="24"/>
          <w:u w:val="single"/>
          <w:lang w:val="zh-CN"/>
        </w:rPr>
        <w:t xml:space="preserve">                             </w:t>
      </w:r>
      <w:r w:rsidRPr="00C20CEE">
        <w:rPr>
          <w:rFonts w:ascii="宋体" w:eastAsia="宋体" w:hAnsi="宋体" w:cs="宋体" w:hint="eastAsia"/>
          <w:kern w:val="0"/>
          <w:sz w:val="24"/>
          <w:szCs w:val="24"/>
          <w:lang w:val="zh-CN"/>
        </w:rPr>
        <w:t>为我公司合法代理人，全权代表我公司办理就</w:t>
      </w:r>
      <w:r w:rsidRPr="00C20CEE">
        <w:rPr>
          <w:rFonts w:ascii="宋体" w:eastAsia="宋体" w:hAnsi="宋体" w:cs="宋体" w:hint="eastAsia"/>
          <w:kern w:val="0"/>
          <w:sz w:val="24"/>
          <w:szCs w:val="24"/>
          <w:u w:val="single"/>
          <w:lang w:val="zh-CN"/>
        </w:rPr>
        <w:t xml:space="preserve">                                                     </w:t>
      </w:r>
      <w:r w:rsidRPr="00C20CEE">
        <w:rPr>
          <w:rFonts w:ascii="宋体" w:eastAsia="宋体" w:hAnsi="宋体" w:cs="宋体" w:hint="eastAsia"/>
          <w:kern w:val="0"/>
          <w:sz w:val="24"/>
          <w:szCs w:val="24"/>
          <w:lang w:val="zh-CN"/>
        </w:rPr>
        <w:t>项目的投标、谈判、签约等具体工作，并签署全部有关的文件、协议及合同。</w:t>
      </w: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我公司对被授权人的签名负全部责任。</w:t>
      </w: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被授权人身份证复印件：</w:t>
      </w:r>
    </w:p>
    <w:p w:rsidR="004C0D88" w:rsidRPr="00C20CEE" w:rsidRDefault="004C0D88">
      <w:pPr>
        <w:spacing w:line="400" w:lineRule="exact"/>
        <w:ind w:firstLineChars="200" w:firstLine="480"/>
        <w:rPr>
          <w:rFonts w:ascii="宋体" w:eastAsia="宋体" w:hAnsi="宋体" w:cs="宋体"/>
          <w:kern w:val="0"/>
          <w:sz w:val="24"/>
          <w:szCs w:val="24"/>
          <w:lang w:val="zh-CN"/>
        </w:rPr>
      </w:pPr>
    </w:p>
    <w:p w:rsidR="004C0D88" w:rsidRPr="00C20CEE" w:rsidRDefault="004C0D88">
      <w:pPr>
        <w:spacing w:line="400" w:lineRule="exact"/>
        <w:ind w:firstLineChars="200" w:firstLine="480"/>
        <w:rPr>
          <w:rFonts w:ascii="宋体" w:eastAsia="宋体" w:hAnsi="宋体" w:cs="宋体"/>
          <w:kern w:val="0"/>
          <w:sz w:val="24"/>
          <w:szCs w:val="24"/>
          <w:lang w:val="zh-CN"/>
        </w:rPr>
      </w:pP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投标人公章：</w:t>
      </w: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 xml:space="preserve">授权人签名：                       职        务：                </w:t>
      </w: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 xml:space="preserve">被授权人签名：                     </w:t>
      </w:r>
    </w:p>
    <w:p w:rsidR="004C0D88" w:rsidRPr="00C20CEE" w:rsidRDefault="004C0D88">
      <w:pPr>
        <w:spacing w:line="400" w:lineRule="exact"/>
        <w:ind w:firstLineChars="200" w:firstLine="480"/>
        <w:rPr>
          <w:rFonts w:ascii="宋体" w:eastAsia="宋体" w:hAnsi="宋体" w:cs="宋体"/>
          <w:kern w:val="0"/>
          <w:sz w:val="24"/>
          <w:szCs w:val="24"/>
          <w:lang w:val="zh-CN"/>
        </w:rPr>
      </w:pPr>
    </w:p>
    <w:p w:rsidR="004C0D88" w:rsidRPr="00C20CEE" w:rsidRDefault="00CE1B22">
      <w:pPr>
        <w:spacing w:line="400" w:lineRule="exact"/>
        <w:ind w:firstLineChars="200" w:firstLine="480"/>
        <w:rPr>
          <w:rFonts w:ascii="宋体" w:eastAsia="宋体" w:hAnsi="宋体" w:cs="宋体"/>
          <w:kern w:val="0"/>
          <w:sz w:val="24"/>
          <w:szCs w:val="24"/>
          <w:lang w:val="zh-CN"/>
        </w:rPr>
      </w:pPr>
      <w:r w:rsidRPr="00C20CEE">
        <w:rPr>
          <w:rFonts w:ascii="宋体" w:eastAsia="宋体" w:hAnsi="宋体" w:cs="宋体" w:hint="eastAsia"/>
          <w:kern w:val="0"/>
          <w:sz w:val="24"/>
          <w:szCs w:val="24"/>
          <w:lang w:val="zh-CN"/>
        </w:rPr>
        <w:t>注：投标人法定代表人参加投标的，提供法定代表人证明书和身份证明即可。</w:t>
      </w:r>
    </w:p>
    <w:p w:rsidR="004C0D88" w:rsidRPr="00C20CEE" w:rsidRDefault="004C0D88">
      <w:pPr>
        <w:spacing w:line="400" w:lineRule="exact"/>
        <w:rPr>
          <w:rFonts w:ascii="宋体" w:eastAsia="宋体" w:hAnsi="宋体" w:cs="宋体"/>
          <w:kern w:val="0"/>
          <w:sz w:val="24"/>
          <w:szCs w:val="24"/>
        </w:rPr>
      </w:pPr>
    </w:p>
    <w:p w:rsidR="004C0D88" w:rsidRPr="00C20CEE" w:rsidRDefault="004C0D88">
      <w:pPr>
        <w:rPr>
          <w:rFonts w:ascii="宋体" w:eastAsia="宋体" w:hAnsi="宋体"/>
        </w:rPr>
      </w:pPr>
    </w:p>
    <w:p w:rsidR="004C0D88" w:rsidRPr="00C20CEE" w:rsidRDefault="004C0D88">
      <w:pPr>
        <w:rPr>
          <w:rFonts w:ascii="宋体" w:eastAsia="宋体" w:hAnsi="宋体"/>
        </w:rPr>
      </w:pPr>
    </w:p>
    <w:p w:rsidR="004C0D88" w:rsidRPr="00C20CEE" w:rsidRDefault="004C0D88">
      <w:pPr>
        <w:rPr>
          <w:rFonts w:ascii="宋体" w:eastAsia="宋体" w:hAnsi="宋体"/>
        </w:rPr>
      </w:pPr>
    </w:p>
    <w:p w:rsidR="004C0D88" w:rsidRPr="00C20CEE" w:rsidRDefault="004C0D88">
      <w:pPr>
        <w:rPr>
          <w:rFonts w:ascii="宋体" w:eastAsia="宋体" w:hAnsi="宋体"/>
        </w:rPr>
      </w:pPr>
    </w:p>
    <w:p w:rsidR="004C0D88" w:rsidRDefault="004C0D88">
      <w:pPr>
        <w:rPr>
          <w:rFonts w:ascii="宋体" w:eastAsia="宋体" w:hAnsi="宋体"/>
        </w:rPr>
      </w:pPr>
    </w:p>
    <w:p w:rsidR="007C061B" w:rsidRDefault="007C061B">
      <w:pPr>
        <w:rPr>
          <w:rFonts w:ascii="宋体" w:eastAsia="宋体" w:hAnsi="宋体"/>
        </w:rPr>
      </w:pPr>
    </w:p>
    <w:p w:rsidR="007C061B" w:rsidRDefault="007C061B">
      <w:pPr>
        <w:rPr>
          <w:rFonts w:ascii="宋体" w:eastAsia="宋体" w:hAnsi="宋体"/>
        </w:rPr>
      </w:pPr>
    </w:p>
    <w:p w:rsidR="007C061B" w:rsidRDefault="007C061B">
      <w:pPr>
        <w:rPr>
          <w:rFonts w:ascii="宋体" w:eastAsia="宋体" w:hAnsi="宋体"/>
        </w:rPr>
      </w:pPr>
    </w:p>
    <w:p w:rsidR="007C061B" w:rsidRDefault="007C061B">
      <w:pPr>
        <w:rPr>
          <w:rFonts w:ascii="宋体" w:eastAsia="宋体" w:hAnsi="宋体"/>
        </w:rPr>
      </w:pPr>
    </w:p>
    <w:p w:rsidR="007C061B" w:rsidRPr="00C20CEE" w:rsidRDefault="007C061B">
      <w:pPr>
        <w:rPr>
          <w:rFonts w:ascii="宋体" w:eastAsia="宋体" w:hAnsi="宋体"/>
        </w:rPr>
      </w:pPr>
    </w:p>
    <w:p w:rsidR="004C0D88" w:rsidRPr="00C20CEE" w:rsidRDefault="004C0D88">
      <w:pPr>
        <w:rPr>
          <w:rFonts w:ascii="宋体" w:eastAsia="宋体" w:hAnsi="宋体"/>
        </w:rPr>
      </w:pPr>
    </w:p>
    <w:p w:rsidR="004C0D88" w:rsidRPr="00C20CEE" w:rsidRDefault="004C0D88">
      <w:pPr>
        <w:rPr>
          <w:rFonts w:ascii="宋体" w:eastAsia="宋体" w:hAnsi="宋体"/>
        </w:rPr>
      </w:pPr>
    </w:p>
    <w:p w:rsidR="004C0D88" w:rsidRPr="00C20CEE" w:rsidRDefault="004C0D88">
      <w:pPr>
        <w:rPr>
          <w:rFonts w:ascii="宋体" w:eastAsia="宋体" w:hAnsi="宋体"/>
        </w:rPr>
      </w:pPr>
    </w:p>
    <w:p w:rsidR="004C0D88" w:rsidRPr="00C20CEE" w:rsidRDefault="00CE1B22">
      <w:pPr>
        <w:snapToGrid w:val="0"/>
        <w:spacing w:before="50" w:after="50"/>
        <w:rPr>
          <w:rFonts w:ascii="宋体" w:eastAsia="宋体" w:hAnsi="宋体"/>
          <w:b/>
          <w:sz w:val="24"/>
          <w:szCs w:val="24"/>
        </w:rPr>
      </w:pPr>
      <w:r w:rsidRPr="00C20CEE">
        <w:rPr>
          <w:rFonts w:ascii="宋体" w:eastAsia="宋体" w:hAnsi="宋体" w:hint="eastAsia"/>
          <w:b/>
          <w:sz w:val="24"/>
          <w:szCs w:val="24"/>
        </w:rPr>
        <w:lastRenderedPageBreak/>
        <w:t>附件五、报价一览表</w:t>
      </w:r>
    </w:p>
    <w:p w:rsidR="004C0D88" w:rsidRPr="00C20CEE" w:rsidRDefault="00CE1B22">
      <w:pPr>
        <w:snapToGrid w:val="0"/>
        <w:spacing w:before="50" w:after="50"/>
        <w:jc w:val="center"/>
        <w:rPr>
          <w:rFonts w:ascii="宋体" w:eastAsia="宋体" w:hAnsi="宋体"/>
          <w:b/>
          <w:sz w:val="24"/>
          <w:szCs w:val="24"/>
        </w:rPr>
      </w:pPr>
      <w:r w:rsidRPr="00C20CEE">
        <w:rPr>
          <w:rFonts w:ascii="宋体" w:eastAsia="宋体" w:hAnsi="宋体" w:hint="eastAsia"/>
          <w:b/>
          <w:sz w:val="24"/>
          <w:szCs w:val="24"/>
        </w:rPr>
        <w:t>报价一览表</w:t>
      </w:r>
    </w:p>
    <w:p w:rsidR="004C0D88" w:rsidRPr="00C20CEE" w:rsidRDefault="00CE1B22">
      <w:pPr>
        <w:snapToGrid w:val="0"/>
        <w:spacing w:before="50" w:after="50"/>
        <w:rPr>
          <w:rFonts w:ascii="宋体" w:eastAsia="宋体" w:hAnsi="宋体"/>
          <w:sz w:val="24"/>
          <w:szCs w:val="24"/>
        </w:rPr>
      </w:pPr>
      <w:r w:rsidRPr="00C20CEE">
        <w:rPr>
          <w:rFonts w:ascii="宋体" w:eastAsia="宋体" w:hAnsi="宋体" w:hint="eastAsia"/>
          <w:sz w:val="24"/>
          <w:szCs w:val="24"/>
        </w:rPr>
        <w:t>招标编号：</w:t>
      </w:r>
      <w:r w:rsidRPr="00C20CEE">
        <w:rPr>
          <w:rFonts w:ascii="宋体" w:eastAsia="宋体" w:hAnsi="宋体"/>
          <w:sz w:val="24"/>
          <w:szCs w:val="24"/>
          <w:u w:val="single"/>
        </w:rPr>
        <w:t xml:space="preserve">     </w:t>
      </w:r>
      <w:r w:rsidRPr="00C20CEE">
        <w:rPr>
          <w:rFonts w:ascii="宋体" w:eastAsia="宋体" w:hAnsi="宋体" w:hint="eastAsia"/>
          <w:sz w:val="24"/>
          <w:szCs w:val="24"/>
        </w:rPr>
        <w:t>投标人名称：</w:t>
      </w:r>
      <w:r w:rsidRPr="00C20CEE">
        <w:rPr>
          <w:rFonts w:ascii="宋体" w:eastAsia="宋体" w:hAnsi="宋体"/>
          <w:sz w:val="24"/>
          <w:szCs w:val="24"/>
          <w:u w:val="single"/>
        </w:rPr>
        <w:t xml:space="preserve">                    </w:t>
      </w:r>
      <w:r w:rsidRPr="00C20CEE">
        <w:rPr>
          <w:rFonts w:ascii="宋体" w:eastAsia="宋体" w:hAnsi="宋体" w:hint="eastAsia"/>
          <w:sz w:val="24"/>
          <w:szCs w:val="24"/>
        </w:rPr>
        <w:t>单位：元</w:t>
      </w:r>
      <w:r w:rsidRPr="00C20CEE">
        <w:rPr>
          <w:rFonts w:ascii="宋体" w:eastAsia="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
        <w:gridCol w:w="2869"/>
        <w:gridCol w:w="1134"/>
        <w:gridCol w:w="1134"/>
        <w:gridCol w:w="2851"/>
      </w:tblGrid>
      <w:tr w:rsidR="004C0D88" w:rsidRPr="00C20CEE">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jc w:val="center"/>
              <w:rPr>
                <w:rFonts w:ascii="宋体" w:eastAsia="宋体" w:hAnsi="宋体"/>
                <w:b/>
                <w:sz w:val="24"/>
                <w:szCs w:val="24"/>
              </w:rPr>
            </w:pPr>
            <w:r w:rsidRPr="00C20CEE">
              <w:rPr>
                <w:rFonts w:ascii="宋体" w:eastAsia="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jc w:val="center"/>
              <w:rPr>
                <w:rFonts w:ascii="宋体" w:eastAsia="宋体" w:hAnsi="宋体"/>
                <w:b/>
                <w:sz w:val="24"/>
                <w:szCs w:val="24"/>
              </w:rPr>
            </w:pPr>
            <w:r w:rsidRPr="00C20CEE">
              <w:rPr>
                <w:rFonts w:ascii="宋体" w:eastAsia="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jc w:val="center"/>
              <w:rPr>
                <w:rFonts w:ascii="宋体" w:eastAsia="宋体" w:hAnsi="宋体"/>
                <w:b/>
                <w:sz w:val="24"/>
                <w:szCs w:val="24"/>
              </w:rPr>
            </w:pPr>
            <w:r w:rsidRPr="00C20CEE">
              <w:rPr>
                <w:rFonts w:ascii="宋体" w:eastAsia="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jc w:val="center"/>
              <w:rPr>
                <w:rFonts w:ascii="宋体" w:eastAsia="宋体" w:hAnsi="宋体"/>
                <w:b/>
                <w:sz w:val="24"/>
                <w:szCs w:val="24"/>
              </w:rPr>
            </w:pPr>
            <w:r w:rsidRPr="00C20CEE">
              <w:rPr>
                <w:rFonts w:ascii="宋体" w:eastAsia="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jc w:val="center"/>
              <w:rPr>
                <w:rFonts w:ascii="宋体" w:eastAsia="宋体" w:hAnsi="宋体"/>
                <w:b/>
                <w:sz w:val="24"/>
                <w:szCs w:val="24"/>
              </w:rPr>
            </w:pPr>
            <w:r w:rsidRPr="00C20CEE">
              <w:rPr>
                <w:rFonts w:ascii="宋体" w:eastAsia="宋体" w:hAnsi="宋体" w:hint="eastAsia"/>
                <w:b/>
                <w:sz w:val="24"/>
                <w:szCs w:val="24"/>
              </w:rPr>
              <w:t>投标报价</w:t>
            </w:r>
          </w:p>
        </w:tc>
      </w:tr>
      <w:tr w:rsidR="004C0D88" w:rsidRPr="00C20CEE">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rPr>
                <w:rFonts w:ascii="宋体" w:eastAsia="宋体" w:hAnsi="宋体"/>
                <w:sz w:val="24"/>
                <w:szCs w:val="24"/>
              </w:rPr>
            </w:pPr>
            <w:r w:rsidRPr="00C20CEE">
              <w:rPr>
                <w:rFonts w:ascii="宋体" w:eastAsia="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jc w:val="center"/>
              <w:rPr>
                <w:rFonts w:ascii="宋体" w:eastAsia="宋体" w:hAnsi="宋体"/>
                <w:sz w:val="24"/>
                <w:szCs w:val="24"/>
              </w:rPr>
            </w:pPr>
            <w:r w:rsidRPr="00C20CEE">
              <w:rPr>
                <w:rFonts w:ascii="宋体" w:eastAsia="宋体" w:hAnsi="宋体"/>
                <w:sz w:val="24"/>
                <w:szCs w:val="24"/>
              </w:rPr>
              <w:t>防火门</w:t>
            </w:r>
          </w:p>
        </w:tc>
        <w:tc>
          <w:tcPr>
            <w:tcW w:w="1134" w:type="dxa"/>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jc w:val="center"/>
              <w:rPr>
                <w:rFonts w:ascii="宋体" w:eastAsia="宋体" w:hAnsi="宋体"/>
                <w:sz w:val="24"/>
                <w:szCs w:val="24"/>
              </w:rPr>
            </w:pPr>
            <w:r w:rsidRPr="00C20CEE">
              <w:rPr>
                <w:rFonts w:ascii="宋体" w:eastAsia="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jc w:val="center"/>
              <w:rPr>
                <w:rFonts w:ascii="宋体" w:eastAsia="宋体" w:hAnsi="宋体"/>
                <w:sz w:val="24"/>
                <w:szCs w:val="24"/>
              </w:rPr>
            </w:pPr>
            <w:r w:rsidRPr="00C20CEE">
              <w:rPr>
                <w:rFonts w:ascii="宋体" w:eastAsia="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4C0D88" w:rsidRPr="00C20CEE" w:rsidRDefault="004C0D88">
            <w:pPr>
              <w:snapToGrid w:val="0"/>
              <w:spacing w:before="50" w:after="50"/>
              <w:jc w:val="center"/>
              <w:rPr>
                <w:rFonts w:ascii="宋体" w:eastAsia="宋体" w:hAnsi="宋体"/>
                <w:sz w:val="24"/>
                <w:szCs w:val="24"/>
              </w:rPr>
            </w:pPr>
          </w:p>
        </w:tc>
      </w:tr>
      <w:tr w:rsidR="004C0D88" w:rsidRPr="00C20CEE">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4C0D88" w:rsidRPr="00C20CEE" w:rsidRDefault="00CE1B22">
            <w:pPr>
              <w:snapToGrid w:val="0"/>
              <w:spacing w:before="50" w:after="50"/>
              <w:rPr>
                <w:rFonts w:ascii="宋体" w:eastAsia="宋体" w:hAnsi="宋体"/>
                <w:sz w:val="24"/>
                <w:szCs w:val="24"/>
              </w:rPr>
            </w:pPr>
            <w:r w:rsidRPr="00C20CEE">
              <w:rPr>
                <w:rFonts w:ascii="宋体" w:eastAsia="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4C0D88" w:rsidRPr="00C20CEE" w:rsidRDefault="00CE1B22">
            <w:pPr>
              <w:snapToGrid w:val="0"/>
              <w:spacing w:before="50" w:after="50"/>
              <w:rPr>
                <w:rFonts w:ascii="宋体" w:eastAsia="宋体" w:hAnsi="宋体"/>
                <w:sz w:val="24"/>
                <w:szCs w:val="24"/>
              </w:rPr>
            </w:pPr>
            <w:r w:rsidRPr="00C20CEE">
              <w:rPr>
                <w:rFonts w:ascii="宋体" w:eastAsia="宋体" w:hAnsi="宋体" w:hint="eastAsia"/>
                <w:sz w:val="24"/>
                <w:szCs w:val="24"/>
              </w:rPr>
              <w:t>合计金额大写：                                     ￥</w:t>
            </w:r>
            <w:r w:rsidRPr="00C20CEE">
              <w:rPr>
                <w:rFonts w:ascii="宋体" w:eastAsia="宋体" w:hAnsi="宋体"/>
                <w:sz w:val="24"/>
                <w:szCs w:val="24"/>
                <w:u w:val="single"/>
              </w:rPr>
              <w:t xml:space="preserve">            </w:t>
            </w:r>
          </w:p>
          <w:p w:rsidR="004C0D88" w:rsidRPr="00C20CEE" w:rsidRDefault="00CE1B22">
            <w:pPr>
              <w:snapToGrid w:val="0"/>
              <w:spacing w:before="50" w:after="50"/>
              <w:rPr>
                <w:rFonts w:ascii="宋体" w:eastAsia="宋体" w:hAnsi="宋体"/>
                <w:sz w:val="24"/>
                <w:szCs w:val="24"/>
                <w:u w:val="single"/>
              </w:rPr>
            </w:pPr>
            <w:r w:rsidRPr="00C20CEE">
              <w:rPr>
                <w:rFonts w:ascii="宋体" w:eastAsia="宋体" w:hAnsi="宋体"/>
                <w:sz w:val="24"/>
                <w:szCs w:val="24"/>
              </w:rPr>
              <w:t xml:space="preserve">                                   </w:t>
            </w:r>
            <w:r w:rsidRPr="00C20CEE">
              <w:rPr>
                <w:rFonts w:ascii="宋体" w:eastAsia="宋体" w:hAnsi="宋体" w:hint="eastAsia"/>
                <w:sz w:val="24"/>
                <w:szCs w:val="24"/>
              </w:rPr>
              <w:t xml:space="preserve">          </w:t>
            </w:r>
            <w:r w:rsidRPr="00C20CEE">
              <w:rPr>
                <w:rFonts w:ascii="宋体" w:eastAsia="宋体" w:hAnsi="宋体"/>
                <w:sz w:val="24"/>
                <w:szCs w:val="24"/>
              </w:rPr>
              <w:t xml:space="preserve"> </w:t>
            </w:r>
            <w:r w:rsidRPr="00C20CEE">
              <w:rPr>
                <w:rFonts w:ascii="宋体" w:eastAsia="宋体" w:hAnsi="宋体" w:hint="eastAsia"/>
                <w:sz w:val="24"/>
                <w:szCs w:val="24"/>
              </w:rPr>
              <w:t xml:space="preserve">                     </w:t>
            </w:r>
            <w:r w:rsidRPr="00C20CEE">
              <w:rPr>
                <w:rFonts w:ascii="宋体" w:eastAsia="宋体" w:hAnsi="宋体"/>
                <w:sz w:val="24"/>
                <w:szCs w:val="24"/>
              </w:rPr>
              <w:t xml:space="preserve">      </w:t>
            </w:r>
          </w:p>
        </w:tc>
      </w:tr>
    </w:tbl>
    <w:p w:rsidR="004C0D88" w:rsidRPr="00C20CEE" w:rsidRDefault="00CE1B22">
      <w:pPr>
        <w:snapToGrid w:val="0"/>
        <w:spacing w:before="50" w:after="50" w:line="420" w:lineRule="exact"/>
        <w:jc w:val="left"/>
        <w:rPr>
          <w:rFonts w:ascii="宋体" w:eastAsia="宋体" w:hAnsi="宋体"/>
          <w:sz w:val="24"/>
          <w:szCs w:val="24"/>
        </w:rPr>
      </w:pPr>
      <w:r w:rsidRPr="00C20CEE">
        <w:rPr>
          <w:rFonts w:ascii="宋体" w:eastAsia="宋体" w:hAnsi="宋体" w:hint="eastAsia"/>
          <w:sz w:val="24"/>
          <w:szCs w:val="24"/>
        </w:rPr>
        <w:t>注</w:t>
      </w:r>
      <w:r w:rsidRPr="00C20CEE">
        <w:rPr>
          <w:rFonts w:ascii="宋体" w:eastAsia="宋体" w:hAnsi="宋体"/>
          <w:sz w:val="24"/>
          <w:szCs w:val="24"/>
        </w:rPr>
        <w:t>: 1</w:t>
      </w:r>
      <w:r w:rsidRPr="00C20CEE">
        <w:rPr>
          <w:rFonts w:ascii="宋体" w:eastAsia="宋体" w:hAnsi="宋体" w:hint="eastAsia"/>
          <w:sz w:val="24"/>
          <w:szCs w:val="24"/>
        </w:rPr>
        <w:t>、报价一经涂改，应在涂改处加盖单位公章或者由法定代表人或授权委托人签字或盖章，否则其投标作无效标处理。</w:t>
      </w:r>
    </w:p>
    <w:p w:rsidR="004C0D88" w:rsidRPr="00C20CEE" w:rsidRDefault="00CE1B22">
      <w:pPr>
        <w:snapToGrid w:val="0"/>
        <w:spacing w:before="50" w:after="50" w:line="420" w:lineRule="exact"/>
        <w:ind w:firstLineChars="200" w:firstLine="480"/>
        <w:jc w:val="left"/>
        <w:rPr>
          <w:rFonts w:ascii="宋体" w:eastAsia="宋体" w:hAnsi="宋体"/>
          <w:sz w:val="24"/>
          <w:szCs w:val="24"/>
        </w:rPr>
      </w:pPr>
      <w:r w:rsidRPr="00C20CEE">
        <w:rPr>
          <w:rFonts w:ascii="宋体" w:eastAsia="宋体" w:hAnsi="宋体"/>
          <w:sz w:val="24"/>
          <w:szCs w:val="24"/>
        </w:rPr>
        <w:t>2</w:t>
      </w:r>
      <w:r w:rsidRPr="00C20CEE">
        <w:rPr>
          <w:rFonts w:ascii="宋体" w:eastAsia="宋体" w:hAnsi="宋体" w:hint="eastAsia"/>
          <w:sz w:val="24"/>
          <w:szCs w:val="24"/>
        </w:rPr>
        <w:t>、凡需用专用耗材的专用设备类采购项目，应按招标文件规定的耗材量或按耗材的常规试用量提供报价。</w:t>
      </w:r>
    </w:p>
    <w:p w:rsidR="004C0D88" w:rsidRPr="00C20CEE" w:rsidRDefault="00CE1B22">
      <w:pPr>
        <w:snapToGrid w:val="0"/>
        <w:spacing w:before="50" w:after="50" w:line="420" w:lineRule="exact"/>
        <w:ind w:firstLineChars="200" w:firstLine="480"/>
        <w:jc w:val="left"/>
        <w:rPr>
          <w:rFonts w:ascii="宋体" w:eastAsia="宋体" w:hAnsi="宋体"/>
          <w:sz w:val="24"/>
          <w:szCs w:val="24"/>
        </w:rPr>
      </w:pPr>
      <w:r w:rsidRPr="00C20CEE">
        <w:rPr>
          <w:rFonts w:ascii="宋体" w:eastAsia="宋体" w:hAnsi="宋体"/>
          <w:sz w:val="24"/>
          <w:szCs w:val="24"/>
        </w:rPr>
        <w:t>3</w:t>
      </w:r>
      <w:r w:rsidRPr="00C20CEE">
        <w:rPr>
          <w:rFonts w:ascii="宋体" w:eastAsia="宋体" w:hAnsi="宋体" w:hint="eastAsia"/>
          <w:sz w:val="24"/>
          <w:szCs w:val="24"/>
        </w:rPr>
        <w:t>、投标费用包括项目实施所需的设计费、人工费、包装费、服务费、运输费、安装调试费、购买及制作标书费、税费及其他一切费用。</w:t>
      </w:r>
    </w:p>
    <w:p w:rsidR="004C0D88" w:rsidRPr="00C20CEE" w:rsidRDefault="00CE1B22">
      <w:pPr>
        <w:snapToGrid w:val="0"/>
        <w:spacing w:before="50" w:after="50" w:line="420" w:lineRule="exact"/>
        <w:ind w:firstLineChars="200" w:firstLine="480"/>
        <w:jc w:val="left"/>
        <w:rPr>
          <w:rFonts w:ascii="宋体" w:eastAsia="宋体" w:hAnsi="宋体"/>
          <w:sz w:val="24"/>
          <w:szCs w:val="24"/>
        </w:rPr>
      </w:pPr>
      <w:r w:rsidRPr="00C20CEE">
        <w:rPr>
          <w:rFonts w:ascii="宋体" w:eastAsia="宋体" w:hAnsi="宋体"/>
          <w:sz w:val="24"/>
          <w:szCs w:val="24"/>
        </w:rPr>
        <w:t>4</w:t>
      </w:r>
      <w:r w:rsidRPr="00C20CEE">
        <w:rPr>
          <w:rFonts w:ascii="宋体" w:eastAsia="宋体" w:hAnsi="宋体" w:hint="eastAsia"/>
          <w:sz w:val="24"/>
          <w:szCs w:val="24"/>
        </w:rPr>
        <w:t>、以上报价应与“投标设备报价明细表”中的“投标总价”相一致。</w:t>
      </w:r>
    </w:p>
    <w:p w:rsidR="004C0D88" w:rsidRPr="00C20CEE" w:rsidRDefault="004C0D88">
      <w:pPr>
        <w:snapToGrid w:val="0"/>
        <w:spacing w:before="50" w:after="50"/>
        <w:ind w:leftChars="-72" w:left="-2" w:rightChars="-389" w:right="-817" w:hangingChars="62" w:hanging="149"/>
        <w:rPr>
          <w:rFonts w:ascii="宋体" w:eastAsia="宋体" w:hAnsi="宋体"/>
          <w:sz w:val="24"/>
          <w:szCs w:val="24"/>
        </w:rPr>
      </w:pPr>
    </w:p>
    <w:p w:rsidR="004C0D88" w:rsidRPr="00C20CEE" w:rsidRDefault="00CE1B22">
      <w:pPr>
        <w:snapToGrid w:val="0"/>
        <w:spacing w:before="50" w:after="50"/>
        <w:ind w:leftChars="-72" w:left="-2" w:rightChars="-389" w:right="-817" w:hangingChars="62" w:hanging="149"/>
        <w:rPr>
          <w:rFonts w:ascii="宋体" w:eastAsia="宋体" w:hAnsi="宋体"/>
          <w:sz w:val="24"/>
          <w:szCs w:val="24"/>
        </w:rPr>
      </w:pPr>
      <w:r w:rsidRPr="00C20CEE">
        <w:rPr>
          <w:rFonts w:ascii="宋体" w:eastAsia="宋体" w:hAnsi="宋体" w:hint="eastAsia"/>
          <w:sz w:val="24"/>
          <w:szCs w:val="24"/>
        </w:rPr>
        <w:t>法定代表人或授权代表（签字或盖章）：</w:t>
      </w:r>
      <w:r w:rsidRPr="00C20CEE">
        <w:rPr>
          <w:rFonts w:ascii="宋体" w:eastAsia="宋体" w:hAnsi="宋体"/>
          <w:sz w:val="24"/>
          <w:szCs w:val="24"/>
        </w:rPr>
        <w:t xml:space="preserve">                    </w:t>
      </w:r>
    </w:p>
    <w:p w:rsidR="004C0D88" w:rsidRPr="00C20CEE" w:rsidRDefault="004C0D88">
      <w:pPr>
        <w:snapToGrid w:val="0"/>
        <w:spacing w:before="50" w:after="50"/>
        <w:ind w:leftChars="-72" w:left="-2" w:rightChars="-389" w:right="-817" w:hangingChars="62" w:hanging="149"/>
        <w:rPr>
          <w:rFonts w:ascii="宋体" w:eastAsia="宋体" w:hAnsi="宋体"/>
          <w:sz w:val="24"/>
          <w:szCs w:val="24"/>
        </w:rPr>
      </w:pPr>
    </w:p>
    <w:p w:rsidR="004C0D88" w:rsidRPr="00C20CEE" w:rsidRDefault="004C0D88">
      <w:pPr>
        <w:snapToGrid w:val="0"/>
        <w:spacing w:before="50" w:after="50"/>
        <w:ind w:leftChars="-72" w:left="-2" w:rightChars="-389" w:right="-817" w:hangingChars="62" w:hanging="149"/>
        <w:rPr>
          <w:rFonts w:ascii="宋体" w:eastAsia="宋体" w:hAnsi="宋体"/>
          <w:sz w:val="24"/>
          <w:szCs w:val="24"/>
        </w:rPr>
      </w:pPr>
    </w:p>
    <w:p w:rsidR="004C0D88" w:rsidRPr="00C20CEE" w:rsidRDefault="00CE1B22">
      <w:pPr>
        <w:snapToGrid w:val="0"/>
        <w:spacing w:before="50" w:after="50"/>
        <w:ind w:leftChars="-72" w:left="-2" w:rightChars="-389" w:right="-817" w:hangingChars="62" w:hanging="149"/>
        <w:rPr>
          <w:rFonts w:ascii="宋体" w:eastAsia="宋体" w:hAnsi="宋体"/>
          <w:sz w:val="24"/>
          <w:szCs w:val="24"/>
        </w:rPr>
      </w:pPr>
      <w:r w:rsidRPr="00C20CEE">
        <w:rPr>
          <w:rFonts w:ascii="宋体" w:eastAsia="宋体" w:hAnsi="宋体" w:hint="eastAsia"/>
          <w:sz w:val="24"/>
          <w:szCs w:val="24"/>
        </w:rPr>
        <w:t>投标人名称（盖章）：</w:t>
      </w:r>
      <w:r w:rsidRPr="00C20CEE">
        <w:rPr>
          <w:rFonts w:ascii="宋体" w:eastAsia="宋体" w:hAnsi="宋体"/>
          <w:sz w:val="24"/>
          <w:szCs w:val="24"/>
        </w:rPr>
        <w:t xml:space="preserve">                   </w:t>
      </w:r>
      <w:r w:rsidRPr="00C20CEE">
        <w:rPr>
          <w:rFonts w:ascii="宋体" w:eastAsia="宋体" w:hAnsi="宋体" w:hint="eastAsia"/>
          <w:sz w:val="24"/>
          <w:szCs w:val="24"/>
        </w:rPr>
        <w:t xml:space="preserve">          </w:t>
      </w:r>
      <w:r w:rsidRPr="00C20CEE">
        <w:rPr>
          <w:rFonts w:ascii="宋体" w:eastAsia="宋体" w:hAnsi="宋体"/>
          <w:sz w:val="24"/>
          <w:szCs w:val="24"/>
        </w:rPr>
        <w:t xml:space="preserve">  </w:t>
      </w:r>
      <w:r w:rsidRPr="00C20CEE">
        <w:rPr>
          <w:rFonts w:ascii="宋体" w:eastAsia="宋体" w:hAnsi="宋体" w:hint="eastAsia"/>
          <w:sz w:val="24"/>
          <w:szCs w:val="24"/>
        </w:rPr>
        <w:t>日期：</w:t>
      </w:r>
      <w:r w:rsidRPr="00C20CEE">
        <w:rPr>
          <w:rFonts w:ascii="宋体" w:eastAsia="宋体" w:hAnsi="宋体"/>
          <w:sz w:val="24"/>
          <w:szCs w:val="24"/>
        </w:rPr>
        <w:t xml:space="preserve">    </w:t>
      </w:r>
      <w:r w:rsidRPr="00C20CEE">
        <w:rPr>
          <w:rFonts w:ascii="宋体" w:eastAsia="宋体" w:hAnsi="宋体" w:hint="eastAsia"/>
          <w:sz w:val="24"/>
          <w:szCs w:val="24"/>
        </w:rPr>
        <w:t>年</w:t>
      </w:r>
      <w:r w:rsidRPr="00C20CEE">
        <w:rPr>
          <w:rFonts w:ascii="宋体" w:eastAsia="宋体" w:hAnsi="宋体"/>
          <w:sz w:val="24"/>
          <w:szCs w:val="24"/>
        </w:rPr>
        <w:t xml:space="preserve">   </w:t>
      </w:r>
      <w:r w:rsidRPr="00C20CEE">
        <w:rPr>
          <w:rFonts w:ascii="宋体" w:eastAsia="宋体" w:hAnsi="宋体" w:hint="eastAsia"/>
          <w:sz w:val="24"/>
          <w:szCs w:val="24"/>
        </w:rPr>
        <w:t>月</w:t>
      </w:r>
      <w:r w:rsidRPr="00C20CEE">
        <w:rPr>
          <w:rFonts w:ascii="宋体" w:eastAsia="宋体" w:hAnsi="宋体"/>
          <w:sz w:val="24"/>
          <w:szCs w:val="24"/>
        </w:rPr>
        <w:t xml:space="preserve">   </w:t>
      </w:r>
      <w:r w:rsidRPr="00C20CEE">
        <w:rPr>
          <w:rFonts w:ascii="宋体" w:eastAsia="宋体" w:hAnsi="宋体" w:hint="eastAsia"/>
          <w:sz w:val="24"/>
          <w:szCs w:val="24"/>
        </w:rPr>
        <w:t>日</w:t>
      </w:r>
    </w:p>
    <w:p w:rsidR="00070826" w:rsidRDefault="00070826">
      <w:pPr>
        <w:pStyle w:val="a5"/>
        <w:snapToGrid w:val="0"/>
        <w:spacing w:before="295" w:after="295"/>
        <w:rPr>
          <w:rFonts w:hAnsi="宋体"/>
          <w:b/>
        </w:rPr>
      </w:pPr>
    </w:p>
    <w:p w:rsidR="007C061B" w:rsidRDefault="007C061B">
      <w:pPr>
        <w:pStyle w:val="a5"/>
        <w:snapToGrid w:val="0"/>
        <w:spacing w:before="295" w:after="295"/>
        <w:rPr>
          <w:rFonts w:hAnsi="宋体"/>
          <w:b/>
        </w:rPr>
      </w:pPr>
    </w:p>
    <w:p w:rsidR="007C061B" w:rsidRDefault="007C061B">
      <w:pPr>
        <w:pStyle w:val="a5"/>
        <w:snapToGrid w:val="0"/>
        <w:spacing w:before="295" w:after="295"/>
        <w:rPr>
          <w:rFonts w:hAnsi="宋体"/>
          <w:b/>
        </w:rPr>
      </w:pPr>
    </w:p>
    <w:p w:rsidR="007C061B" w:rsidRDefault="007C061B">
      <w:pPr>
        <w:pStyle w:val="a5"/>
        <w:snapToGrid w:val="0"/>
        <w:spacing w:before="295" w:after="295"/>
        <w:rPr>
          <w:rFonts w:hAnsi="宋体"/>
          <w:b/>
        </w:rPr>
      </w:pPr>
    </w:p>
    <w:p w:rsidR="007C061B" w:rsidRDefault="007C061B">
      <w:pPr>
        <w:pStyle w:val="a5"/>
        <w:snapToGrid w:val="0"/>
        <w:spacing w:before="295" w:after="295"/>
        <w:rPr>
          <w:rFonts w:hAnsi="宋体"/>
          <w:b/>
        </w:rPr>
      </w:pPr>
    </w:p>
    <w:p w:rsidR="007C061B" w:rsidRDefault="007C061B">
      <w:pPr>
        <w:pStyle w:val="a5"/>
        <w:snapToGrid w:val="0"/>
        <w:spacing w:before="295" w:after="295"/>
        <w:rPr>
          <w:rFonts w:hAnsi="宋体"/>
          <w:b/>
        </w:rPr>
      </w:pPr>
    </w:p>
    <w:p w:rsidR="007C061B" w:rsidRDefault="007C061B">
      <w:pPr>
        <w:pStyle w:val="a5"/>
        <w:snapToGrid w:val="0"/>
        <w:spacing w:before="295" w:after="295"/>
        <w:rPr>
          <w:rFonts w:hAnsi="宋体"/>
          <w:b/>
        </w:rPr>
      </w:pPr>
    </w:p>
    <w:p w:rsidR="007C061B" w:rsidRDefault="007C061B">
      <w:pPr>
        <w:pStyle w:val="a5"/>
        <w:snapToGrid w:val="0"/>
        <w:spacing w:before="295" w:after="295"/>
        <w:rPr>
          <w:rFonts w:hAnsi="宋体"/>
          <w:b/>
        </w:rPr>
      </w:pPr>
    </w:p>
    <w:p w:rsidR="007C061B" w:rsidRPr="00C20CEE" w:rsidRDefault="007C061B">
      <w:pPr>
        <w:pStyle w:val="a5"/>
        <w:snapToGrid w:val="0"/>
        <w:spacing w:before="295" w:after="295"/>
        <w:rPr>
          <w:rFonts w:hAnsi="宋体"/>
          <w:b/>
        </w:rPr>
      </w:pPr>
    </w:p>
    <w:p w:rsidR="004C0D88" w:rsidRPr="00C20CEE" w:rsidRDefault="00CE1B22" w:rsidP="00070826">
      <w:pPr>
        <w:spacing w:line="360" w:lineRule="auto"/>
        <w:rPr>
          <w:rFonts w:ascii="宋体" w:eastAsia="宋体" w:hAnsi="宋体"/>
          <w:szCs w:val="21"/>
        </w:rPr>
      </w:pPr>
      <w:r w:rsidRPr="00C20CEE">
        <w:rPr>
          <w:rFonts w:ascii="宋体" w:eastAsia="宋体" w:hAnsi="宋体" w:hint="eastAsia"/>
          <w:sz w:val="24"/>
          <w:szCs w:val="24"/>
        </w:rPr>
        <w:lastRenderedPageBreak/>
        <w:t>附件</w:t>
      </w:r>
      <w:r w:rsidR="007C061B">
        <w:rPr>
          <w:rFonts w:ascii="宋体" w:eastAsia="宋体" w:hAnsi="宋体" w:hint="eastAsia"/>
          <w:sz w:val="24"/>
          <w:szCs w:val="24"/>
        </w:rPr>
        <w:t>六、</w:t>
      </w:r>
      <w:r w:rsidRPr="00C20CEE">
        <w:rPr>
          <w:rFonts w:ascii="宋体" w:eastAsia="宋体" w:hAnsi="宋体"/>
          <w:sz w:val="24"/>
          <w:szCs w:val="24"/>
        </w:rPr>
        <w:t>报价书格式</w:t>
      </w:r>
    </w:p>
    <w:p w:rsidR="004C0D88" w:rsidRPr="00C20CEE" w:rsidRDefault="007C061B">
      <w:pPr>
        <w:spacing w:line="360" w:lineRule="auto"/>
        <w:jc w:val="center"/>
        <w:rPr>
          <w:rFonts w:ascii="宋体" w:eastAsia="宋体" w:hAnsi="宋体"/>
          <w:b/>
          <w:sz w:val="28"/>
          <w:szCs w:val="28"/>
        </w:rPr>
      </w:pPr>
      <w:r>
        <w:rPr>
          <w:rFonts w:ascii="宋体" w:eastAsia="宋体" w:hAnsi="宋体" w:hint="eastAsia"/>
          <w:b/>
          <w:sz w:val="28"/>
          <w:szCs w:val="28"/>
        </w:rPr>
        <w:t>浙江大学医学院附属第四医院</w:t>
      </w:r>
      <w:r w:rsidR="00CE1B22" w:rsidRPr="00C20CEE">
        <w:rPr>
          <w:rFonts w:ascii="宋体" w:eastAsia="宋体" w:hAnsi="宋体" w:hint="eastAsia"/>
          <w:b/>
          <w:sz w:val="28"/>
          <w:szCs w:val="28"/>
        </w:rPr>
        <w:t>防火门</w:t>
      </w:r>
      <w:r>
        <w:rPr>
          <w:rFonts w:ascii="宋体" w:eastAsia="宋体" w:hAnsi="宋体" w:hint="eastAsia"/>
          <w:b/>
          <w:sz w:val="28"/>
          <w:szCs w:val="28"/>
        </w:rPr>
        <w:t>升级</w:t>
      </w:r>
      <w:r w:rsidR="00CE1B22" w:rsidRPr="00C20CEE">
        <w:rPr>
          <w:rFonts w:ascii="宋体" w:eastAsia="宋体" w:hAnsi="宋体" w:hint="eastAsia"/>
          <w:b/>
          <w:sz w:val="28"/>
          <w:szCs w:val="28"/>
        </w:rPr>
        <w:t>报价单</w:t>
      </w:r>
    </w:p>
    <w:p w:rsidR="004C0D88" w:rsidRPr="00C20CEE" w:rsidRDefault="00CE1B22">
      <w:pPr>
        <w:spacing w:line="360" w:lineRule="auto"/>
        <w:rPr>
          <w:rFonts w:ascii="宋体" w:eastAsia="宋体" w:hAnsi="宋体"/>
        </w:rPr>
      </w:pPr>
      <w:r w:rsidRPr="00C20CEE">
        <w:rPr>
          <w:rFonts w:ascii="宋体" w:eastAsia="宋体" w:hAnsi="宋体"/>
          <w:sz w:val="24"/>
          <w:szCs w:val="24"/>
        </w:rPr>
        <w:t xml:space="preserve">投标人名称（盖章）：______________________          </w:t>
      </w:r>
      <w:r w:rsidRPr="00C20CEE">
        <w:rPr>
          <w:rFonts w:ascii="宋体" w:eastAsia="宋体" w:hAnsi="宋体"/>
        </w:rPr>
        <w:t xml:space="preserve">    </w:t>
      </w:r>
    </w:p>
    <w:tbl>
      <w:tblPr>
        <w:tblW w:w="5606" w:type="pct"/>
        <w:jc w:val="center"/>
        <w:tblLook w:val="04A0" w:firstRow="1" w:lastRow="0" w:firstColumn="1" w:lastColumn="0" w:noHBand="0" w:noVBand="1"/>
      </w:tblPr>
      <w:tblGrid>
        <w:gridCol w:w="532"/>
        <w:gridCol w:w="2106"/>
        <w:gridCol w:w="1288"/>
        <w:gridCol w:w="787"/>
        <w:gridCol w:w="696"/>
        <w:gridCol w:w="554"/>
        <w:gridCol w:w="552"/>
        <w:gridCol w:w="695"/>
        <w:gridCol w:w="1056"/>
        <w:gridCol w:w="956"/>
        <w:gridCol w:w="810"/>
      </w:tblGrid>
      <w:tr w:rsidR="00070826" w:rsidRPr="006D01C8" w:rsidTr="007C061B">
        <w:trPr>
          <w:trHeight w:val="360"/>
          <w:jc w:val="center"/>
        </w:trPr>
        <w:tc>
          <w:tcPr>
            <w:tcW w:w="272"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序号</w:t>
            </w:r>
          </w:p>
        </w:tc>
        <w:tc>
          <w:tcPr>
            <w:tcW w:w="1009"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设备材料名称</w:t>
            </w:r>
          </w:p>
        </w:tc>
        <w:tc>
          <w:tcPr>
            <w:tcW w:w="649"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规格                高mm*宽mm（含门框）</w:t>
            </w:r>
          </w:p>
        </w:tc>
        <w:tc>
          <w:tcPr>
            <w:tcW w:w="399"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 xml:space="preserve">防火等级 </w:t>
            </w:r>
          </w:p>
        </w:tc>
        <w:tc>
          <w:tcPr>
            <w:tcW w:w="637" w:type="pct"/>
            <w:gridSpan w:val="2"/>
            <w:tcBorders>
              <w:top w:val="single" w:sz="4" w:space="0" w:color="auto"/>
              <w:left w:val="nil"/>
              <w:bottom w:val="single" w:sz="4" w:space="0" w:color="auto"/>
              <w:right w:val="single" w:sz="4" w:space="0" w:color="auto"/>
            </w:tcBorders>
            <w:shd w:val="clear" w:color="000000" w:fill="FFFF00"/>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开向</w:t>
            </w:r>
          </w:p>
        </w:tc>
        <w:tc>
          <w:tcPr>
            <w:tcW w:w="282"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单位</w:t>
            </w:r>
          </w:p>
        </w:tc>
        <w:tc>
          <w:tcPr>
            <w:tcW w:w="353" w:type="pct"/>
            <w:vMerge w:val="restart"/>
            <w:tcBorders>
              <w:top w:val="single" w:sz="4" w:space="0" w:color="auto"/>
              <w:left w:val="single" w:sz="4" w:space="0" w:color="auto"/>
              <w:bottom w:val="single" w:sz="4" w:space="0" w:color="auto"/>
              <w:right w:val="single" w:sz="4" w:space="0" w:color="auto"/>
            </w:tcBorders>
            <w:shd w:val="clear" w:color="000000" w:fill="FFFF00"/>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数量</w:t>
            </w:r>
          </w:p>
        </w:tc>
        <w:tc>
          <w:tcPr>
            <w:tcW w:w="506" w:type="pct"/>
            <w:vMerge w:val="restart"/>
            <w:tcBorders>
              <w:top w:val="single" w:sz="4" w:space="0" w:color="auto"/>
              <w:left w:val="single" w:sz="4" w:space="0" w:color="auto"/>
              <w:bottom w:val="single" w:sz="4" w:space="0" w:color="auto"/>
              <w:right w:val="single" w:sz="4" w:space="0" w:color="auto"/>
            </w:tcBorders>
            <w:shd w:val="clear" w:color="000000" w:fill="FFFF00"/>
            <w:noWrap/>
            <w:vAlign w:val="center"/>
          </w:tcPr>
          <w:p w:rsidR="00161B3D" w:rsidRPr="006D01C8" w:rsidRDefault="00070826"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颜色</w:t>
            </w:r>
          </w:p>
        </w:tc>
        <w:tc>
          <w:tcPr>
            <w:tcW w:w="483" w:type="pct"/>
            <w:vMerge w:val="restart"/>
            <w:tcBorders>
              <w:top w:val="single" w:sz="4" w:space="0" w:color="auto"/>
              <w:left w:val="single" w:sz="4" w:space="0" w:color="auto"/>
              <w:right w:val="single" w:sz="4" w:space="0" w:color="auto"/>
            </w:tcBorders>
            <w:shd w:val="clear" w:color="000000" w:fill="FFFF00"/>
          </w:tcPr>
          <w:p w:rsidR="00161B3D" w:rsidRPr="006D01C8" w:rsidRDefault="00070826" w:rsidP="00161B3D">
            <w:pPr>
              <w:widowControl/>
              <w:spacing w:line="720" w:lineRule="auto"/>
              <w:jc w:val="center"/>
              <w:rPr>
                <w:rFonts w:ascii="宋体" w:eastAsia="宋体" w:hAnsi="宋体" w:cs="宋体"/>
                <w:b/>
                <w:bCs/>
                <w:kern w:val="0"/>
                <w:szCs w:val="21"/>
              </w:rPr>
            </w:pPr>
            <w:r w:rsidRPr="006D01C8">
              <w:rPr>
                <w:rFonts w:ascii="宋体" w:eastAsia="宋体" w:hAnsi="宋体" w:cs="宋体" w:hint="eastAsia"/>
                <w:b/>
                <w:bCs/>
                <w:kern w:val="0"/>
                <w:szCs w:val="21"/>
              </w:rPr>
              <w:t>单价</w:t>
            </w:r>
          </w:p>
        </w:tc>
        <w:tc>
          <w:tcPr>
            <w:tcW w:w="410" w:type="pct"/>
            <w:vMerge w:val="restart"/>
            <w:tcBorders>
              <w:top w:val="single" w:sz="4" w:space="0" w:color="auto"/>
              <w:left w:val="single" w:sz="4" w:space="0" w:color="auto"/>
              <w:bottom w:val="single" w:sz="4" w:space="0" w:color="auto"/>
              <w:right w:val="single" w:sz="4" w:space="0" w:color="auto"/>
            </w:tcBorders>
            <w:shd w:val="clear" w:color="000000" w:fill="FFFF00"/>
            <w:noWrap/>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小计</w:t>
            </w:r>
          </w:p>
        </w:tc>
      </w:tr>
      <w:tr w:rsidR="00070826" w:rsidRPr="006D01C8" w:rsidTr="007C061B">
        <w:trPr>
          <w:trHeight w:val="345"/>
          <w:jc w:val="center"/>
        </w:trPr>
        <w:tc>
          <w:tcPr>
            <w:tcW w:w="272" w:type="pct"/>
            <w:vMerge/>
            <w:tcBorders>
              <w:top w:val="single" w:sz="4" w:space="0" w:color="auto"/>
              <w:left w:val="single" w:sz="4" w:space="0" w:color="auto"/>
              <w:bottom w:val="single" w:sz="4" w:space="0" w:color="auto"/>
              <w:right w:val="single" w:sz="4" w:space="0" w:color="auto"/>
            </w:tcBorders>
            <w:vAlign w:val="center"/>
          </w:tcPr>
          <w:p w:rsidR="00161B3D" w:rsidRPr="006D01C8" w:rsidRDefault="00161B3D" w:rsidP="00161B3D">
            <w:pPr>
              <w:widowControl/>
              <w:jc w:val="left"/>
              <w:rPr>
                <w:rFonts w:ascii="宋体" w:eastAsia="宋体" w:hAnsi="宋体" w:cs="宋体"/>
                <w:b/>
                <w:bCs/>
                <w:kern w:val="0"/>
                <w:szCs w:val="21"/>
              </w:rPr>
            </w:pPr>
          </w:p>
        </w:tc>
        <w:tc>
          <w:tcPr>
            <w:tcW w:w="1009" w:type="pct"/>
            <w:vMerge/>
            <w:tcBorders>
              <w:top w:val="single" w:sz="4" w:space="0" w:color="auto"/>
              <w:left w:val="single" w:sz="4" w:space="0" w:color="auto"/>
              <w:bottom w:val="single" w:sz="4" w:space="0" w:color="auto"/>
              <w:right w:val="single" w:sz="4" w:space="0" w:color="auto"/>
            </w:tcBorders>
            <w:vAlign w:val="center"/>
          </w:tcPr>
          <w:p w:rsidR="00161B3D" w:rsidRPr="006D01C8" w:rsidRDefault="00161B3D" w:rsidP="00161B3D">
            <w:pPr>
              <w:widowControl/>
              <w:jc w:val="left"/>
              <w:rPr>
                <w:rFonts w:ascii="宋体" w:eastAsia="宋体" w:hAnsi="宋体" w:cs="宋体"/>
                <w:b/>
                <w:bCs/>
                <w:kern w:val="0"/>
                <w:szCs w:val="21"/>
              </w:rPr>
            </w:pPr>
          </w:p>
        </w:tc>
        <w:tc>
          <w:tcPr>
            <w:tcW w:w="649" w:type="pct"/>
            <w:vMerge/>
            <w:tcBorders>
              <w:top w:val="single" w:sz="4" w:space="0" w:color="auto"/>
              <w:left w:val="single" w:sz="4" w:space="0" w:color="auto"/>
              <w:bottom w:val="single" w:sz="4" w:space="0" w:color="auto"/>
              <w:right w:val="single" w:sz="4" w:space="0" w:color="auto"/>
            </w:tcBorders>
            <w:vAlign w:val="center"/>
          </w:tcPr>
          <w:p w:rsidR="00161B3D" w:rsidRPr="006D01C8" w:rsidRDefault="00161B3D" w:rsidP="00161B3D">
            <w:pPr>
              <w:widowControl/>
              <w:jc w:val="left"/>
              <w:rPr>
                <w:rFonts w:ascii="宋体" w:eastAsia="宋体" w:hAnsi="宋体" w:cs="宋体"/>
                <w:b/>
                <w:bCs/>
                <w:kern w:val="0"/>
                <w:szCs w:val="21"/>
              </w:rPr>
            </w:pPr>
          </w:p>
        </w:tc>
        <w:tc>
          <w:tcPr>
            <w:tcW w:w="399" w:type="pct"/>
            <w:vMerge/>
            <w:tcBorders>
              <w:top w:val="single" w:sz="4" w:space="0" w:color="auto"/>
              <w:left w:val="single" w:sz="4" w:space="0" w:color="auto"/>
              <w:bottom w:val="single" w:sz="4" w:space="0" w:color="auto"/>
              <w:right w:val="single" w:sz="4" w:space="0" w:color="auto"/>
            </w:tcBorders>
            <w:vAlign w:val="center"/>
          </w:tcPr>
          <w:p w:rsidR="00161B3D" w:rsidRPr="006D01C8" w:rsidRDefault="00161B3D" w:rsidP="00161B3D">
            <w:pPr>
              <w:widowControl/>
              <w:jc w:val="left"/>
              <w:rPr>
                <w:rFonts w:ascii="宋体" w:eastAsia="宋体" w:hAnsi="宋体" w:cs="宋体"/>
                <w:b/>
                <w:bCs/>
                <w:kern w:val="0"/>
                <w:szCs w:val="21"/>
              </w:rPr>
            </w:pPr>
          </w:p>
        </w:tc>
        <w:tc>
          <w:tcPr>
            <w:tcW w:w="354" w:type="pct"/>
            <w:tcBorders>
              <w:top w:val="nil"/>
              <w:left w:val="nil"/>
              <w:bottom w:val="single" w:sz="4" w:space="0" w:color="auto"/>
              <w:right w:val="single" w:sz="4" w:space="0" w:color="auto"/>
            </w:tcBorders>
            <w:shd w:val="clear" w:color="000000" w:fill="FFFF00"/>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方向</w:t>
            </w:r>
          </w:p>
        </w:tc>
        <w:tc>
          <w:tcPr>
            <w:tcW w:w="283" w:type="pct"/>
            <w:tcBorders>
              <w:top w:val="nil"/>
              <w:left w:val="nil"/>
              <w:bottom w:val="single" w:sz="4" w:space="0" w:color="auto"/>
              <w:right w:val="single" w:sz="4" w:space="0" w:color="auto"/>
            </w:tcBorders>
            <w:shd w:val="clear" w:color="000000" w:fill="FFFF00"/>
            <w:vAlign w:val="center"/>
          </w:tcPr>
          <w:p w:rsidR="00161B3D" w:rsidRPr="006D01C8" w:rsidRDefault="00161B3D" w:rsidP="00161B3D">
            <w:pPr>
              <w:widowControl/>
              <w:jc w:val="center"/>
              <w:rPr>
                <w:rFonts w:ascii="宋体" w:eastAsia="宋体" w:hAnsi="宋体" w:cs="宋体"/>
                <w:b/>
                <w:bCs/>
                <w:kern w:val="0"/>
                <w:szCs w:val="21"/>
              </w:rPr>
            </w:pPr>
            <w:r w:rsidRPr="006D01C8">
              <w:rPr>
                <w:rFonts w:ascii="宋体" w:eastAsia="宋体" w:hAnsi="宋体" w:cs="宋体" w:hint="eastAsia"/>
                <w:b/>
                <w:bCs/>
                <w:kern w:val="0"/>
                <w:szCs w:val="21"/>
              </w:rPr>
              <w:t>内外</w:t>
            </w:r>
          </w:p>
        </w:tc>
        <w:tc>
          <w:tcPr>
            <w:tcW w:w="282" w:type="pct"/>
            <w:vMerge/>
            <w:tcBorders>
              <w:top w:val="single" w:sz="4" w:space="0" w:color="auto"/>
              <w:left w:val="single" w:sz="4" w:space="0" w:color="auto"/>
              <w:bottom w:val="single" w:sz="4" w:space="0" w:color="auto"/>
              <w:right w:val="single" w:sz="4" w:space="0" w:color="auto"/>
            </w:tcBorders>
            <w:vAlign w:val="center"/>
          </w:tcPr>
          <w:p w:rsidR="00161B3D" w:rsidRPr="006D01C8" w:rsidRDefault="00161B3D" w:rsidP="00161B3D">
            <w:pPr>
              <w:widowControl/>
              <w:jc w:val="left"/>
              <w:rPr>
                <w:rFonts w:ascii="宋体" w:eastAsia="宋体" w:hAnsi="宋体" w:cs="宋体"/>
                <w:b/>
                <w:bCs/>
                <w:kern w:val="0"/>
                <w:szCs w:val="21"/>
              </w:rPr>
            </w:pPr>
          </w:p>
        </w:tc>
        <w:tc>
          <w:tcPr>
            <w:tcW w:w="353" w:type="pct"/>
            <w:vMerge/>
            <w:tcBorders>
              <w:top w:val="single" w:sz="4" w:space="0" w:color="auto"/>
              <w:left w:val="single" w:sz="4" w:space="0" w:color="auto"/>
              <w:bottom w:val="single" w:sz="4" w:space="0" w:color="auto"/>
              <w:right w:val="single" w:sz="4" w:space="0" w:color="auto"/>
            </w:tcBorders>
            <w:vAlign w:val="center"/>
          </w:tcPr>
          <w:p w:rsidR="00161B3D" w:rsidRPr="006D01C8" w:rsidRDefault="00161B3D" w:rsidP="00161B3D">
            <w:pPr>
              <w:widowControl/>
              <w:jc w:val="left"/>
              <w:rPr>
                <w:rFonts w:ascii="宋体" w:eastAsia="宋体" w:hAnsi="宋体" w:cs="宋体"/>
                <w:b/>
                <w:bCs/>
                <w:kern w:val="0"/>
                <w:szCs w:val="21"/>
              </w:rPr>
            </w:pPr>
          </w:p>
        </w:tc>
        <w:tc>
          <w:tcPr>
            <w:tcW w:w="506" w:type="pct"/>
            <w:vMerge/>
            <w:tcBorders>
              <w:top w:val="single" w:sz="4" w:space="0" w:color="auto"/>
              <w:left w:val="single" w:sz="4" w:space="0" w:color="auto"/>
              <w:bottom w:val="single" w:sz="4" w:space="0" w:color="auto"/>
              <w:right w:val="single" w:sz="4" w:space="0" w:color="auto"/>
            </w:tcBorders>
          </w:tcPr>
          <w:p w:rsidR="00161B3D" w:rsidRPr="006D01C8" w:rsidRDefault="00161B3D" w:rsidP="00161B3D">
            <w:pPr>
              <w:widowControl/>
              <w:jc w:val="left"/>
              <w:rPr>
                <w:rFonts w:ascii="宋体" w:eastAsia="宋体" w:hAnsi="宋体" w:cs="宋体"/>
                <w:b/>
                <w:bCs/>
                <w:kern w:val="0"/>
                <w:szCs w:val="21"/>
              </w:rPr>
            </w:pPr>
          </w:p>
        </w:tc>
        <w:tc>
          <w:tcPr>
            <w:tcW w:w="483" w:type="pct"/>
            <w:vMerge/>
            <w:tcBorders>
              <w:left w:val="single" w:sz="4" w:space="0" w:color="auto"/>
              <w:bottom w:val="single" w:sz="4" w:space="0" w:color="auto"/>
              <w:right w:val="single" w:sz="4" w:space="0" w:color="auto"/>
            </w:tcBorders>
          </w:tcPr>
          <w:p w:rsidR="00161B3D" w:rsidRPr="006D01C8" w:rsidRDefault="00161B3D" w:rsidP="00161B3D">
            <w:pPr>
              <w:widowControl/>
              <w:jc w:val="left"/>
              <w:rPr>
                <w:rFonts w:ascii="宋体" w:eastAsia="宋体" w:hAnsi="宋体" w:cs="宋体"/>
                <w:b/>
                <w:bCs/>
                <w:kern w:val="0"/>
                <w:szCs w:val="21"/>
              </w:rPr>
            </w:pPr>
          </w:p>
        </w:tc>
        <w:tc>
          <w:tcPr>
            <w:tcW w:w="410" w:type="pct"/>
            <w:vMerge/>
            <w:tcBorders>
              <w:top w:val="single" w:sz="4" w:space="0" w:color="auto"/>
              <w:left w:val="single" w:sz="4" w:space="0" w:color="auto"/>
              <w:bottom w:val="single" w:sz="4" w:space="0" w:color="auto"/>
              <w:right w:val="single" w:sz="4" w:space="0" w:color="auto"/>
            </w:tcBorders>
            <w:vAlign w:val="center"/>
          </w:tcPr>
          <w:p w:rsidR="00161B3D" w:rsidRPr="006D01C8" w:rsidRDefault="00161B3D" w:rsidP="00161B3D">
            <w:pPr>
              <w:widowControl/>
              <w:jc w:val="left"/>
              <w:rPr>
                <w:rFonts w:ascii="宋体" w:eastAsia="宋体" w:hAnsi="宋体" w:cs="宋体"/>
                <w:b/>
                <w:bCs/>
                <w:kern w:val="0"/>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1009"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钢制防火门（双开）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1500*2100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甲级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single" w:sz="4" w:space="0" w:color="auto"/>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hint="eastAsia"/>
                <w:szCs w:val="21"/>
              </w:rPr>
              <w:t>木纹同色</w:t>
            </w:r>
          </w:p>
        </w:tc>
        <w:tc>
          <w:tcPr>
            <w:tcW w:w="483" w:type="pct"/>
            <w:tcBorders>
              <w:top w:val="single" w:sz="4" w:space="0" w:color="auto"/>
              <w:left w:val="nil"/>
              <w:bottom w:val="single" w:sz="4" w:space="0" w:color="auto"/>
              <w:right w:val="single" w:sz="4" w:space="0" w:color="auto"/>
            </w:tcBorders>
            <w:shd w:val="clear" w:color="000000" w:fill="DDEBF7"/>
            <w:vAlign w:val="center"/>
          </w:tcPr>
          <w:p w:rsidR="00070826" w:rsidRPr="006D01C8" w:rsidRDefault="00070826" w:rsidP="00070826">
            <w:pPr>
              <w:widowControl/>
              <w:jc w:val="center"/>
              <w:rPr>
                <w:rFonts w:ascii="宋体" w:eastAsia="宋体" w:hAnsi="宋体" w:cs="宋体"/>
                <w:kern w:val="0"/>
                <w:szCs w:val="21"/>
              </w:rPr>
            </w:pPr>
          </w:p>
        </w:tc>
        <w:tc>
          <w:tcPr>
            <w:tcW w:w="410" w:type="pct"/>
            <w:tcBorders>
              <w:top w:val="single" w:sz="4" w:space="0" w:color="auto"/>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2</w:t>
            </w:r>
          </w:p>
        </w:tc>
        <w:tc>
          <w:tcPr>
            <w:tcW w:w="1009"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钢制防火门（双开）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1490*2090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乙级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白色</w:t>
            </w:r>
          </w:p>
        </w:tc>
        <w:tc>
          <w:tcPr>
            <w:tcW w:w="483" w:type="pct"/>
            <w:tcBorders>
              <w:top w:val="single" w:sz="4" w:space="0" w:color="auto"/>
              <w:left w:val="nil"/>
              <w:bottom w:val="single" w:sz="4" w:space="0" w:color="auto"/>
              <w:right w:val="single" w:sz="4" w:space="0" w:color="auto"/>
            </w:tcBorders>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3</w:t>
            </w:r>
          </w:p>
        </w:tc>
        <w:tc>
          <w:tcPr>
            <w:tcW w:w="1009"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钢制防火门（双开）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1800*2090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乙级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米白色</w:t>
            </w:r>
          </w:p>
        </w:tc>
        <w:tc>
          <w:tcPr>
            <w:tcW w:w="483" w:type="pct"/>
            <w:tcBorders>
              <w:top w:val="single" w:sz="4" w:space="0" w:color="auto"/>
              <w:left w:val="nil"/>
              <w:bottom w:val="single" w:sz="4" w:space="0" w:color="auto"/>
              <w:right w:val="single" w:sz="4" w:space="0" w:color="auto"/>
            </w:tcBorders>
            <w:shd w:val="clear" w:color="000000" w:fill="DDEBF7"/>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4</w:t>
            </w:r>
          </w:p>
        </w:tc>
        <w:tc>
          <w:tcPr>
            <w:tcW w:w="1009"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钢制防火门（双开）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1800*2090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甲级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白色</w:t>
            </w:r>
          </w:p>
        </w:tc>
        <w:tc>
          <w:tcPr>
            <w:tcW w:w="483" w:type="pct"/>
            <w:tcBorders>
              <w:top w:val="single" w:sz="4" w:space="0" w:color="auto"/>
              <w:left w:val="nil"/>
              <w:bottom w:val="single" w:sz="4" w:space="0" w:color="auto"/>
              <w:right w:val="single" w:sz="4" w:space="0" w:color="auto"/>
            </w:tcBorders>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5</w:t>
            </w:r>
          </w:p>
        </w:tc>
        <w:tc>
          <w:tcPr>
            <w:tcW w:w="1009"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钢制防火门（双开）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1770*2080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甲级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白色</w:t>
            </w:r>
          </w:p>
        </w:tc>
        <w:tc>
          <w:tcPr>
            <w:tcW w:w="483" w:type="pct"/>
            <w:tcBorders>
              <w:top w:val="single" w:sz="4" w:space="0" w:color="auto"/>
              <w:left w:val="nil"/>
              <w:bottom w:val="single" w:sz="4" w:space="0" w:color="auto"/>
              <w:right w:val="single" w:sz="4" w:space="0" w:color="auto"/>
            </w:tcBorders>
            <w:shd w:val="clear" w:color="000000" w:fill="DDEBF7"/>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6</w:t>
            </w:r>
          </w:p>
        </w:tc>
        <w:tc>
          <w:tcPr>
            <w:tcW w:w="1009"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钢制防火门（双开）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1800*2090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甲级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白色</w:t>
            </w:r>
          </w:p>
        </w:tc>
        <w:tc>
          <w:tcPr>
            <w:tcW w:w="483" w:type="pct"/>
            <w:tcBorders>
              <w:top w:val="single" w:sz="4" w:space="0" w:color="auto"/>
              <w:left w:val="nil"/>
              <w:bottom w:val="single" w:sz="4" w:space="0" w:color="auto"/>
              <w:right w:val="single" w:sz="4" w:space="0" w:color="auto"/>
            </w:tcBorders>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7</w:t>
            </w:r>
          </w:p>
        </w:tc>
        <w:tc>
          <w:tcPr>
            <w:tcW w:w="1009"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防火玻璃门（双开）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1760*2550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乙级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不锈钢</w:t>
            </w:r>
          </w:p>
        </w:tc>
        <w:tc>
          <w:tcPr>
            <w:tcW w:w="483" w:type="pct"/>
            <w:tcBorders>
              <w:top w:val="single" w:sz="4" w:space="0" w:color="auto"/>
              <w:left w:val="nil"/>
              <w:bottom w:val="single" w:sz="4" w:space="0" w:color="auto"/>
              <w:right w:val="single" w:sz="4" w:space="0" w:color="auto"/>
            </w:tcBorders>
            <w:shd w:val="clear" w:color="000000" w:fill="DDEBF7"/>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8</w:t>
            </w:r>
          </w:p>
        </w:tc>
        <w:tc>
          <w:tcPr>
            <w:tcW w:w="1009"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防火玻璃门（双开）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1780*2550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乙级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不锈钢</w:t>
            </w:r>
          </w:p>
        </w:tc>
        <w:tc>
          <w:tcPr>
            <w:tcW w:w="483" w:type="pct"/>
            <w:tcBorders>
              <w:top w:val="single" w:sz="4" w:space="0" w:color="auto"/>
              <w:left w:val="nil"/>
              <w:bottom w:val="single" w:sz="4" w:space="0" w:color="auto"/>
              <w:right w:val="single" w:sz="4" w:space="0" w:color="auto"/>
            </w:tcBorders>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9</w:t>
            </w:r>
          </w:p>
        </w:tc>
        <w:tc>
          <w:tcPr>
            <w:tcW w:w="1009"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钢制防火门（双开）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1740*2290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乙级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白色</w:t>
            </w:r>
          </w:p>
        </w:tc>
        <w:tc>
          <w:tcPr>
            <w:tcW w:w="483" w:type="pct"/>
            <w:tcBorders>
              <w:top w:val="single" w:sz="4" w:space="0" w:color="auto"/>
              <w:left w:val="nil"/>
              <w:bottom w:val="single" w:sz="4" w:space="0" w:color="auto"/>
              <w:right w:val="single" w:sz="4" w:space="0" w:color="auto"/>
            </w:tcBorders>
            <w:shd w:val="clear" w:color="000000" w:fill="DDEBF7"/>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10</w:t>
            </w:r>
          </w:p>
        </w:tc>
        <w:tc>
          <w:tcPr>
            <w:tcW w:w="1009"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钢制防火门（双开）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1480*2090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乙级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白色</w:t>
            </w:r>
          </w:p>
        </w:tc>
        <w:tc>
          <w:tcPr>
            <w:tcW w:w="483" w:type="pct"/>
            <w:tcBorders>
              <w:top w:val="single" w:sz="4" w:space="0" w:color="auto"/>
              <w:left w:val="nil"/>
              <w:bottom w:val="single" w:sz="4" w:space="0" w:color="auto"/>
              <w:right w:val="single" w:sz="4" w:space="0" w:color="auto"/>
            </w:tcBorders>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jc w:val="center"/>
              <w:rPr>
                <w:rFonts w:ascii="宋体" w:eastAsia="宋体" w:hAnsi="宋体"/>
                <w:szCs w:val="21"/>
              </w:rPr>
            </w:pPr>
          </w:p>
        </w:tc>
      </w:tr>
      <w:tr w:rsidR="00070826" w:rsidRPr="006D01C8" w:rsidTr="007C061B">
        <w:trPr>
          <w:trHeight w:val="402"/>
          <w:jc w:val="center"/>
        </w:trPr>
        <w:tc>
          <w:tcPr>
            <w:tcW w:w="272" w:type="pct"/>
            <w:tcBorders>
              <w:top w:val="nil"/>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11</w:t>
            </w:r>
          </w:p>
        </w:tc>
        <w:tc>
          <w:tcPr>
            <w:tcW w:w="1009"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钢制防火门（双开）</w:t>
            </w:r>
          </w:p>
        </w:tc>
        <w:tc>
          <w:tcPr>
            <w:tcW w:w="64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1280*2100</w:t>
            </w:r>
          </w:p>
        </w:tc>
        <w:tc>
          <w:tcPr>
            <w:tcW w:w="399"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bCs/>
                <w:color w:val="000000"/>
                <w:szCs w:val="21"/>
              </w:rPr>
            </w:pPr>
            <w:r w:rsidRPr="006D01C8">
              <w:rPr>
                <w:rFonts w:ascii="宋体" w:eastAsia="宋体" w:hAnsi="宋体" w:hint="eastAsia"/>
                <w:bCs/>
                <w:color w:val="000000"/>
                <w:szCs w:val="21"/>
              </w:rPr>
              <w:t>乙级</w:t>
            </w:r>
          </w:p>
        </w:tc>
        <w:tc>
          <w:tcPr>
            <w:tcW w:w="354" w:type="pct"/>
            <w:tcBorders>
              <w:top w:val="nil"/>
              <w:left w:val="single" w:sz="4" w:space="0" w:color="auto"/>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右</w:t>
            </w:r>
          </w:p>
        </w:tc>
        <w:tc>
          <w:tcPr>
            <w:tcW w:w="283" w:type="pct"/>
            <w:tcBorders>
              <w:top w:val="nil"/>
              <w:left w:val="nil"/>
              <w:bottom w:val="single" w:sz="4" w:space="0" w:color="auto"/>
              <w:right w:val="single" w:sz="4" w:space="0" w:color="auto"/>
            </w:tcBorders>
            <w:shd w:val="clear" w:color="auto" w:fill="auto"/>
            <w:noWrap/>
            <w:vAlign w:val="center"/>
          </w:tcPr>
          <w:p w:rsidR="00070826" w:rsidRPr="006D01C8" w:rsidRDefault="00070826" w:rsidP="00070826">
            <w:pPr>
              <w:widowControl/>
              <w:jc w:val="center"/>
              <w:textAlignment w:val="center"/>
              <w:rPr>
                <w:rFonts w:ascii="宋体" w:eastAsia="宋体" w:hAnsi="宋体"/>
                <w:color w:val="000000"/>
                <w:szCs w:val="21"/>
              </w:rPr>
            </w:pPr>
            <w:r w:rsidRPr="006D01C8">
              <w:rPr>
                <w:rFonts w:ascii="宋体" w:eastAsia="宋体" w:hAnsi="宋体" w:hint="eastAsia"/>
                <w:color w:val="000000"/>
                <w:szCs w:val="21"/>
              </w:rPr>
              <w:t>外</w:t>
            </w:r>
          </w:p>
        </w:tc>
        <w:tc>
          <w:tcPr>
            <w:tcW w:w="282"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樘</w:t>
            </w:r>
          </w:p>
        </w:tc>
        <w:tc>
          <w:tcPr>
            <w:tcW w:w="353"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widowControl/>
              <w:jc w:val="center"/>
              <w:rPr>
                <w:rFonts w:ascii="宋体" w:eastAsia="宋体" w:hAnsi="宋体" w:cs="宋体"/>
                <w:kern w:val="0"/>
                <w:szCs w:val="21"/>
              </w:rPr>
            </w:pPr>
            <w:r w:rsidRPr="006D01C8">
              <w:rPr>
                <w:rFonts w:ascii="宋体" w:eastAsia="宋体" w:hAnsi="宋体" w:cs="宋体" w:hint="eastAsia"/>
                <w:kern w:val="0"/>
                <w:szCs w:val="21"/>
              </w:rPr>
              <w:t>1</w:t>
            </w:r>
          </w:p>
        </w:tc>
        <w:tc>
          <w:tcPr>
            <w:tcW w:w="506" w:type="pct"/>
            <w:tcBorders>
              <w:top w:val="nil"/>
              <w:left w:val="nil"/>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r w:rsidRPr="006D01C8">
              <w:rPr>
                <w:rFonts w:ascii="宋体" w:eastAsia="宋体" w:hAnsi="宋体" w:hint="eastAsia"/>
                <w:szCs w:val="21"/>
              </w:rPr>
              <w:t>白色</w:t>
            </w:r>
          </w:p>
        </w:tc>
        <w:tc>
          <w:tcPr>
            <w:tcW w:w="483" w:type="pct"/>
            <w:tcBorders>
              <w:top w:val="single" w:sz="4" w:space="0" w:color="auto"/>
              <w:left w:val="nil"/>
              <w:bottom w:val="single" w:sz="4" w:space="0" w:color="auto"/>
              <w:right w:val="single" w:sz="4" w:space="0" w:color="auto"/>
            </w:tcBorders>
            <w:shd w:val="clear" w:color="000000" w:fill="DDEBF7"/>
            <w:vAlign w:val="center"/>
          </w:tcPr>
          <w:p w:rsidR="00070826" w:rsidRPr="006D01C8" w:rsidRDefault="00070826" w:rsidP="00070826">
            <w:pPr>
              <w:jc w:val="center"/>
              <w:rPr>
                <w:rFonts w:ascii="宋体" w:eastAsia="宋体" w:hAnsi="宋体"/>
                <w:szCs w:val="21"/>
              </w:rPr>
            </w:pPr>
          </w:p>
        </w:tc>
        <w:tc>
          <w:tcPr>
            <w:tcW w:w="410" w:type="pct"/>
            <w:tcBorders>
              <w:top w:val="single" w:sz="4" w:space="0" w:color="auto"/>
              <w:left w:val="single" w:sz="4" w:space="0" w:color="auto"/>
              <w:bottom w:val="single" w:sz="4" w:space="0" w:color="auto"/>
              <w:right w:val="single" w:sz="4" w:space="0" w:color="auto"/>
            </w:tcBorders>
            <w:shd w:val="clear" w:color="000000" w:fill="DDEBF7"/>
            <w:noWrap/>
            <w:vAlign w:val="center"/>
          </w:tcPr>
          <w:p w:rsidR="00070826" w:rsidRPr="006D01C8" w:rsidRDefault="00070826" w:rsidP="00070826">
            <w:pPr>
              <w:jc w:val="center"/>
              <w:rPr>
                <w:rFonts w:ascii="宋体" w:eastAsia="宋体" w:hAnsi="宋体"/>
                <w:szCs w:val="21"/>
              </w:rPr>
            </w:pPr>
          </w:p>
        </w:tc>
      </w:tr>
      <w:tr w:rsidR="00161B3D" w:rsidRPr="006D01C8" w:rsidTr="006D01C8">
        <w:trPr>
          <w:trHeight w:val="1146"/>
          <w:jc w:val="center"/>
        </w:trPr>
        <w:tc>
          <w:tcPr>
            <w:tcW w:w="1280" w:type="pct"/>
            <w:gridSpan w:val="2"/>
            <w:tcBorders>
              <w:top w:val="single" w:sz="4" w:space="0" w:color="auto"/>
              <w:left w:val="single" w:sz="4" w:space="0" w:color="auto"/>
              <w:bottom w:val="single" w:sz="4" w:space="0" w:color="auto"/>
              <w:right w:val="single" w:sz="4" w:space="0" w:color="auto"/>
            </w:tcBorders>
            <w:shd w:val="clear" w:color="000000" w:fill="DDEBF7"/>
            <w:vAlign w:val="center"/>
          </w:tcPr>
          <w:p w:rsidR="00161B3D" w:rsidRPr="006D01C8" w:rsidRDefault="006D01C8" w:rsidP="006D01C8">
            <w:pPr>
              <w:widowControl/>
              <w:jc w:val="center"/>
              <w:rPr>
                <w:rFonts w:ascii="宋体" w:eastAsia="宋体" w:hAnsi="宋体" w:cs="宋体"/>
                <w:kern w:val="0"/>
                <w:szCs w:val="21"/>
              </w:rPr>
            </w:pPr>
            <w:r w:rsidRPr="006D01C8">
              <w:rPr>
                <w:rFonts w:ascii="宋体" w:eastAsia="宋体" w:hAnsi="宋体" w:cs="宋体" w:hint="eastAsia"/>
                <w:kern w:val="0"/>
                <w:szCs w:val="21"/>
              </w:rPr>
              <w:t>合计</w:t>
            </w:r>
            <w:r w:rsidRPr="006D01C8">
              <w:rPr>
                <w:rFonts w:ascii="宋体" w:eastAsia="宋体" w:hAnsi="宋体" w:cs="宋体"/>
                <w:kern w:val="0"/>
                <w:szCs w:val="21"/>
              </w:rPr>
              <w:t>：</w:t>
            </w:r>
          </w:p>
        </w:tc>
        <w:tc>
          <w:tcPr>
            <w:tcW w:w="3720" w:type="pct"/>
            <w:gridSpan w:val="9"/>
            <w:tcBorders>
              <w:top w:val="single" w:sz="4" w:space="0" w:color="auto"/>
              <w:left w:val="single" w:sz="4" w:space="0" w:color="auto"/>
              <w:bottom w:val="single" w:sz="4" w:space="0" w:color="auto"/>
              <w:right w:val="single" w:sz="4" w:space="0" w:color="auto"/>
            </w:tcBorders>
            <w:shd w:val="clear" w:color="000000" w:fill="DDEBF7"/>
            <w:noWrap/>
            <w:vAlign w:val="center"/>
          </w:tcPr>
          <w:p w:rsidR="00161B3D" w:rsidRPr="006D01C8" w:rsidRDefault="00161B3D" w:rsidP="006D01C8">
            <w:pPr>
              <w:widowControl/>
              <w:ind w:left="210" w:hangingChars="100" w:hanging="210"/>
              <w:jc w:val="left"/>
              <w:rPr>
                <w:rFonts w:ascii="宋体" w:eastAsia="宋体" w:hAnsi="宋体" w:cs="宋体"/>
                <w:kern w:val="0"/>
                <w:szCs w:val="21"/>
              </w:rPr>
            </w:pPr>
            <w:r w:rsidRPr="006D01C8">
              <w:rPr>
                <w:rFonts w:ascii="宋体" w:eastAsia="宋体" w:hAnsi="宋体" w:cs="宋体" w:hint="eastAsia"/>
                <w:kern w:val="0"/>
                <w:szCs w:val="21"/>
              </w:rPr>
              <w:t xml:space="preserve">  大写</w:t>
            </w:r>
            <w:r w:rsidR="006D01C8">
              <w:rPr>
                <w:rFonts w:ascii="宋体" w:eastAsia="宋体" w:hAnsi="宋体" w:cs="宋体" w:hint="eastAsia"/>
                <w:kern w:val="0"/>
                <w:szCs w:val="21"/>
              </w:rPr>
              <w:t xml:space="preserve">：人民币                            </w:t>
            </w:r>
            <w:r w:rsidRPr="006D01C8">
              <w:rPr>
                <w:rFonts w:ascii="宋体" w:eastAsia="宋体" w:hAnsi="宋体" w:cs="宋体" w:hint="eastAsia"/>
                <w:kern w:val="0"/>
                <w:szCs w:val="21"/>
              </w:rPr>
              <w:t xml:space="preserve"> </w:t>
            </w:r>
            <w:r w:rsidR="006D01C8">
              <w:rPr>
                <w:rFonts w:ascii="宋体" w:eastAsia="宋体" w:hAnsi="宋体" w:cs="宋体"/>
                <w:kern w:val="0"/>
                <w:szCs w:val="21"/>
              </w:rPr>
              <w:br/>
            </w:r>
            <w:r w:rsidRPr="006D01C8">
              <w:rPr>
                <w:rFonts w:ascii="宋体" w:eastAsia="宋体" w:hAnsi="宋体" w:cs="宋体" w:hint="eastAsia"/>
                <w:kern w:val="0"/>
                <w:szCs w:val="21"/>
              </w:rPr>
              <w:t>小写</w:t>
            </w:r>
            <w:r w:rsidR="006D01C8">
              <w:rPr>
                <w:rFonts w:ascii="宋体" w:eastAsia="宋体" w:hAnsi="宋体" w:cs="宋体" w:hint="eastAsia"/>
                <w:kern w:val="0"/>
                <w:szCs w:val="21"/>
              </w:rPr>
              <w:t>：</w:t>
            </w:r>
          </w:p>
        </w:tc>
      </w:tr>
    </w:tbl>
    <w:p w:rsidR="00034274" w:rsidRPr="00034274" w:rsidRDefault="00CE1B22" w:rsidP="00034274">
      <w:pPr>
        <w:snapToGrid w:val="0"/>
        <w:spacing w:before="50" w:after="50" w:line="420" w:lineRule="exact"/>
        <w:ind w:firstLineChars="200" w:firstLine="422"/>
        <w:jc w:val="left"/>
        <w:rPr>
          <w:rFonts w:ascii="宋体" w:eastAsia="宋体" w:hAnsi="宋体"/>
          <w:b/>
          <w:bCs/>
          <w:color w:val="FF0000"/>
          <w:szCs w:val="21"/>
        </w:rPr>
      </w:pPr>
      <w:r w:rsidRPr="00C20CEE">
        <w:rPr>
          <w:rFonts w:ascii="宋体" w:eastAsia="宋体" w:hAnsi="宋体" w:hint="eastAsia"/>
          <w:b/>
          <w:szCs w:val="21"/>
        </w:rPr>
        <w:t>注</w:t>
      </w:r>
      <w:r w:rsidRPr="00C20CEE">
        <w:rPr>
          <w:rFonts w:ascii="宋体" w:eastAsia="宋体" w:hAnsi="宋体"/>
          <w:b/>
          <w:szCs w:val="21"/>
        </w:rPr>
        <w:t>：本表中的报价为综合报价，应包括完成该项工作所需的一切费用，包括人工费、材料费</w:t>
      </w:r>
      <w:r w:rsidRPr="00C20CEE">
        <w:rPr>
          <w:rFonts w:ascii="宋体" w:eastAsia="宋体" w:hAnsi="宋体"/>
          <w:b/>
          <w:bCs/>
          <w:szCs w:val="21"/>
        </w:rPr>
        <w:t>、</w:t>
      </w:r>
      <w:r w:rsidRPr="00C20CEE">
        <w:rPr>
          <w:rFonts w:ascii="宋体" w:eastAsia="宋体" w:hAnsi="宋体" w:hint="eastAsia"/>
          <w:b/>
          <w:bCs/>
          <w:szCs w:val="21"/>
        </w:rPr>
        <w:t>运输</w:t>
      </w:r>
      <w:r w:rsidRPr="00C20CEE">
        <w:rPr>
          <w:rFonts w:ascii="宋体" w:eastAsia="宋体" w:hAnsi="宋体"/>
          <w:b/>
          <w:bCs/>
          <w:szCs w:val="21"/>
        </w:rPr>
        <w:t>费</w:t>
      </w:r>
      <w:r w:rsidRPr="00C20CEE">
        <w:rPr>
          <w:rFonts w:ascii="宋体" w:eastAsia="宋体" w:hAnsi="宋体" w:hint="eastAsia"/>
          <w:b/>
          <w:bCs/>
          <w:szCs w:val="21"/>
        </w:rPr>
        <w:t>、</w:t>
      </w:r>
      <w:r w:rsidRPr="00C20CEE">
        <w:rPr>
          <w:rFonts w:ascii="宋体" w:eastAsia="宋体" w:hAnsi="宋体"/>
          <w:b/>
          <w:bCs/>
          <w:szCs w:val="21"/>
        </w:rPr>
        <w:t>拆旧</w:t>
      </w:r>
      <w:r w:rsidRPr="00C20CEE">
        <w:rPr>
          <w:rFonts w:ascii="宋体" w:eastAsia="宋体" w:hAnsi="宋体" w:hint="eastAsia"/>
          <w:b/>
          <w:bCs/>
          <w:szCs w:val="21"/>
        </w:rPr>
        <w:t>外运</w:t>
      </w:r>
      <w:r w:rsidRPr="00C20CEE">
        <w:rPr>
          <w:rFonts w:ascii="宋体" w:eastAsia="宋体" w:hAnsi="宋体"/>
          <w:b/>
          <w:bCs/>
          <w:szCs w:val="21"/>
        </w:rPr>
        <w:t>费、安装费、设备费、保险、劳保、管理、维护、利润、税金</w:t>
      </w:r>
      <w:r w:rsidR="00034274">
        <w:rPr>
          <w:rFonts w:ascii="宋体" w:eastAsia="宋体" w:hAnsi="宋体" w:hint="eastAsia"/>
          <w:b/>
          <w:bCs/>
          <w:szCs w:val="21"/>
        </w:rPr>
        <w:t>、</w:t>
      </w:r>
      <w:r w:rsidR="00034274" w:rsidRPr="00034274">
        <w:rPr>
          <w:rFonts w:ascii="宋体" w:eastAsia="宋体" w:hAnsi="宋体"/>
          <w:b/>
          <w:bCs/>
          <w:color w:val="FF0000"/>
          <w:szCs w:val="21"/>
        </w:rPr>
        <w:t>相关配件（</w:t>
      </w:r>
      <w:r w:rsidR="00034274" w:rsidRPr="00034274">
        <w:rPr>
          <w:rFonts w:ascii="宋体" w:eastAsia="宋体" w:hAnsi="宋体" w:hint="eastAsia"/>
          <w:b/>
          <w:bCs/>
          <w:color w:val="FF0000"/>
          <w:szCs w:val="21"/>
        </w:rPr>
        <w:t>如</w:t>
      </w:r>
      <w:r w:rsidR="00034274" w:rsidRPr="00034274">
        <w:rPr>
          <w:rFonts w:ascii="宋体" w:eastAsia="宋体" w:hAnsi="宋体"/>
          <w:b/>
          <w:bCs/>
          <w:color w:val="FF0000"/>
          <w:szCs w:val="21"/>
        </w:rPr>
        <w:t>闭门器、</w:t>
      </w:r>
      <w:r w:rsidR="00034274" w:rsidRPr="00034274">
        <w:rPr>
          <w:rFonts w:ascii="宋体" w:eastAsia="宋体" w:hAnsi="宋体" w:hint="eastAsia"/>
          <w:b/>
          <w:bCs/>
          <w:color w:val="FF0000"/>
          <w:szCs w:val="21"/>
        </w:rPr>
        <w:t>电磁</w:t>
      </w:r>
      <w:r w:rsidR="00034274" w:rsidRPr="00034274">
        <w:rPr>
          <w:rFonts w:ascii="宋体" w:eastAsia="宋体" w:hAnsi="宋体"/>
          <w:b/>
          <w:bCs/>
          <w:color w:val="FF0000"/>
          <w:szCs w:val="21"/>
        </w:rPr>
        <w:t>门吸等）</w:t>
      </w:r>
      <w:r w:rsidR="00034274" w:rsidRPr="00034274">
        <w:rPr>
          <w:rFonts w:ascii="宋体" w:eastAsia="宋体" w:hAnsi="宋体" w:hint="eastAsia"/>
          <w:b/>
          <w:bCs/>
          <w:color w:val="FF0000"/>
          <w:szCs w:val="21"/>
        </w:rPr>
        <w:t>及其他一切费用。</w:t>
      </w:r>
    </w:p>
    <w:p w:rsidR="004C0D88" w:rsidRPr="00C20CEE" w:rsidRDefault="00CE1B22">
      <w:pPr>
        <w:spacing w:line="360" w:lineRule="auto"/>
        <w:rPr>
          <w:rFonts w:ascii="宋体" w:eastAsia="宋体" w:hAnsi="宋体"/>
        </w:rPr>
      </w:pPr>
      <w:r w:rsidRPr="00C20CEE">
        <w:rPr>
          <w:rFonts w:ascii="宋体" w:eastAsia="宋体" w:hAnsi="宋体"/>
          <w:b/>
          <w:szCs w:val="21"/>
        </w:rPr>
        <w:t>等各项应有费用</w:t>
      </w:r>
      <w:r w:rsidRPr="00C20CEE">
        <w:rPr>
          <w:rFonts w:ascii="宋体" w:eastAsia="宋体" w:hAnsi="宋体" w:hint="eastAsia"/>
          <w:b/>
          <w:szCs w:val="21"/>
        </w:rPr>
        <w:t>。</w:t>
      </w:r>
    </w:p>
    <w:p w:rsidR="004C0D88" w:rsidRPr="00C20CEE" w:rsidRDefault="004C0D88">
      <w:pPr>
        <w:spacing w:line="360" w:lineRule="auto"/>
        <w:rPr>
          <w:rFonts w:ascii="宋体" w:eastAsia="宋体" w:hAnsi="宋体"/>
          <w:sz w:val="24"/>
          <w:szCs w:val="24"/>
        </w:rPr>
      </w:pPr>
    </w:p>
    <w:p w:rsidR="004C0D88" w:rsidRPr="00C20CEE" w:rsidRDefault="00CE1B22">
      <w:pPr>
        <w:pStyle w:val="a5"/>
        <w:spacing w:line="460" w:lineRule="exact"/>
        <w:rPr>
          <w:rFonts w:hAnsi="宋体"/>
          <w:szCs w:val="24"/>
        </w:rPr>
      </w:pPr>
      <w:r w:rsidRPr="00C20CEE">
        <w:rPr>
          <w:rFonts w:hAnsi="宋体" w:hint="eastAsia"/>
          <w:szCs w:val="24"/>
        </w:rPr>
        <w:t>备注：</w:t>
      </w:r>
      <w:r w:rsidRPr="00C20CEE">
        <w:rPr>
          <w:rFonts w:hAnsi="宋体"/>
          <w:szCs w:val="24"/>
        </w:rPr>
        <w:t xml:space="preserve"> </w:t>
      </w:r>
    </w:p>
    <w:p w:rsidR="004C0D88" w:rsidRPr="00C20CEE" w:rsidRDefault="00CE1B22">
      <w:pPr>
        <w:pStyle w:val="a5"/>
        <w:spacing w:line="460" w:lineRule="exact"/>
        <w:rPr>
          <w:rFonts w:hAnsi="宋体"/>
          <w:szCs w:val="24"/>
        </w:rPr>
      </w:pPr>
      <w:r w:rsidRPr="00C20CEE">
        <w:rPr>
          <w:rFonts w:hAnsi="宋体"/>
          <w:szCs w:val="24"/>
        </w:rPr>
        <w:t>1、投标人应根据国家的有关规定并结合企业的实际情况进行投标报价。</w:t>
      </w:r>
      <w:r w:rsidRPr="00C20CEE">
        <w:rPr>
          <w:rFonts w:hAnsi="宋体"/>
          <w:b/>
          <w:szCs w:val="24"/>
        </w:rPr>
        <w:t>投标报价为投标人所能承受的最低、最终一次性报价</w:t>
      </w:r>
      <w:r w:rsidRPr="00C20CEE">
        <w:rPr>
          <w:rFonts w:hAnsi="宋体"/>
          <w:szCs w:val="24"/>
        </w:rPr>
        <w:t>。</w:t>
      </w:r>
    </w:p>
    <w:p w:rsidR="004C0D88" w:rsidRPr="00C20CEE" w:rsidRDefault="00CE1B22">
      <w:pPr>
        <w:pStyle w:val="a5"/>
        <w:spacing w:line="460" w:lineRule="exact"/>
        <w:rPr>
          <w:rFonts w:hAnsi="宋体"/>
          <w:szCs w:val="24"/>
        </w:rPr>
      </w:pPr>
      <w:r w:rsidRPr="00C20CEE">
        <w:rPr>
          <w:rFonts w:hAnsi="宋体"/>
          <w:szCs w:val="24"/>
        </w:rPr>
        <w:t>2、</w:t>
      </w:r>
      <w:r w:rsidRPr="00C20CEE">
        <w:rPr>
          <w:rFonts w:hAnsi="宋体"/>
          <w:b/>
          <w:szCs w:val="24"/>
        </w:rPr>
        <w:t>投标报价低于自报成本价的，投标将被拒绝</w:t>
      </w:r>
      <w:r w:rsidRPr="00C20CEE">
        <w:rPr>
          <w:rFonts w:hAnsi="宋体"/>
          <w:szCs w:val="24"/>
        </w:rPr>
        <w:t>。</w:t>
      </w:r>
    </w:p>
    <w:p w:rsidR="004C0D88" w:rsidRPr="00C20CEE" w:rsidRDefault="00CE1B22">
      <w:pPr>
        <w:pStyle w:val="a5"/>
        <w:spacing w:line="460" w:lineRule="exact"/>
        <w:ind w:left="240" w:hangingChars="100" w:hanging="240"/>
        <w:rPr>
          <w:rFonts w:hAnsi="宋体"/>
          <w:szCs w:val="24"/>
        </w:rPr>
      </w:pPr>
      <w:r w:rsidRPr="00C20CEE">
        <w:rPr>
          <w:rFonts w:hAnsi="宋体"/>
          <w:szCs w:val="24"/>
        </w:rPr>
        <w:t>3、此表在不改变表式内容的情况下，可自行制作。</w:t>
      </w:r>
    </w:p>
    <w:p w:rsidR="004C0D88" w:rsidRPr="00C20CEE" w:rsidRDefault="00CE1B22" w:rsidP="00A05862">
      <w:pPr>
        <w:spacing w:line="360" w:lineRule="auto"/>
        <w:ind w:firstLineChars="2500" w:firstLine="6000"/>
        <w:rPr>
          <w:rFonts w:ascii="宋体" w:eastAsia="宋体" w:hAnsi="宋体"/>
          <w:sz w:val="24"/>
          <w:szCs w:val="24"/>
        </w:rPr>
      </w:pPr>
      <w:r w:rsidRPr="00C20CEE">
        <w:rPr>
          <w:rFonts w:ascii="宋体" w:eastAsia="宋体" w:hAnsi="宋体"/>
          <w:sz w:val="24"/>
          <w:szCs w:val="24"/>
        </w:rPr>
        <w:t>投标人：（盖章</w:t>
      </w:r>
      <w:r w:rsidRPr="00C20CEE">
        <w:rPr>
          <w:rFonts w:ascii="宋体" w:eastAsia="宋体" w:hAnsi="宋体" w:hint="eastAsia"/>
          <w:sz w:val="24"/>
          <w:szCs w:val="24"/>
        </w:rPr>
        <w:t>或签字</w:t>
      </w:r>
      <w:r w:rsidRPr="00C20CEE">
        <w:rPr>
          <w:rFonts w:ascii="宋体" w:eastAsia="宋体" w:hAnsi="宋体"/>
          <w:sz w:val="24"/>
          <w:szCs w:val="24"/>
        </w:rPr>
        <w:t>）</w:t>
      </w:r>
      <w:r w:rsidRPr="00C20CEE">
        <w:rPr>
          <w:rFonts w:ascii="宋体" w:eastAsia="宋体" w:hAnsi="宋体"/>
          <w:sz w:val="24"/>
          <w:szCs w:val="24"/>
        </w:rPr>
        <w:br/>
        <w:t>          </w:t>
      </w:r>
      <w:r w:rsidRPr="00C20CEE">
        <w:rPr>
          <w:rFonts w:ascii="宋体" w:eastAsia="宋体" w:hAnsi="宋体" w:hint="eastAsia"/>
          <w:sz w:val="24"/>
          <w:szCs w:val="24"/>
        </w:rPr>
        <w:t xml:space="preserve">                                                    </w:t>
      </w:r>
      <w:r w:rsidRPr="00C20CEE">
        <w:rPr>
          <w:rFonts w:ascii="宋体" w:eastAsia="宋体" w:hAnsi="宋体"/>
          <w:sz w:val="24"/>
          <w:szCs w:val="24"/>
        </w:rPr>
        <w:t> 年  月  日      </w:t>
      </w:r>
    </w:p>
    <w:sectPr w:rsidR="004C0D88" w:rsidRPr="00C20CEE">
      <w:footerReference w:type="default" r:id="rId9"/>
      <w:pgSz w:w="11906" w:h="16838"/>
      <w:pgMar w:top="1304" w:right="1474" w:bottom="1304" w:left="1474" w:header="851"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A3F" w:rsidRDefault="00F36A3F">
      <w:pPr>
        <w:rPr>
          <w:rFonts w:hint="eastAsia"/>
        </w:rPr>
      </w:pPr>
      <w:r>
        <w:separator/>
      </w:r>
    </w:p>
  </w:endnote>
  <w:endnote w:type="continuationSeparator" w:id="0">
    <w:p w:rsidR="00F36A3F" w:rsidRDefault="00F36A3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Times New Roman"/>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564017"/>
    </w:sdtPr>
    <w:sdtEndPr/>
    <w:sdtContent>
      <w:sdt>
        <w:sdtPr>
          <w:id w:val="1728636285"/>
        </w:sdtPr>
        <w:sdtEndPr/>
        <w:sdtContent>
          <w:p w:rsidR="00367652" w:rsidRDefault="00367652">
            <w:pPr>
              <w:pStyle w:val="a7"/>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sidR="0021597F">
              <w:rPr>
                <w:rFonts w:hint="eastAsia"/>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1597F">
              <w:rPr>
                <w:rFonts w:hint="eastAsia"/>
                <w:b/>
                <w:bCs/>
                <w:noProof/>
              </w:rPr>
              <w:t>21</w:t>
            </w:r>
            <w:r>
              <w:rPr>
                <w:b/>
                <w:bCs/>
                <w:sz w:val="24"/>
                <w:szCs w:val="24"/>
              </w:rPr>
              <w:fldChar w:fldCharType="end"/>
            </w:r>
          </w:p>
        </w:sdtContent>
      </w:sdt>
    </w:sdtContent>
  </w:sdt>
  <w:p w:rsidR="00367652" w:rsidRDefault="00367652">
    <w:pPr>
      <w:pStyle w:val="a7"/>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A3F" w:rsidRDefault="00F36A3F">
      <w:pPr>
        <w:rPr>
          <w:rFonts w:hint="eastAsia"/>
        </w:rPr>
      </w:pPr>
      <w:r>
        <w:separator/>
      </w:r>
    </w:p>
  </w:footnote>
  <w:footnote w:type="continuationSeparator" w:id="0">
    <w:p w:rsidR="00F36A3F" w:rsidRDefault="00F36A3F">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96E21"/>
    <w:multiLevelType w:val="singleLevel"/>
    <w:tmpl w:val="01596E21"/>
    <w:lvl w:ilvl="0">
      <w:start w:val="1"/>
      <w:numFmt w:val="decimal"/>
      <w:lvlText w:val="%1."/>
      <w:lvlJc w:val="left"/>
      <w:pPr>
        <w:tabs>
          <w:tab w:val="left" w:pos="312"/>
        </w:tabs>
      </w:pPr>
    </w:lvl>
  </w:abstractNum>
  <w:abstractNum w:abstractNumId="1">
    <w:nsid w:val="0729542C"/>
    <w:multiLevelType w:val="hybridMultilevel"/>
    <w:tmpl w:val="D0BE92EE"/>
    <w:lvl w:ilvl="0" w:tplc="243C85AE">
      <w:start w:val="1"/>
      <w:numFmt w:val="decimal"/>
      <w:suff w:val="nothing"/>
      <w:lvlText w:val="（%1）"/>
      <w:lvlJc w:val="left"/>
      <w:pPr>
        <w:ind w:left="420" w:hanging="420"/>
      </w:pPr>
      <w:rPr>
        <w:rFonts w:hint="eastAsia"/>
        <w:spacing w:val="0"/>
        <w:w w:val="100"/>
        <w:position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9650848"/>
    <w:multiLevelType w:val="hybridMultilevel"/>
    <w:tmpl w:val="053419AE"/>
    <w:lvl w:ilvl="0" w:tplc="729EA7BA">
      <w:start w:val="1"/>
      <w:numFmt w:val="decimal"/>
      <w:lvlText w:val="%1."/>
      <w:lvlJc w:val="left"/>
      <w:pPr>
        <w:ind w:left="690" w:hanging="420"/>
      </w:pPr>
      <w:rPr>
        <w:rFonts w:hint="eastAsia"/>
        <w:spacing w:val="0"/>
        <w:w w:val="100"/>
        <w:position w:val="0"/>
      </w:rPr>
    </w:lvl>
    <w:lvl w:ilvl="1" w:tplc="04090019" w:tentative="1">
      <w:start w:val="1"/>
      <w:numFmt w:val="lowerLetter"/>
      <w:lvlText w:val="%2)"/>
      <w:lvlJc w:val="left"/>
      <w:pPr>
        <w:ind w:left="1590" w:hanging="420"/>
      </w:pPr>
    </w:lvl>
    <w:lvl w:ilvl="2" w:tplc="0409001B" w:tentative="1">
      <w:start w:val="1"/>
      <w:numFmt w:val="lowerRoman"/>
      <w:lvlText w:val="%3."/>
      <w:lvlJc w:val="right"/>
      <w:pPr>
        <w:ind w:left="2010" w:hanging="420"/>
      </w:pPr>
    </w:lvl>
    <w:lvl w:ilvl="3" w:tplc="0409000F" w:tentative="1">
      <w:start w:val="1"/>
      <w:numFmt w:val="decimal"/>
      <w:lvlText w:val="%4."/>
      <w:lvlJc w:val="left"/>
      <w:pPr>
        <w:ind w:left="2430" w:hanging="420"/>
      </w:pPr>
    </w:lvl>
    <w:lvl w:ilvl="4" w:tplc="04090019" w:tentative="1">
      <w:start w:val="1"/>
      <w:numFmt w:val="lowerLetter"/>
      <w:lvlText w:val="%5)"/>
      <w:lvlJc w:val="left"/>
      <w:pPr>
        <w:ind w:left="2850" w:hanging="420"/>
      </w:pPr>
    </w:lvl>
    <w:lvl w:ilvl="5" w:tplc="0409001B" w:tentative="1">
      <w:start w:val="1"/>
      <w:numFmt w:val="lowerRoman"/>
      <w:lvlText w:val="%6."/>
      <w:lvlJc w:val="right"/>
      <w:pPr>
        <w:ind w:left="3270" w:hanging="420"/>
      </w:pPr>
    </w:lvl>
    <w:lvl w:ilvl="6" w:tplc="0409000F" w:tentative="1">
      <w:start w:val="1"/>
      <w:numFmt w:val="decimal"/>
      <w:lvlText w:val="%7."/>
      <w:lvlJc w:val="left"/>
      <w:pPr>
        <w:ind w:left="3690" w:hanging="420"/>
      </w:pPr>
    </w:lvl>
    <w:lvl w:ilvl="7" w:tplc="04090019" w:tentative="1">
      <w:start w:val="1"/>
      <w:numFmt w:val="lowerLetter"/>
      <w:lvlText w:val="%8)"/>
      <w:lvlJc w:val="left"/>
      <w:pPr>
        <w:ind w:left="4110" w:hanging="420"/>
      </w:pPr>
    </w:lvl>
    <w:lvl w:ilvl="8" w:tplc="0409001B" w:tentative="1">
      <w:start w:val="1"/>
      <w:numFmt w:val="lowerRoman"/>
      <w:lvlText w:val="%9."/>
      <w:lvlJc w:val="right"/>
      <w:pPr>
        <w:ind w:left="4530" w:hanging="420"/>
      </w:pPr>
    </w:lvl>
  </w:abstractNum>
  <w:abstractNum w:abstractNumId="3">
    <w:nsid w:val="0BBC50B5"/>
    <w:multiLevelType w:val="hybridMultilevel"/>
    <w:tmpl w:val="EF66AE6A"/>
    <w:lvl w:ilvl="0" w:tplc="AC84F488">
      <w:start w:val="1"/>
      <w:numFmt w:val="chineseCountingThousand"/>
      <w:suff w:val="nothing"/>
      <w:lvlText w:val="%1、"/>
      <w:lvlJc w:val="left"/>
      <w:pPr>
        <w:ind w:left="420" w:hanging="420"/>
      </w:pPr>
      <w:rPr>
        <w:rFonts w:hint="eastAsia"/>
        <w:lang w:val="en-US"/>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4">
    <w:nsid w:val="0CFB199F"/>
    <w:multiLevelType w:val="hybridMultilevel"/>
    <w:tmpl w:val="1D0CB816"/>
    <w:lvl w:ilvl="0" w:tplc="078C0012">
      <w:start w:val="1"/>
      <w:numFmt w:val="decimal"/>
      <w:suff w:val="space"/>
      <w:lvlText w:val="%1."/>
      <w:lvlJc w:val="left"/>
      <w:pPr>
        <w:ind w:left="690" w:hanging="420"/>
      </w:pPr>
      <w:rPr>
        <w:rFonts w:hint="eastAsia"/>
        <w:spacing w:val="0"/>
        <w:w w:val="100"/>
        <w:position w:val="0"/>
      </w:rPr>
    </w:lvl>
    <w:lvl w:ilvl="1" w:tplc="04090019" w:tentative="1">
      <w:start w:val="1"/>
      <w:numFmt w:val="lowerLetter"/>
      <w:lvlText w:val="%2)"/>
      <w:lvlJc w:val="left"/>
      <w:pPr>
        <w:ind w:left="1860" w:hanging="420"/>
      </w:pPr>
    </w:lvl>
    <w:lvl w:ilvl="2" w:tplc="0409001B" w:tentative="1">
      <w:start w:val="1"/>
      <w:numFmt w:val="lowerRoman"/>
      <w:lvlText w:val="%3."/>
      <w:lvlJc w:val="right"/>
      <w:pPr>
        <w:ind w:left="2280" w:hanging="420"/>
      </w:pPr>
    </w:lvl>
    <w:lvl w:ilvl="3" w:tplc="0409000F" w:tentative="1">
      <w:start w:val="1"/>
      <w:numFmt w:val="decimal"/>
      <w:lvlText w:val="%4."/>
      <w:lvlJc w:val="left"/>
      <w:pPr>
        <w:ind w:left="2700" w:hanging="420"/>
      </w:pPr>
    </w:lvl>
    <w:lvl w:ilvl="4" w:tplc="04090019" w:tentative="1">
      <w:start w:val="1"/>
      <w:numFmt w:val="lowerLetter"/>
      <w:lvlText w:val="%5)"/>
      <w:lvlJc w:val="left"/>
      <w:pPr>
        <w:ind w:left="3120" w:hanging="420"/>
      </w:pPr>
    </w:lvl>
    <w:lvl w:ilvl="5" w:tplc="0409001B" w:tentative="1">
      <w:start w:val="1"/>
      <w:numFmt w:val="lowerRoman"/>
      <w:lvlText w:val="%6."/>
      <w:lvlJc w:val="right"/>
      <w:pPr>
        <w:ind w:left="3540" w:hanging="420"/>
      </w:pPr>
    </w:lvl>
    <w:lvl w:ilvl="6" w:tplc="0409000F" w:tentative="1">
      <w:start w:val="1"/>
      <w:numFmt w:val="decimal"/>
      <w:lvlText w:val="%7."/>
      <w:lvlJc w:val="left"/>
      <w:pPr>
        <w:ind w:left="3960" w:hanging="420"/>
      </w:pPr>
    </w:lvl>
    <w:lvl w:ilvl="7" w:tplc="04090019" w:tentative="1">
      <w:start w:val="1"/>
      <w:numFmt w:val="lowerLetter"/>
      <w:lvlText w:val="%8)"/>
      <w:lvlJc w:val="left"/>
      <w:pPr>
        <w:ind w:left="4380" w:hanging="420"/>
      </w:pPr>
    </w:lvl>
    <w:lvl w:ilvl="8" w:tplc="0409001B" w:tentative="1">
      <w:start w:val="1"/>
      <w:numFmt w:val="lowerRoman"/>
      <w:lvlText w:val="%9."/>
      <w:lvlJc w:val="right"/>
      <w:pPr>
        <w:ind w:left="4800" w:hanging="420"/>
      </w:pPr>
    </w:lvl>
  </w:abstractNum>
  <w:abstractNum w:abstractNumId="5">
    <w:nsid w:val="0D6B7454"/>
    <w:multiLevelType w:val="hybridMultilevel"/>
    <w:tmpl w:val="1D0CB816"/>
    <w:lvl w:ilvl="0" w:tplc="078C0012">
      <w:start w:val="1"/>
      <w:numFmt w:val="decimal"/>
      <w:suff w:val="space"/>
      <w:lvlText w:val="%1."/>
      <w:lvlJc w:val="left"/>
      <w:pPr>
        <w:ind w:left="690" w:hanging="420"/>
      </w:pPr>
      <w:rPr>
        <w:rFonts w:hint="eastAsia"/>
        <w:spacing w:val="0"/>
        <w:w w:val="100"/>
        <w:position w:val="0"/>
      </w:rPr>
    </w:lvl>
    <w:lvl w:ilvl="1" w:tplc="04090019" w:tentative="1">
      <w:start w:val="1"/>
      <w:numFmt w:val="lowerLetter"/>
      <w:lvlText w:val="%2)"/>
      <w:lvlJc w:val="left"/>
      <w:pPr>
        <w:ind w:left="1860" w:hanging="420"/>
      </w:pPr>
    </w:lvl>
    <w:lvl w:ilvl="2" w:tplc="0409001B" w:tentative="1">
      <w:start w:val="1"/>
      <w:numFmt w:val="lowerRoman"/>
      <w:lvlText w:val="%3."/>
      <w:lvlJc w:val="right"/>
      <w:pPr>
        <w:ind w:left="2280" w:hanging="420"/>
      </w:pPr>
    </w:lvl>
    <w:lvl w:ilvl="3" w:tplc="0409000F" w:tentative="1">
      <w:start w:val="1"/>
      <w:numFmt w:val="decimal"/>
      <w:lvlText w:val="%4."/>
      <w:lvlJc w:val="left"/>
      <w:pPr>
        <w:ind w:left="2700" w:hanging="420"/>
      </w:pPr>
    </w:lvl>
    <w:lvl w:ilvl="4" w:tplc="04090019" w:tentative="1">
      <w:start w:val="1"/>
      <w:numFmt w:val="lowerLetter"/>
      <w:lvlText w:val="%5)"/>
      <w:lvlJc w:val="left"/>
      <w:pPr>
        <w:ind w:left="3120" w:hanging="420"/>
      </w:pPr>
    </w:lvl>
    <w:lvl w:ilvl="5" w:tplc="0409001B" w:tentative="1">
      <w:start w:val="1"/>
      <w:numFmt w:val="lowerRoman"/>
      <w:lvlText w:val="%6."/>
      <w:lvlJc w:val="right"/>
      <w:pPr>
        <w:ind w:left="3540" w:hanging="420"/>
      </w:pPr>
    </w:lvl>
    <w:lvl w:ilvl="6" w:tplc="0409000F" w:tentative="1">
      <w:start w:val="1"/>
      <w:numFmt w:val="decimal"/>
      <w:lvlText w:val="%7."/>
      <w:lvlJc w:val="left"/>
      <w:pPr>
        <w:ind w:left="3960" w:hanging="420"/>
      </w:pPr>
    </w:lvl>
    <w:lvl w:ilvl="7" w:tplc="04090019" w:tentative="1">
      <w:start w:val="1"/>
      <w:numFmt w:val="lowerLetter"/>
      <w:lvlText w:val="%8)"/>
      <w:lvlJc w:val="left"/>
      <w:pPr>
        <w:ind w:left="4380" w:hanging="420"/>
      </w:pPr>
    </w:lvl>
    <w:lvl w:ilvl="8" w:tplc="0409001B" w:tentative="1">
      <w:start w:val="1"/>
      <w:numFmt w:val="lowerRoman"/>
      <w:lvlText w:val="%9."/>
      <w:lvlJc w:val="right"/>
      <w:pPr>
        <w:ind w:left="4800" w:hanging="420"/>
      </w:pPr>
    </w:lvl>
  </w:abstractNum>
  <w:abstractNum w:abstractNumId="6">
    <w:nsid w:val="108E4A33"/>
    <w:multiLevelType w:val="multilevel"/>
    <w:tmpl w:val="108E4A33"/>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1435631F"/>
    <w:multiLevelType w:val="multilevel"/>
    <w:tmpl w:val="259A03D4"/>
    <w:lvl w:ilvl="0">
      <w:start w:val="1"/>
      <w:numFmt w:val="japaneseCounting"/>
      <w:lvlText w:val="%1、"/>
      <w:lvlJc w:val="left"/>
      <w:pPr>
        <w:ind w:left="4734" w:hanging="480"/>
      </w:pPr>
      <w:rPr>
        <w:rFonts w:ascii="宋体" w:eastAsia="宋体" w:hAnsi="宋体" w:hint="default"/>
        <w:sz w:val="24"/>
        <w:lang w:val="en-US"/>
      </w:rPr>
    </w:lvl>
    <w:lvl w:ilvl="1">
      <w:start w:val="1"/>
      <w:numFmt w:val="lowerLetter"/>
      <w:lvlText w:val="%2)"/>
      <w:lvlJc w:val="left"/>
      <w:pPr>
        <w:ind w:left="2259" w:hanging="420"/>
      </w:pPr>
    </w:lvl>
    <w:lvl w:ilvl="2">
      <w:start w:val="1"/>
      <w:numFmt w:val="lowerRoman"/>
      <w:lvlText w:val="%3."/>
      <w:lvlJc w:val="right"/>
      <w:pPr>
        <w:ind w:left="2679" w:hanging="420"/>
      </w:pPr>
    </w:lvl>
    <w:lvl w:ilvl="3">
      <w:start w:val="1"/>
      <w:numFmt w:val="decimal"/>
      <w:lvlText w:val="%4."/>
      <w:lvlJc w:val="left"/>
      <w:pPr>
        <w:ind w:left="3099" w:hanging="420"/>
      </w:pPr>
    </w:lvl>
    <w:lvl w:ilvl="4">
      <w:start w:val="1"/>
      <w:numFmt w:val="lowerLetter"/>
      <w:lvlText w:val="%5)"/>
      <w:lvlJc w:val="left"/>
      <w:pPr>
        <w:ind w:left="3519" w:hanging="420"/>
      </w:pPr>
    </w:lvl>
    <w:lvl w:ilvl="5">
      <w:start w:val="1"/>
      <w:numFmt w:val="lowerRoman"/>
      <w:lvlText w:val="%6."/>
      <w:lvlJc w:val="right"/>
      <w:pPr>
        <w:ind w:left="3939" w:hanging="420"/>
      </w:pPr>
    </w:lvl>
    <w:lvl w:ilvl="6">
      <w:start w:val="1"/>
      <w:numFmt w:val="decimal"/>
      <w:lvlText w:val="%7."/>
      <w:lvlJc w:val="left"/>
      <w:pPr>
        <w:ind w:left="4359" w:hanging="420"/>
      </w:pPr>
    </w:lvl>
    <w:lvl w:ilvl="7">
      <w:start w:val="1"/>
      <w:numFmt w:val="lowerLetter"/>
      <w:lvlText w:val="%8)"/>
      <w:lvlJc w:val="left"/>
      <w:pPr>
        <w:ind w:left="4779" w:hanging="420"/>
      </w:pPr>
    </w:lvl>
    <w:lvl w:ilvl="8">
      <w:start w:val="1"/>
      <w:numFmt w:val="lowerRoman"/>
      <w:lvlText w:val="%9."/>
      <w:lvlJc w:val="right"/>
      <w:pPr>
        <w:ind w:left="5199" w:hanging="420"/>
      </w:pPr>
    </w:lvl>
  </w:abstractNum>
  <w:abstractNum w:abstractNumId="8">
    <w:nsid w:val="1C826907"/>
    <w:multiLevelType w:val="hybridMultilevel"/>
    <w:tmpl w:val="1D0CB816"/>
    <w:lvl w:ilvl="0" w:tplc="078C0012">
      <w:start w:val="1"/>
      <w:numFmt w:val="decimal"/>
      <w:suff w:val="space"/>
      <w:lvlText w:val="%1."/>
      <w:lvlJc w:val="left"/>
      <w:pPr>
        <w:ind w:left="690" w:hanging="420"/>
      </w:pPr>
      <w:rPr>
        <w:rFonts w:hint="eastAsia"/>
        <w:spacing w:val="0"/>
        <w:w w:val="100"/>
        <w:position w:val="0"/>
      </w:rPr>
    </w:lvl>
    <w:lvl w:ilvl="1" w:tplc="04090019" w:tentative="1">
      <w:start w:val="1"/>
      <w:numFmt w:val="lowerLetter"/>
      <w:lvlText w:val="%2)"/>
      <w:lvlJc w:val="left"/>
      <w:pPr>
        <w:ind w:left="1860" w:hanging="420"/>
      </w:pPr>
    </w:lvl>
    <w:lvl w:ilvl="2" w:tplc="0409001B" w:tentative="1">
      <w:start w:val="1"/>
      <w:numFmt w:val="lowerRoman"/>
      <w:lvlText w:val="%3."/>
      <w:lvlJc w:val="right"/>
      <w:pPr>
        <w:ind w:left="2280" w:hanging="420"/>
      </w:pPr>
    </w:lvl>
    <w:lvl w:ilvl="3" w:tplc="0409000F" w:tentative="1">
      <w:start w:val="1"/>
      <w:numFmt w:val="decimal"/>
      <w:lvlText w:val="%4."/>
      <w:lvlJc w:val="left"/>
      <w:pPr>
        <w:ind w:left="2700" w:hanging="420"/>
      </w:pPr>
    </w:lvl>
    <w:lvl w:ilvl="4" w:tplc="04090019" w:tentative="1">
      <w:start w:val="1"/>
      <w:numFmt w:val="lowerLetter"/>
      <w:lvlText w:val="%5)"/>
      <w:lvlJc w:val="left"/>
      <w:pPr>
        <w:ind w:left="3120" w:hanging="420"/>
      </w:pPr>
    </w:lvl>
    <w:lvl w:ilvl="5" w:tplc="0409001B" w:tentative="1">
      <w:start w:val="1"/>
      <w:numFmt w:val="lowerRoman"/>
      <w:lvlText w:val="%6."/>
      <w:lvlJc w:val="right"/>
      <w:pPr>
        <w:ind w:left="3540" w:hanging="420"/>
      </w:pPr>
    </w:lvl>
    <w:lvl w:ilvl="6" w:tplc="0409000F" w:tentative="1">
      <w:start w:val="1"/>
      <w:numFmt w:val="decimal"/>
      <w:lvlText w:val="%7."/>
      <w:lvlJc w:val="left"/>
      <w:pPr>
        <w:ind w:left="3960" w:hanging="420"/>
      </w:pPr>
    </w:lvl>
    <w:lvl w:ilvl="7" w:tplc="04090019" w:tentative="1">
      <w:start w:val="1"/>
      <w:numFmt w:val="lowerLetter"/>
      <w:lvlText w:val="%8)"/>
      <w:lvlJc w:val="left"/>
      <w:pPr>
        <w:ind w:left="4380" w:hanging="420"/>
      </w:pPr>
    </w:lvl>
    <w:lvl w:ilvl="8" w:tplc="0409001B" w:tentative="1">
      <w:start w:val="1"/>
      <w:numFmt w:val="lowerRoman"/>
      <w:lvlText w:val="%9."/>
      <w:lvlJc w:val="right"/>
      <w:pPr>
        <w:ind w:left="4800" w:hanging="420"/>
      </w:pPr>
    </w:lvl>
  </w:abstractNum>
  <w:abstractNum w:abstractNumId="9">
    <w:nsid w:val="1D73697D"/>
    <w:multiLevelType w:val="hybridMultilevel"/>
    <w:tmpl w:val="053419AE"/>
    <w:lvl w:ilvl="0" w:tplc="729EA7BA">
      <w:start w:val="1"/>
      <w:numFmt w:val="decimal"/>
      <w:lvlText w:val="%1."/>
      <w:lvlJc w:val="left"/>
      <w:pPr>
        <w:ind w:left="690" w:hanging="420"/>
      </w:pPr>
      <w:rPr>
        <w:rFonts w:hint="eastAsia"/>
        <w:spacing w:val="0"/>
        <w:w w:val="100"/>
        <w:position w:val="0"/>
      </w:rPr>
    </w:lvl>
    <w:lvl w:ilvl="1" w:tplc="04090019" w:tentative="1">
      <w:start w:val="1"/>
      <w:numFmt w:val="lowerLetter"/>
      <w:lvlText w:val="%2)"/>
      <w:lvlJc w:val="left"/>
      <w:pPr>
        <w:ind w:left="1590" w:hanging="420"/>
      </w:pPr>
    </w:lvl>
    <w:lvl w:ilvl="2" w:tplc="0409001B" w:tentative="1">
      <w:start w:val="1"/>
      <w:numFmt w:val="lowerRoman"/>
      <w:lvlText w:val="%3."/>
      <w:lvlJc w:val="right"/>
      <w:pPr>
        <w:ind w:left="2010" w:hanging="420"/>
      </w:pPr>
    </w:lvl>
    <w:lvl w:ilvl="3" w:tplc="0409000F" w:tentative="1">
      <w:start w:val="1"/>
      <w:numFmt w:val="decimal"/>
      <w:lvlText w:val="%4."/>
      <w:lvlJc w:val="left"/>
      <w:pPr>
        <w:ind w:left="2430" w:hanging="420"/>
      </w:pPr>
    </w:lvl>
    <w:lvl w:ilvl="4" w:tplc="04090019" w:tentative="1">
      <w:start w:val="1"/>
      <w:numFmt w:val="lowerLetter"/>
      <w:lvlText w:val="%5)"/>
      <w:lvlJc w:val="left"/>
      <w:pPr>
        <w:ind w:left="2850" w:hanging="420"/>
      </w:pPr>
    </w:lvl>
    <w:lvl w:ilvl="5" w:tplc="0409001B" w:tentative="1">
      <w:start w:val="1"/>
      <w:numFmt w:val="lowerRoman"/>
      <w:lvlText w:val="%6."/>
      <w:lvlJc w:val="right"/>
      <w:pPr>
        <w:ind w:left="3270" w:hanging="420"/>
      </w:pPr>
    </w:lvl>
    <w:lvl w:ilvl="6" w:tplc="0409000F" w:tentative="1">
      <w:start w:val="1"/>
      <w:numFmt w:val="decimal"/>
      <w:lvlText w:val="%7."/>
      <w:lvlJc w:val="left"/>
      <w:pPr>
        <w:ind w:left="3690" w:hanging="420"/>
      </w:pPr>
    </w:lvl>
    <w:lvl w:ilvl="7" w:tplc="04090019" w:tentative="1">
      <w:start w:val="1"/>
      <w:numFmt w:val="lowerLetter"/>
      <w:lvlText w:val="%8)"/>
      <w:lvlJc w:val="left"/>
      <w:pPr>
        <w:ind w:left="4110" w:hanging="420"/>
      </w:pPr>
    </w:lvl>
    <w:lvl w:ilvl="8" w:tplc="0409001B" w:tentative="1">
      <w:start w:val="1"/>
      <w:numFmt w:val="lowerRoman"/>
      <w:lvlText w:val="%9."/>
      <w:lvlJc w:val="right"/>
      <w:pPr>
        <w:ind w:left="4530" w:hanging="420"/>
      </w:pPr>
    </w:lvl>
  </w:abstractNum>
  <w:abstractNum w:abstractNumId="10">
    <w:nsid w:val="22A41D53"/>
    <w:multiLevelType w:val="hybridMultilevel"/>
    <w:tmpl w:val="5EF2FB20"/>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1">
    <w:nsid w:val="2C836903"/>
    <w:multiLevelType w:val="hybridMultilevel"/>
    <w:tmpl w:val="1D0CB816"/>
    <w:lvl w:ilvl="0" w:tplc="078C0012">
      <w:start w:val="1"/>
      <w:numFmt w:val="decimal"/>
      <w:suff w:val="space"/>
      <w:lvlText w:val="%1."/>
      <w:lvlJc w:val="left"/>
      <w:pPr>
        <w:ind w:left="690" w:hanging="420"/>
      </w:pPr>
      <w:rPr>
        <w:rFonts w:hint="eastAsia"/>
        <w:spacing w:val="0"/>
        <w:w w:val="100"/>
        <w:position w:val="0"/>
      </w:rPr>
    </w:lvl>
    <w:lvl w:ilvl="1" w:tplc="04090019" w:tentative="1">
      <w:start w:val="1"/>
      <w:numFmt w:val="lowerLetter"/>
      <w:lvlText w:val="%2)"/>
      <w:lvlJc w:val="left"/>
      <w:pPr>
        <w:ind w:left="1860" w:hanging="420"/>
      </w:pPr>
    </w:lvl>
    <w:lvl w:ilvl="2" w:tplc="0409001B" w:tentative="1">
      <w:start w:val="1"/>
      <w:numFmt w:val="lowerRoman"/>
      <w:lvlText w:val="%3."/>
      <w:lvlJc w:val="right"/>
      <w:pPr>
        <w:ind w:left="2280" w:hanging="420"/>
      </w:pPr>
    </w:lvl>
    <w:lvl w:ilvl="3" w:tplc="0409000F" w:tentative="1">
      <w:start w:val="1"/>
      <w:numFmt w:val="decimal"/>
      <w:lvlText w:val="%4."/>
      <w:lvlJc w:val="left"/>
      <w:pPr>
        <w:ind w:left="2700" w:hanging="420"/>
      </w:pPr>
    </w:lvl>
    <w:lvl w:ilvl="4" w:tplc="04090019" w:tentative="1">
      <w:start w:val="1"/>
      <w:numFmt w:val="lowerLetter"/>
      <w:lvlText w:val="%5)"/>
      <w:lvlJc w:val="left"/>
      <w:pPr>
        <w:ind w:left="3120" w:hanging="420"/>
      </w:pPr>
    </w:lvl>
    <w:lvl w:ilvl="5" w:tplc="0409001B" w:tentative="1">
      <w:start w:val="1"/>
      <w:numFmt w:val="lowerRoman"/>
      <w:lvlText w:val="%6."/>
      <w:lvlJc w:val="right"/>
      <w:pPr>
        <w:ind w:left="3540" w:hanging="420"/>
      </w:pPr>
    </w:lvl>
    <w:lvl w:ilvl="6" w:tplc="0409000F" w:tentative="1">
      <w:start w:val="1"/>
      <w:numFmt w:val="decimal"/>
      <w:lvlText w:val="%7."/>
      <w:lvlJc w:val="left"/>
      <w:pPr>
        <w:ind w:left="3960" w:hanging="420"/>
      </w:pPr>
    </w:lvl>
    <w:lvl w:ilvl="7" w:tplc="04090019" w:tentative="1">
      <w:start w:val="1"/>
      <w:numFmt w:val="lowerLetter"/>
      <w:lvlText w:val="%8)"/>
      <w:lvlJc w:val="left"/>
      <w:pPr>
        <w:ind w:left="4380" w:hanging="420"/>
      </w:pPr>
    </w:lvl>
    <w:lvl w:ilvl="8" w:tplc="0409001B" w:tentative="1">
      <w:start w:val="1"/>
      <w:numFmt w:val="lowerRoman"/>
      <w:lvlText w:val="%9."/>
      <w:lvlJc w:val="right"/>
      <w:pPr>
        <w:ind w:left="4800" w:hanging="420"/>
      </w:pPr>
    </w:lvl>
  </w:abstractNum>
  <w:abstractNum w:abstractNumId="12">
    <w:nsid w:val="2F9C3C91"/>
    <w:multiLevelType w:val="hybridMultilevel"/>
    <w:tmpl w:val="1EB2F422"/>
    <w:lvl w:ilvl="0" w:tplc="95AA1236">
      <w:start w:val="1"/>
      <w:numFmt w:val="decimal"/>
      <w:suff w:val="nothing"/>
      <w:lvlText w:val="（%1）"/>
      <w:lvlJc w:val="left"/>
      <w:pPr>
        <w:ind w:left="420" w:hanging="420"/>
      </w:pPr>
      <w:rPr>
        <w:rFonts w:hint="eastAsia"/>
        <w:spacing w:val="0"/>
        <w:w w:val="100"/>
        <w:position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5675EC7"/>
    <w:multiLevelType w:val="hybridMultilevel"/>
    <w:tmpl w:val="D0BE92EE"/>
    <w:lvl w:ilvl="0" w:tplc="243C85AE">
      <w:start w:val="1"/>
      <w:numFmt w:val="decimal"/>
      <w:suff w:val="nothing"/>
      <w:lvlText w:val="（%1）"/>
      <w:lvlJc w:val="left"/>
      <w:pPr>
        <w:ind w:left="420" w:hanging="420"/>
      </w:pPr>
      <w:rPr>
        <w:rFonts w:hint="eastAsia"/>
        <w:spacing w:val="0"/>
        <w:w w:val="100"/>
        <w:position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67E2CD3"/>
    <w:multiLevelType w:val="hybridMultilevel"/>
    <w:tmpl w:val="89A27F0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EF87066"/>
    <w:multiLevelType w:val="hybridMultilevel"/>
    <w:tmpl w:val="B502B724"/>
    <w:lvl w:ilvl="0" w:tplc="04090017">
      <w:start w:val="1"/>
      <w:numFmt w:val="chineseCountingThousand"/>
      <w:lvlText w:val="(%1)"/>
      <w:lvlJc w:val="left"/>
      <w:pPr>
        <w:ind w:left="420" w:hanging="420"/>
      </w:pPr>
      <w:rPr>
        <w:rFonts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6">
    <w:nsid w:val="4D79708D"/>
    <w:multiLevelType w:val="hybridMultilevel"/>
    <w:tmpl w:val="171E2E4E"/>
    <w:lvl w:ilvl="0" w:tplc="E8D27D4E">
      <w:start w:val="1"/>
      <w:numFmt w:val="decimal"/>
      <w:lvlText w:val="%1、"/>
      <w:lvlJc w:val="left"/>
      <w:pPr>
        <w:ind w:left="360" w:hanging="360"/>
      </w:pPr>
      <w:rPr>
        <w:rFonts w:ascii="宋体" w:eastAsia="宋体" w:hAnsi="宋体"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3EC8E58"/>
    <w:multiLevelType w:val="singleLevel"/>
    <w:tmpl w:val="53EC8E58"/>
    <w:lvl w:ilvl="0">
      <w:start w:val="1"/>
      <w:numFmt w:val="decimal"/>
      <w:suff w:val="nothing"/>
      <w:lvlText w:val="（%1）"/>
      <w:lvlJc w:val="left"/>
    </w:lvl>
  </w:abstractNum>
  <w:abstractNum w:abstractNumId="18">
    <w:nsid w:val="574410F6"/>
    <w:multiLevelType w:val="hybridMultilevel"/>
    <w:tmpl w:val="F8E651D2"/>
    <w:lvl w:ilvl="0" w:tplc="31C856F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5A4F58B0"/>
    <w:multiLevelType w:val="hybridMultilevel"/>
    <w:tmpl w:val="1D0CB816"/>
    <w:lvl w:ilvl="0" w:tplc="078C0012">
      <w:start w:val="1"/>
      <w:numFmt w:val="decimal"/>
      <w:suff w:val="space"/>
      <w:lvlText w:val="%1."/>
      <w:lvlJc w:val="left"/>
      <w:pPr>
        <w:ind w:left="690" w:hanging="420"/>
      </w:pPr>
      <w:rPr>
        <w:rFonts w:hint="eastAsia"/>
        <w:spacing w:val="0"/>
        <w:w w:val="100"/>
        <w:position w:val="0"/>
      </w:rPr>
    </w:lvl>
    <w:lvl w:ilvl="1" w:tplc="04090019" w:tentative="1">
      <w:start w:val="1"/>
      <w:numFmt w:val="lowerLetter"/>
      <w:lvlText w:val="%2)"/>
      <w:lvlJc w:val="left"/>
      <w:pPr>
        <w:ind w:left="1860" w:hanging="420"/>
      </w:pPr>
    </w:lvl>
    <w:lvl w:ilvl="2" w:tplc="0409001B" w:tentative="1">
      <w:start w:val="1"/>
      <w:numFmt w:val="lowerRoman"/>
      <w:lvlText w:val="%3."/>
      <w:lvlJc w:val="right"/>
      <w:pPr>
        <w:ind w:left="2280" w:hanging="420"/>
      </w:pPr>
    </w:lvl>
    <w:lvl w:ilvl="3" w:tplc="0409000F" w:tentative="1">
      <w:start w:val="1"/>
      <w:numFmt w:val="decimal"/>
      <w:lvlText w:val="%4."/>
      <w:lvlJc w:val="left"/>
      <w:pPr>
        <w:ind w:left="2700" w:hanging="420"/>
      </w:pPr>
    </w:lvl>
    <w:lvl w:ilvl="4" w:tplc="04090019" w:tentative="1">
      <w:start w:val="1"/>
      <w:numFmt w:val="lowerLetter"/>
      <w:lvlText w:val="%5)"/>
      <w:lvlJc w:val="left"/>
      <w:pPr>
        <w:ind w:left="3120" w:hanging="420"/>
      </w:pPr>
    </w:lvl>
    <w:lvl w:ilvl="5" w:tplc="0409001B" w:tentative="1">
      <w:start w:val="1"/>
      <w:numFmt w:val="lowerRoman"/>
      <w:lvlText w:val="%6."/>
      <w:lvlJc w:val="right"/>
      <w:pPr>
        <w:ind w:left="3540" w:hanging="420"/>
      </w:pPr>
    </w:lvl>
    <w:lvl w:ilvl="6" w:tplc="0409000F" w:tentative="1">
      <w:start w:val="1"/>
      <w:numFmt w:val="decimal"/>
      <w:lvlText w:val="%7."/>
      <w:lvlJc w:val="left"/>
      <w:pPr>
        <w:ind w:left="3960" w:hanging="420"/>
      </w:pPr>
    </w:lvl>
    <w:lvl w:ilvl="7" w:tplc="04090019" w:tentative="1">
      <w:start w:val="1"/>
      <w:numFmt w:val="lowerLetter"/>
      <w:lvlText w:val="%8)"/>
      <w:lvlJc w:val="left"/>
      <w:pPr>
        <w:ind w:left="4380" w:hanging="420"/>
      </w:pPr>
    </w:lvl>
    <w:lvl w:ilvl="8" w:tplc="0409001B" w:tentative="1">
      <w:start w:val="1"/>
      <w:numFmt w:val="lowerRoman"/>
      <w:lvlText w:val="%9."/>
      <w:lvlJc w:val="right"/>
      <w:pPr>
        <w:ind w:left="4800" w:hanging="420"/>
      </w:pPr>
    </w:lvl>
  </w:abstractNum>
  <w:abstractNum w:abstractNumId="20">
    <w:nsid w:val="5DAE21DD"/>
    <w:multiLevelType w:val="hybridMultilevel"/>
    <w:tmpl w:val="D0BE92EE"/>
    <w:lvl w:ilvl="0" w:tplc="243C85AE">
      <w:start w:val="1"/>
      <w:numFmt w:val="decimal"/>
      <w:suff w:val="nothing"/>
      <w:lvlText w:val="（%1）"/>
      <w:lvlJc w:val="left"/>
      <w:pPr>
        <w:ind w:left="420" w:hanging="420"/>
      </w:pPr>
      <w:rPr>
        <w:rFonts w:hint="eastAsia"/>
        <w:spacing w:val="0"/>
        <w:w w:val="100"/>
        <w:position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65705915"/>
    <w:multiLevelType w:val="hybridMultilevel"/>
    <w:tmpl w:val="6B2C0FEA"/>
    <w:lvl w:ilvl="0" w:tplc="04523F6A">
      <w:start w:val="1"/>
      <w:numFmt w:val="decimal"/>
      <w:lvlText w:val="（%1）"/>
      <w:lvlJc w:val="left"/>
      <w:pPr>
        <w:ind w:left="900" w:hanging="420"/>
      </w:pPr>
      <w:rPr>
        <w:rFonts w:hint="eastAsia"/>
        <w:spacing w:val="-40"/>
        <w:w w:val="80"/>
        <w:position w:val="0"/>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67B25786"/>
    <w:multiLevelType w:val="hybridMultilevel"/>
    <w:tmpl w:val="053419AE"/>
    <w:lvl w:ilvl="0" w:tplc="729EA7BA">
      <w:start w:val="1"/>
      <w:numFmt w:val="decimal"/>
      <w:lvlText w:val="%1."/>
      <w:lvlJc w:val="left"/>
      <w:pPr>
        <w:ind w:left="690" w:hanging="420"/>
      </w:pPr>
      <w:rPr>
        <w:rFonts w:hint="eastAsia"/>
        <w:spacing w:val="0"/>
        <w:w w:val="100"/>
        <w:position w:val="0"/>
      </w:rPr>
    </w:lvl>
    <w:lvl w:ilvl="1" w:tplc="04090019" w:tentative="1">
      <w:start w:val="1"/>
      <w:numFmt w:val="lowerLetter"/>
      <w:lvlText w:val="%2)"/>
      <w:lvlJc w:val="left"/>
      <w:pPr>
        <w:ind w:left="1590" w:hanging="420"/>
      </w:pPr>
    </w:lvl>
    <w:lvl w:ilvl="2" w:tplc="0409001B" w:tentative="1">
      <w:start w:val="1"/>
      <w:numFmt w:val="lowerRoman"/>
      <w:lvlText w:val="%3."/>
      <w:lvlJc w:val="right"/>
      <w:pPr>
        <w:ind w:left="2010" w:hanging="420"/>
      </w:pPr>
    </w:lvl>
    <w:lvl w:ilvl="3" w:tplc="0409000F" w:tentative="1">
      <w:start w:val="1"/>
      <w:numFmt w:val="decimal"/>
      <w:lvlText w:val="%4."/>
      <w:lvlJc w:val="left"/>
      <w:pPr>
        <w:ind w:left="2430" w:hanging="420"/>
      </w:pPr>
    </w:lvl>
    <w:lvl w:ilvl="4" w:tplc="04090019" w:tentative="1">
      <w:start w:val="1"/>
      <w:numFmt w:val="lowerLetter"/>
      <w:lvlText w:val="%5)"/>
      <w:lvlJc w:val="left"/>
      <w:pPr>
        <w:ind w:left="2850" w:hanging="420"/>
      </w:pPr>
    </w:lvl>
    <w:lvl w:ilvl="5" w:tplc="0409001B" w:tentative="1">
      <w:start w:val="1"/>
      <w:numFmt w:val="lowerRoman"/>
      <w:lvlText w:val="%6."/>
      <w:lvlJc w:val="right"/>
      <w:pPr>
        <w:ind w:left="3270" w:hanging="420"/>
      </w:pPr>
    </w:lvl>
    <w:lvl w:ilvl="6" w:tplc="0409000F" w:tentative="1">
      <w:start w:val="1"/>
      <w:numFmt w:val="decimal"/>
      <w:lvlText w:val="%7."/>
      <w:lvlJc w:val="left"/>
      <w:pPr>
        <w:ind w:left="3690" w:hanging="420"/>
      </w:pPr>
    </w:lvl>
    <w:lvl w:ilvl="7" w:tplc="04090019" w:tentative="1">
      <w:start w:val="1"/>
      <w:numFmt w:val="lowerLetter"/>
      <w:lvlText w:val="%8)"/>
      <w:lvlJc w:val="left"/>
      <w:pPr>
        <w:ind w:left="4110" w:hanging="420"/>
      </w:pPr>
    </w:lvl>
    <w:lvl w:ilvl="8" w:tplc="0409001B" w:tentative="1">
      <w:start w:val="1"/>
      <w:numFmt w:val="lowerRoman"/>
      <w:lvlText w:val="%9."/>
      <w:lvlJc w:val="right"/>
      <w:pPr>
        <w:ind w:left="4530" w:hanging="420"/>
      </w:pPr>
    </w:lvl>
  </w:abstractNum>
  <w:abstractNum w:abstractNumId="23">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7"/>
  </w:num>
  <w:num w:numId="2">
    <w:abstractNumId w:val="17"/>
  </w:num>
  <w:num w:numId="3">
    <w:abstractNumId w:val="6"/>
  </w:num>
  <w:num w:numId="4">
    <w:abstractNumId w:val="10"/>
  </w:num>
  <w:num w:numId="5">
    <w:abstractNumId w:val="18"/>
  </w:num>
  <w:num w:numId="6">
    <w:abstractNumId w:val="3"/>
  </w:num>
  <w:num w:numId="7">
    <w:abstractNumId w:val="15"/>
  </w:num>
  <w:num w:numId="8">
    <w:abstractNumId w:val="14"/>
  </w:num>
  <w:num w:numId="9">
    <w:abstractNumId w:val="12"/>
  </w:num>
  <w:num w:numId="10">
    <w:abstractNumId w:val="21"/>
  </w:num>
  <w:num w:numId="11">
    <w:abstractNumId w:val="20"/>
  </w:num>
  <w:num w:numId="12">
    <w:abstractNumId w:val="13"/>
  </w:num>
  <w:num w:numId="13">
    <w:abstractNumId w:val="1"/>
  </w:num>
  <w:num w:numId="14">
    <w:abstractNumId w:val="8"/>
  </w:num>
  <w:num w:numId="15">
    <w:abstractNumId w:val="2"/>
  </w:num>
  <w:num w:numId="16">
    <w:abstractNumId w:val="22"/>
  </w:num>
  <w:num w:numId="17">
    <w:abstractNumId w:val="9"/>
  </w:num>
  <w:num w:numId="18">
    <w:abstractNumId w:val="5"/>
  </w:num>
  <w:num w:numId="19">
    <w:abstractNumId w:val="4"/>
  </w:num>
  <w:num w:numId="20">
    <w:abstractNumId w:val="19"/>
  </w:num>
  <w:num w:numId="21">
    <w:abstractNumId w:val="11"/>
  </w:num>
  <w:num w:numId="22">
    <w:abstractNumId w:val="23"/>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144BF"/>
    <w:rsid w:val="000303B3"/>
    <w:rsid w:val="00034274"/>
    <w:rsid w:val="00035DBD"/>
    <w:rsid w:val="00056C1A"/>
    <w:rsid w:val="000633B3"/>
    <w:rsid w:val="00063C51"/>
    <w:rsid w:val="00066207"/>
    <w:rsid w:val="000669D6"/>
    <w:rsid w:val="00070826"/>
    <w:rsid w:val="000A11DB"/>
    <w:rsid w:val="000A2AB0"/>
    <w:rsid w:val="000D66F1"/>
    <w:rsid w:val="000E370F"/>
    <w:rsid w:val="000E4891"/>
    <w:rsid w:val="000F49F1"/>
    <w:rsid w:val="000F6D5C"/>
    <w:rsid w:val="00106782"/>
    <w:rsid w:val="00114A96"/>
    <w:rsid w:val="00133334"/>
    <w:rsid w:val="00140FDF"/>
    <w:rsid w:val="00142B63"/>
    <w:rsid w:val="00142F28"/>
    <w:rsid w:val="00145FD7"/>
    <w:rsid w:val="0016073B"/>
    <w:rsid w:val="0016156E"/>
    <w:rsid w:val="00161B3D"/>
    <w:rsid w:val="00164991"/>
    <w:rsid w:val="00164A49"/>
    <w:rsid w:val="00172C74"/>
    <w:rsid w:val="00180C8F"/>
    <w:rsid w:val="0018783B"/>
    <w:rsid w:val="00192E11"/>
    <w:rsid w:val="001A6498"/>
    <w:rsid w:val="001B6099"/>
    <w:rsid w:val="001B6BDB"/>
    <w:rsid w:val="001C17A7"/>
    <w:rsid w:val="001C4F8A"/>
    <w:rsid w:val="001C5DA2"/>
    <w:rsid w:val="001C7D0D"/>
    <w:rsid w:val="001D51B8"/>
    <w:rsid w:val="001D5946"/>
    <w:rsid w:val="001E0952"/>
    <w:rsid w:val="001E57EE"/>
    <w:rsid w:val="001E6747"/>
    <w:rsid w:val="001E6768"/>
    <w:rsid w:val="002117E2"/>
    <w:rsid w:val="0021597F"/>
    <w:rsid w:val="00225774"/>
    <w:rsid w:val="00225EDA"/>
    <w:rsid w:val="002265A4"/>
    <w:rsid w:val="00227FD3"/>
    <w:rsid w:val="002337DF"/>
    <w:rsid w:val="0023433E"/>
    <w:rsid w:val="0023471F"/>
    <w:rsid w:val="00247BA5"/>
    <w:rsid w:val="00250C8B"/>
    <w:rsid w:val="002512B4"/>
    <w:rsid w:val="0025562E"/>
    <w:rsid w:val="00260071"/>
    <w:rsid w:val="00260CC0"/>
    <w:rsid w:val="00272EEA"/>
    <w:rsid w:val="002A74FA"/>
    <w:rsid w:val="002A7807"/>
    <w:rsid w:val="002C4934"/>
    <w:rsid w:val="002C6E29"/>
    <w:rsid w:val="002D43D5"/>
    <w:rsid w:val="002E1882"/>
    <w:rsid w:val="002E62C5"/>
    <w:rsid w:val="0031306C"/>
    <w:rsid w:val="00316C5D"/>
    <w:rsid w:val="003175FB"/>
    <w:rsid w:val="00321900"/>
    <w:rsid w:val="00333010"/>
    <w:rsid w:val="003440C2"/>
    <w:rsid w:val="00350933"/>
    <w:rsid w:val="003540B4"/>
    <w:rsid w:val="00356B18"/>
    <w:rsid w:val="00367652"/>
    <w:rsid w:val="003729DA"/>
    <w:rsid w:val="00376E3D"/>
    <w:rsid w:val="00376FD3"/>
    <w:rsid w:val="003771F9"/>
    <w:rsid w:val="00391A59"/>
    <w:rsid w:val="00392F7F"/>
    <w:rsid w:val="0039623A"/>
    <w:rsid w:val="00396DE1"/>
    <w:rsid w:val="003A16A3"/>
    <w:rsid w:val="003A24A2"/>
    <w:rsid w:val="003A72D0"/>
    <w:rsid w:val="003B3BE1"/>
    <w:rsid w:val="003C7958"/>
    <w:rsid w:val="003D4888"/>
    <w:rsid w:val="003F0A4F"/>
    <w:rsid w:val="003F3777"/>
    <w:rsid w:val="003F4D4D"/>
    <w:rsid w:val="003F7D25"/>
    <w:rsid w:val="00400EE5"/>
    <w:rsid w:val="0040129D"/>
    <w:rsid w:val="00403865"/>
    <w:rsid w:val="00403C70"/>
    <w:rsid w:val="00403C7A"/>
    <w:rsid w:val="004079FC"/>
    <w:rsid w:val="004141FB"/>
    <w:rsid w:val="00414F2F"/>
    <w:rsid w:val="00423BD7"/>
    <w:rsid w:val="00432C9F"/>
    <w:rsid w:val="00441524"/>
    <w:rsid w:val="004461A7"/>
    <w:rsid w:val="00465D9A"/>
    <w:rsid w:val="0047429F"/>
    <w:rsid w:val="00483C80"/>
    <w:rsid w:val="00490552"/>
    <w:rsid w:val="0049238B"/>
    <w:rsid w:val="004953B3"/>
    <w:rsid w:val="004961E2"/>
    <w:rsid w:val="004C0D88"/>
    <w:rsid w:val="004C3246"/>
    <w:rsid w:val="004D0982"/>
    <w:rsid w:val="004D5A7B"/>
    <w:rsid w:val="004D7959"/>
    <w:rsid w:val="004E0216"/>
    <w:rsid w:val="004E075B"/>
    <w:rsid w:val="004E72E5"/>
    <w:rsid w:val="004F58F4"/>
    <w:rsid w:val="005025CC"/>
    <w:rsid w:val="0050561B"/>
    <w:rsid w:val="005057B0"/>
    <w:rsid w:val="00510606"/>
    <w:rsid w:val="0052099D"/>
    <w:rsid w:val="005230D6"/>
    <w:rsid w:val="00524D36"/>
    <w:rsid w:val="00525140"/>
    <w:rsid w:val="00533BEE"/>
    <w:rsid w:val="00534929"/>
    <w:rsid w:val="0054213F"/>
    <w:rsid w:val="00546DDE"/>
    <w:rsid w:val="00553D34"/>
    <w:rsid w:val="00560625"/>
    <w:rsid w:val="00560C6C"/>
    <w:rsid w:val="005658BA"/>
    <w:rsid w:val="0057127F"/>
    <w:rsid w:val="005718D4"/>
    <w:rsid w:val="00571C28"/>
    <w:rsid w:val="00575D9C"/>
    <w:rsid w:val="005802DA"/>
    <w:rsid w:val="005808A2"/>
    <w:rsid w:val="00581FDB"/>
    <w:rsid w:val="00583C69"/>
    <w:rsid w:val="00586508"/>
    <w:rsid w:val="00590525"/>
    <w:rsid w:val="005910FF"/>
    <w:rsid w:val="005A774D"/>
    <w:rsid w:val="005B4174"/>
    <w:rsid w:val="005D48AF"/>
    <w:rsid w:val="005E7B35"/>
    <w:rsid w:val="00600037"/>
    <w:rsid w:val="00604675"/>
    <w:rsid w:val="00615F21"/>
    <w:rsid w:val="00621A74"/>
    <w:rsid w:val="00624A6E"/>
    <w:rsid w:val="0063590A"/>
    <w:rsid w:val="006437F3"/>
    <w:rsid w:val="006536F9"/>
    <w:rsid w:val="00661BBF"/>
    <w:rsid w:val="00661F9B"/>
    <w:rsid w:val="006704FD"/>
    <w:rsid w:val="00674449"/>
    <w:rsid w:val="00674F0D"/>
    <w:rsid w:val="0068358D"/>
    <w:rsid w:val="0068572E"/>
    <w:rsid w:val="00696CC3"/>
    <w:rsid w:val="00696F09"/>
    <w:rsid w:val="006A3AC7"/>
    <w:rsid w:val="006B2E6E"/>
    <w:rsid w:val="006B7A54"/>
    <w:rsid w:val="006C5CDB"/>
    <w:rsid w:val="006C6539"/>
    <w:rsid w:val="006D01C8"/>
    <w:rsid w:val="006D1614"/>
    <w:rsid w:val="006D6FC1"/>
    <w:rsid w:val="006E0F51"/>
    <w:rsid w:val="006F2401"/>
    <w:rsid w:val="0070798E"/>
    <w:rsid w:val="00724114"/>
    <w:rsid w:val="00727E8E"/>
    <w:rsid w:val="007300B4"/>
    <w:rsid w:val="007326ED"/>
    <w:rsid w:val="00773285"/>
    <w:rsid w:val="00777E09"/>
    <w:rsid w:val="00780FAF"/>
    <w:rsid w:val="007830AC"/>
    <w:rsid w:val="0079534D"/>
    <w:rsid w:val="00795577"/>
    <w:rsid w:val="007A4A8F"/>
    <w:rsid w:val="007A79C5"/>
    <w:rsid w:val="007B0CE6"/>
    <w:rsid w:val="007B6BFB"/>
    <w:rsid w:val="007C061B"/>
    <w:rsid w:val="007D3A07"/>
    <w:rsid w:val="007D7597"/>
    <w:rsid w:val="007E2CBB"/>
    <w:rsid w:val="007E6B4D"/>
    <w:rsid w:val="007E6BF4"/>
    <w:rsid w:val="007F1CB7"/>
    <w:rsid w:val="007F6BA4"/>
    <w:rsid w:val="007F7B6D"/>
    <w:rsid w:val="00800872"/>
    <w:rsid w:val="0080305E"/>
    <w:rsid w:val="008030CD"/>
    <w:rsid w:val="00803395"/>
    <w:rsid w:val="0080350F"/>
    <w:rsid w:val="008108F5"/>
    <w:rsid w:val="0081779A"/>
    <w:rsid w:val="00825C5F"/>
    <w:rsid w:val="00833F2C"/>
    <w:rsid w:val="00844309"/>
    <w:rsid w:val="00845169"/>
    <w:rsid w:val="00846E62"/>
    <w:rsid w:val="008522C0"/>
    <w:rsid w:val="00855312"/>
    <w:rsid w:val="008555E4"/>
    <w:rsid w:val="00855BA0"/>
    <w:rsid w:val="00881D2D"/>
    <w:rsid w:val="00884DF8"/>
    <w:rsid w:val="008A0B30"/>
    <w:rsid w:val="008A5302"/>
    <w:rsid w:val="008A792B"/>
    <w:rsid w:val="008B0ECE"/>
    <w:rsid w:val="008B15DC"/>
    <w:rsid w:val="008B2143"/>
    <w:rsid w:val="008B3E78"/>
    <w:rsid w:val="008B55D9"/>
    <w:rsid w:val="008C432D"/>
    <w:rsid w:val="008D0A0F"/>
    <w:rsid w:val="008E3A62"/>
    <w:rsid w:val="008E4C33"/>
    <w:rsid w:val="008F5FAB"/>
    <w:rsid w:val="008F61D1"/>
    <w:rsid w:val="008F65A4"/>
    <w:rsid w:val="008F68FF"/>
    <w:rsid w:val="009069B1"/>
    <w:rsid w:val="009133AD"/>
    <w:rsid w:val="009144C7"/>
    <w:rsid w:val="0092088B"/>
    <w:rsid w:val="009343A2"/>
    <w:rsid w:val="00934D7A"/>
    <w:rsid w:val="009405D1"/>
    <w:rsid w:val="00942C69"/>
    <w:rsid w:val="00943EC5"/>
    <w:rsid w:val="00946444"/>
    <w:rsid w:val="00947736"/>
    <w:rsid w:val="00951CD3"/>
    <w:rsid w:val="00961084"/>
    <w:rsid w:val="0096684C"/>
    <w:rsid w:val="00975B42"/>
    <w:rsid w:val="0097625D"/>
    <w:rsid w:val="00980D03"/>
    <w:rsid w:val="00986C1E"/>
    <w:rsid w:val="00987AE4"/>
    <w:rsid w:val="00993F80"/>
    <w:rsid w:val="009A1F2B"/>
    <w:rsid w:val="009C28DA"/>
    <w:rsid w:val="009D5F8F"/>
    <w:rsid w:val="009E35C2"/>
    <w:rsid w:val="009E3C8D"/>
    <w:rsid w:val="009F0CFF"/>
    <w:rsid w:val="009F5B27"/>
    <w:rsid w:val="00A05862"/>
    <w:rsid w:val="00A0766F"/>
    <w:rsid w:val="00A405CE"/>
    <w:rsid w:val="00A47615"/>
    <w:rsid w:val="00A519C7"/>
    <w:rsid w:val="00A55B82"/>
    <w:rsid w:val="00A73B11"/>
    <w:rsid w:val="00A74717"/>
    <w:rsid w:val="00A83528"/>
    <w:rsid w:val="00A8383A"/>
    <w:rsid w:val="00A85F03"/>
    <w:rsid w:val="00A860B6"/>
    <w:rsid w:val="00AA2FC0"/>
    <w:rsid w:val="00AA33E9"/>
    <w:rsid w:val="00AA47A9"/>
    <w:rsid w:val="00AB1E75"/>
    <w:rsid w:val="00AC38C5"/>
    <w:rsid w:val="00AD7D39"/>
    <w:rsid w:val="00AE4A04"/>
    <w:rsid w:val="00AF1111"/>
    <w:rsid w:val="00AF4A6C"/>
    <w:rsid w:val="00B00365"/>
    <w:rsid w:val="00B01D7B"/>
    <w:rsid w:val="00B04B93"/>
    <w:rsid w:val="00B16E57"/>
    <w:rsid w:val="00B175FC"/>
    <w:rsid w:val="00B24EF7"/>
    <w:rsid w:val="00B36985"/>
    <w:rsid w:val="00B36C52"/>
    <w:rsid w:val="00B46263"/>
    <w:rsid w:val="00B522DE"/>
    <w:rsid w:val="00B538F3"/>
    <w:rsid w:val="00B70F45"/>
    <w:rsid w:val="00B755F0"/>
    <w:rsid w:val="00B76A1E"/>
    <w:rsid w:val="00B93EE2"/>
    <w:rsid w:val="00BA2546"/>
    <w:rsid w:val="00BB168F"/>
    <w:rsid w:val="00BC22CD"/>
    <w:rsid w:val="00BC28B9"/>
    <w:rsid w:val="00BC44A9"/>
    <w:rsid w:val="00BC56AC"/>
    <w:rsid w:val="00BC5F18"/>
    <w:rsid w:val="00BD617C"/>
    <w:rsid w:val="00BE11BE"/>
    <w:rsid w:val="00BE651F"/>
    <w:rsid w:val="00BF3ED3"/>
    <w:rsid w:val="00BF5957"/>
    <w:rsid w:val="00C0684C"/>
    <w:rsid w:val="00C072A7"/>
    <w:rsid w:val="00C20575"/>
    <w:rsid w:val="00C20CEE"/>
    <w:rsid w:val="00C210BE"/>
    <w:rsid w:val="00C44C54"/>
    <w:rsid w:val="00C54AFE"/>
    <w:rsid w:val="00C56192"/>
    <w:rsid w:val="00C63FFD"/>
    <w:rsid w:val="00C73B2B"/>
    <w:rsid w:val="00C742D2"/>
    <w:rsid w:val="00C775D2"/>
    <w:rsid w:val="00C80538"/>
    <w:rsid w:val="00C81ED9"/>
    <w:rsid w:val="00C82C70"/>
    <w:rsid w:val="00C95290"/>
    <w:rsid w:val="00CA144D"/>
    <w:rsid w:val="00CA7C22"/>
    <w:rsid w:val="00CC5D65"/>
    <w:rsid w:val="00CD36FD"/>
    <w:rsid w:val="00CE1B22"/>
    <w:rsid w:val="00D04837"/>
    <w:rsid w:val="00D0610A"/>
    <w:rsid w:val="00D06A52"/>
    <w:rsid w:val="00D1176A"/>
    <w:rsid w:val="00D30C57"/>
    <w:rsid w:val="00D43DCD"/>
    <w:rsid w:val="00D46E63"/>
    <w:rsid w:val="00D56CC1"/>
    <w:rsid w:val="00D63775"/>
    <w:rsid w:val="00D67A6F"/>
    <w:rsid w:val="00D8249C"/>
    <w:rsid w:val="00D87CDA"/>
    <w:rsid w:val="00D9350E"/>
    <w:rsid w:val="00DB6AAD"/>
    <w:rsid w:val="00DC134A"/>
    <w:rsid w:val="00DD0FEF"/>
    <w:rsid w:val="00DD1FD8"/>
    <w:rsid w:val="00DD5050"/>
    <w:rsid w:val="00DD7B44"/>
    <w:rsid w:val="00DE1B96"/>
    <w:rsid w:val="00DE34AD"/>
    <w:rsid w:val="00DE4703"/>
    <w:rsid w:val="00DE68F7"/>
    <w:rsid w:val="00DF38BC"/>
    <w:rsid w:val="00E05F99"/>
    <w:rsid w:val="00E10089"/>
    <w:rsid w:val="00E1330C"/>
    <w:rsid w:val="00E15003"/>
    <w:rsid w:val="00E23915"/>
    <w:rsid w:val="00E24B76"/>
    <w:rsid w:val="00E4054B"/>
    <w:rsid w:val="00E458C9"/>
    <w:rsid w:val="00E46353"/>
    <w:rsid w:val="00E5377C"/>
    <w:rsid w:val="00E5751B"/>
    <w:rsid w:val="00E629B1"/>
    <w:rsid w:val="00E63035"/>
    <w:rsid w:val="00E65E58"/>
    <w:rsid w:val="00E70068"/>
    <w:rsid w:val="00E8737D"/>
    <w:rsid w:val="00E95D93"/>
    <w:rsid w:val="00E97D0E"/>
    <w:rsid w:val="00EA552D"/>
    <w:rsid w:val="00EA6E02"/>
    <w:rsid w:val="00EA7FAA"/>
    <w:rsid w:val="00EB2787"/>
    <w:rsid w:val="00EB3048"/>
    <w:rsid w:val="00EB38C7"/>
    <w:rsid w:val="00ED09DA"/>
    <w:rsid w:val="00ED7AE7"/>
    <w:rsid w:val="00EE681B"/>
    <w:rsid w:val="00EF0AE8"/>
    <w:rsid w:val="00EF5723"/>
    <w:rsid w:val="00EF6DB5"/>
    <w:rsid w:val="00F054F0"/>
    <w:rsid w:val="00F05744"/>
    <w:rsid w:val="00F10C05"/>
    <w:rsid w:val="00F14817"/>
    <w:rsid w:val="00F155B7"/>
    <w:rsid w:val="00F26AEB"/>
    <w:rsid w:val="00F36A3F"/>
    <w:rsid w:val="00F4169C"/>
    <w:rsid w:val="00F43D7D"/>
    <w:rsid w:val="00F44641"/>
    <w:rsid w:val="00F44F5A"/>
    <w:rsid w:val="00F45185"/>
    <w:rsid w:val="00F5636F"/>
    <w:rsid w:val="00F677E3"/>
    <w:rsid w:val="00F70552"/>
    <w:rsid w:val="00F74A83"/>
    <w:rsid w:val="00F85786"/>
    <w:rsid w:val="00F928A2"/>
    <w:rsid w:val="00F96A71"/>
    <w:rsid w:val="00FA4E88"/>
    <w:rsid w:val="00FC082B"/>
    <w:rsid w:val="00FC62FA"/>
    <w:rsid w:val="00FD07AF"/>
    <w:rsid w:val="00FD0A9D"/>
    <w:rsid w:val="00FD1E30"/>
    <w:rsid w:val="00FE2D67"/>
    <w:rsid w:val="00FF5796"/>
    <w:rsid w:val="00FF754F"/>
    <w:rsid w:val="05B310C4"/>
    <w:rsid w:val="06BB00C1"/>
    <w:rsid w:val="1056311F"/>
    <w:rsid w:val="263E282B"/>
    <w:rsid w:val="335B562A"/>
    <w:rsid w:val="4B100FA4"/>
    <w:rsid w:val="53A42460"/>
    <w:rsid w:val="5A322584"/>
    <w:rsid w:val="66CF1922"/>
    <w:rsid w:val="68ED1FE9"/>
    <w:rsid w:val="7B955A5E"/>
    <w:rsid w:val="7FE412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647EC010-59E8-437D-80FF-72B77A06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jc w:val="center"/>
    </w:pPr>
    <w:rPr>
      <w:rFonts w:ascii="宋体" w:eastAsia="宋体" w:hAnsi="宋体" w:cs="Times New Roman"/>
      <w:b/>
      <w:bCs/>
      <w:color w:val="000000"/>
      <w:sz w:val="72"/>
      <w:szCs w:val="20"/>
    </w:rPr>
  </w:style>
  <w:style w:type="paragraph" w:styleId="a4">
    <w:name w:val="Body Text Indent"/>
    <w:basedOn w:val="a"/>
    <w:link w:val="Char0"/>
    <w:uiPriority w:val="99"/>
    <w:semiHidden/>
    <w:unhideWhenUsed/>
    <w:qFormat/>
    <w:pPr>
      <w:spacing w:after="120"/>
      <w:ind w:leftChars="200" w:left="420"/>
    </w:p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Pr>
      <w:rFonts w:ascii="宋体" w:eastAsia="宋体" w:hAnsi="Courier New"/>
      <w:sz w:val="24"/>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styleId="ab">
    <w:name w:val="List Paragraph"/>
    <w:basedOn w:val="a"/>
    <w:uiPriority w:val="34"/>
    <w:qFormat/>
    <w:pPr>
      <w:ind w:firstLineChars="200" w:firstLine="420"/>
    </w:pPr>
  </w:style>
  <w:style w:type="character" w:customStyle="1" w:styleId="apple-converted-space">
    <w:name w:val="apple-converted-space"/>
    <w:basedOn w:val="a0"/>
    <w:qFormat/>
  </w:style>
  <w:style w:type="character" w:customStyle="1" w:styleId="Char1">
    <w:name w:val="纯文本 Char"/>
    <w:aliases w:val="普通文字 Char Char1,纯文本 Char Char Char,普通文字 Char Char Char,Texte Char,普通文字 Char1,普通文字 Char Char Char Char Char,纯文本 Char Char Char Char Char Char Char Char Char Char,纯文本 Char Char Char Char Char Char Char Char Char C Char,普通文字1 Char,普通文字2 Char"/>
    <w:link w:val="a5"/>
    <w:uiPriority w:val="6"/>
    <w:qFormat/>
    <w:rPr>
      <w:rFonts w:ascii="宋体" w:eastAsia="宋体" w:hAnsi="Courier New"/>
      <w:sz w:val="24"/>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Char2">
    <w:name w:val="批注框文本 Char"/>
    <w:basedOn w:val="a0"/>
    <w:link w:val="a6"/>
    <w:uiPriority w:val="99"/>
    <w:semiHidden/>
    <w:qFormat/>
    <w:rPr>
      <w:sz w:val="18"/>
      <w:szCs w:val="18"/>
    </w:rPr>
  </w:style>
  <w:style w:type="character" w:customStyle="1" w:styleId="Char">
    <w:name w:val="正文文本 Char"/>
    <w:basedOn w:val="a0"/>
    <w:link w:val="a3"/>
    <w:qFormat/>
    <w:rPr>
      <w:rFonts w:ascii="宋体" w:eastAsia="宋体" w:hAnsi="宋体" w:cs="Times New Roman"/>
      <w:b/>
      <w:bCs/>
      <w:color w:val="000000"/>
      <w:sz w:val="72"/>
      <w:szCs w:val="20"/>
    </w:rPr>
  </w:style>
  <w:style w:type="character" w:customStyle="1" w:styleId="Char0">
    <w:name w:val="正文文本缩进 Char"/>
    <w:basedOn w:val="a0"/>
    <w:link w:val="a4"/>
    <w:uiPriority w:val="99"/>
    <w:semiHidden/>
    <w:qFormat/>
  </w:style>
  <w:style w:type="paragraph" w:customStyle="1" w:styleId="xl27">
    <w:name w:val="xl27"/>
    <w:basedOn w:val="a"/>
    <w:qFormat/>
    <w:pPr>
      <w:widowControl/>
      <w:pBdr>
        <w:bottom w:val="single" w:sz="4" w:space="0" w:color="auto"/>
        <w:right w:val="single" w:sz="4" w:space="0" w:color="auto"/>
      </w:pBdr>
      <w:spacing w:before="100" w:beforeAutospacing="1" w:after="100" w:afterAutospacing="1"/>
    </w:pPr>
    <w:rPr>
      <w:rFonts w:ascii="Arial Unicode MS" w:eastAsia="宋体" w:hAnsi="Arial Unicode MS" w:cs="Times New Roman"/>
      <w:color w:val="FF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694B37-08D4-4D3A-BE73-2B6CE7389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21</Pages>
  <Words>1959</Words>
  <Characters>11169</Characters>
  <Application>Microsoft Office Word</Application>
  <DocSecurity>0</DocSecurity>
  <Lines>93</Lines>
  <Paragraphs>26</Paragraphs>
  <ScaleCrop>false</ScaleCrop>
  <Company>Lenovo</Company>
  <LinksUpToDate>false</LinksUpToDate>
  <CharactersWithSpaces>13102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帐户</cp:lastModifiedBy>
  <cp:revision>6</cp:revision>
  <cp:lastPrinted>2021-04-12T01:53:00Z</cp:lastPrinted>
  <dcterms:created xsi:type="dcterms:W3CDTF">2021-04-09T10:11:00Z</dcterms:created>
  <dcterms:modified xsi:type="dcterms:W3CDTF">2021-04-13T08:16:00Z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