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AD" w:rsidRPr="00E2027A" w:rsidRDefault="00E2027A" w:rsidP="00E2027A">
      <w:pPr>
        <w:spacing w:afterLines="50" w:after="156"/>
        <w:jc w:val="center"/>
        <w:rPr>
          <w:b/>
        </w:rPr>
      </w:pPr>
      <w:r>
        <w:rPr>
          <w:rFonts w:hint="eastAsia"/>
          <w:b/>
          <w:sz w:val="28"/>
          <w:szCs w:val="28"/>
        </w:rPr>
        <w:t>医疗器械临床试验伦理初始审查送审文件清单</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7095"/>
        <w:gridCol w:w="582"/>
        <w:gridCol w:w="563"/>
        <w:gridCol w:w="1116"/>
      </w:tblGrid>
      <w:tr w:rsidR="00937346" w:rsidRPr="00937346" w:rsidTr="000F5083">
        <w:trPr>
          <w:trHeight w:val="357"/>
          <w:jc w:val="center"/>
        </w:trPr>
        <w:tc>
          <w:tcPr>
            <w:tcW w:w="806" w:type="dxa"/>
          </w:tcPr>
          <w:p w:rsidR="00937346" w:rsidRPr="00937346" w:rsidRDefault="00937346" w:rsidP="00937346">
            <w:pPr>
              <w:widowControl/>
              <w:spacing w:line="300" w:lineRule="auto"/>
              <w:jc w:val="center"/>
              <w:rPr>
                <w:rFonts w:eastAsia="仿宋" w:cs="仿宋"/>
                <w:b/>
                <w:kern w:val="0"/>
                <w:sz w:val="24"/>
                <w:szCs w:val="24"/>
              </w:rPr>
            </w:pPr>
            <w:r w:rsidRPr="00937346">
              <w:rPr>
                <w:rFonts w:eastAsia="仿宋" w:cs="仿宋" w:hint="eastAsia"/>
                <w:b/>
                <w:kern w:val="0"/>
                <w:sz w:val="24"/>
                <w:szCs w:val="24"/>
              </w:rPr>
              <w:t>序号</w:t>
            </w:r>
          </w:p>
        </w:tc>
        <w:tc>
          <w:tcPr>
            <w:tcW w:w="7095" w:type="dxa"/>
          </w:tcPr>
          <w:p w:rsidR="00937346" w:rsidRPr="00937346" w:rsidRDefault="00937346" w:rsidP="00937346">
            <w:pPr>
              <w:widowControl/>
              <w:jc w:val="center"/>
              <w:rPr>
                <w:rFonts w:eastAsia="仿宋" w:cs="仿宋"/>
                <w:b/>
                <w:kern w:val="0"/>
                <w:sz w:val="24"/>
                <w:szCs w:val="24"/>
              </w:rPr>
            </w:pPr>
            <w:r w:rsidRPr="00937346">
              <w:rPr>
                <w:rFonts w:eastAsia="仿宋" w:cs="仿宋" w:hint="eastAsia"/>
                <w:b/>
                <w:kern w:val="0"/>
                <w:sz w:val="24"/>
                <w:szCs w:val="24"/>
              </w:rPr>
              <w:t>类型</w:t>
            </w:r>
          </w:p>
        </w:tc>
        <w:tc>
          <w:tcPr>
            <w:tcW w:w="582" w:type="dxa"/>
          </w:tcPr>
          <w:p w:rsidR="00937346" w:rsidRPr="00937346" w:rsidRDefault="00937346" w:rsidP="00937346">
            <w:pPr>
              <w:widowControl/>
              <w:jc w:val="center"/>
              <w:rPr>
                <w:rFonts w:eastAsia="仿宋" w:cs="仿宋"/>
                <w:b/>
                <w:kern w:val="0"/>
                <w:sz w:val="24"/>
                <w:szCs w:val="24"/>
              </w:rPr>
            </w:pPr>
            <w:r w:rsidRPr="00937346">
              <w:rPr>
                <w:rFonts w:eastAsia="仿宋" w:cs="仿宋" w:hint="eastAsia"/>
                <w:b/>
                <w:kern w:val="0"/>
                <w:sz w:val="24"/>
                <w:szCs w:val="24"/>
              </w:rPr>
              <w:t>有</w:t>
            </w:r>
          </w:p>
        </w:tc>
        <w:tc>
          <w:tcPr>
            <w:tcW w:w="563" w:type="dxa"/>
          </w:tcPr>
          <w:p w:rsidR="00937346" w:rsidRPr="00937346" w:rsidRDefault="00937346" w:rsidP="00937346">
            <w:pPr>
              <w:widowControl/>
              <w:jc w:val="center"/>
              <w:rPr>
                <w:rFonts w:eastAsia="仿宋" w:cs="仿宋"/>
                <w:b/>
                <w:kern w:val="0"/>
                <w:sz w:val="24"/>
                <w:szCs w:val="24"/>
              </w:rPr>
            </w:pPr>
            <w:r w:rsidRPr="00937346">
              <w:rPr>
                <w:rFonts w:eastAsia="仿宋" w:cs="仿宋" w:hint="eastAsia"/>
                <w:b/>
                <w:kern w:val="0"/>
                <w:sz w:val="24"/>
                <w:szCs w:val="24"/>
              </w:rPr>
              <w:t>无</w:t>
            </w:r>
          </w:p>
        </w:tc>
        <w:tc>
          <w:tcPr>
            <w:tcW w:w="1116" w:type="dxa"/>
          </w:tcPr>
          <w:p w:rsidR="00937346" w:rsidRPr="00937346" w:rsidRDefault="00937346" w:rsidP="00937346">
            <w:pPr>
              <w:widowControl/>
              <w:jc w:val="center"/>
              <w:rPr>
                <w:rFonts w:eastAsia="仿宋" w:cs="仿宋"/>
                <w:b/>
                <w:kern w:val="0"/>
                <w:sz w:val="24"/>
                <w:szCs w:val="24"/>
              </w:rPr>
            </w:pPr>
            <w:r w:rsidRPr="00937346">
              <w:rPr>
                <w:rFonts w:eastAsia="仿宋" w:cs="仿宋" w:hint="eastAsia"/>
                <w:b/>
                <w:kern w:val="0"/>
                <w:sz w:val="24"/>
                <w:szCs w:val="24"/>
              </w:rPr>
              <w:t>不适用</w:t>
            </w:r>
          </w:p>
        </w:tc>
      </w:tr>
      <w:tr w:rsidR="00937346" w:rsidRPr="00937346" w:rsidTr="000F5083">
        <w:trPr>
          <w:trHeight w:val="357"/>
          <w:jc w:val="center"/>
        </w:trPr>
        <w:tc>
          <w:tcPr>
            <w:tcW w:w="806" w:type="dxa"/>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递交信（注明递交文件的版本号和版本日期，</w:t>
            </w:r>
            <w:r w:rsidRPr="00937346">
              <w:rPr>
                <w:rFonts w:eastAsia="仿宋" w:cs="仿宋" w:hint="eastAsia"/>
                <w:kern w:val="0"/>
                <w:sz w:val="24"/>
                <w:szCs w:val="24"/>
              </w:rPr>
              <w:t>PI</w:t>
            </w:r>
            <w:r w:rsidRPr="00937346">
              <w:rPr>
                <w:rFonts w:eastAsia="仿宋" w:cs="仿宋" w:hint="eastAsia"/>
                <w:kern w:val="0"/>
                <w:sz w:val="24"/>
                <w:szCs w:val="24"/>
              </w:rPr>
              <w:t>签署姓名与日期）</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bookmarkStart w:id="0" w:name="_GoBack"/>
        <w:bookmarkEnd w:id="0"/>
      </w:tr>
      <w:tr w:rsidR="00937346" w:rsidRPr="00937346" w:rsidTr="000F5083">
        <w:trPr>
          <w:trHeight w:val="39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2</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初始审查申请表（</w:t>
            </w:r>
            <w:r w:rsidRPr="00937346">
              <w:rPr>
                <w:rFonts w:eastAsia="仿宋" w:cs="仿宋" w:hint="eastAsia"/>
                <w:kern w:val="0"/>
                <w:sz w:val="24"/>
                <w:szCs w:val="24"/>
              </w:rPr>
              <w:t>PI</w:t>
            </w:r>
            <w:r w:rsidRPr="00937346">
              <w:rPr>
                <w:rFonts w:eastAsia="仿宋" w:cs="仿宋" w:hint="eastAsia"/>
                <w:kern w:val="0"/>
                <w:sz w:val="24"/>
                <w:szCs w:val="24"/>
              </w:rPr>
              <w:t>及研究团队成员签名并注明日期）</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9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3</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主要研究者责任声明（签署姓名与日期）</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4</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研究团队成员均需递交的材料：研究者履历表、培训证书复印件、研究者利益冲突声明（签署姓名与日期）</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5</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国家药品监督管理局临床试验批件（如适用）</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6</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组长单位伦理批件及其它伦理审查委员会的重要决定（如有）</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7</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临床试验方案（注明版本号与日期，另附试验方案签字页）</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8</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知情同意书（注明版本号与日期）或免除</w:t>
            </w:r>
            <w:r w:rsidRPr="00937346">
              <w:rPr>
                <w:rFonts w:eastAsia="仿宋" w:cs="仿宋" w:hint="eastAsia"/>
                <w:kern w:val="0"/>
                <w:sz w:val="24"/>
                <w:szCs w:val="24"/>
              </w:rPr>
              <w:t>/</w:t>
            </w:r>
            <w:r w:rsidRPr="00937346">
              <w:rPr>
                <w:rFonts w:eastAsia="仿宋" w:cs="仿宋" w:hint="eastAsia"/>
                <w:kern w:val="0"/>
                <w:sz w:val="24"/>
                <w:szCs w:val="24"/>
              </w:rPr>
              <w:t>免签知情同意书申请表</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9</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招募受试者的材料（如有，注明版本号与日期）</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10</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病例报告表等其它相关资料（注明版本号与日期）</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11</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研究者手册（注明版本号与日期）</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12</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产品注册检验报告</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13</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自检报告</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14</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适用的技术要求</w:t>
            </w:r>
            <w:r w:rsidRPr="00937346">
              <w:rPr>
                <w:rFonts w:eastAsia="仿宋" w:cs="仿宋" w:hint="eastAsia"/>
                <w:kern w:val="0"/>
                <w:sz w:val="24"/>
                <w:szCs w:val="24"/>
              </w:rPr>
              <w:t>/</w:t>
            </w:r>
            <w:r w:rsidRPr="00937346">
              <w:rPr>
                <w:rFonts w:eastAsia="仿宋" w:cs="仿宋" w:hint="eastAsia"/>
                <w:kern w:val="0"/>
                <w:sz w:val="24"/>
                <w:szCs w:val="24"/>
              </w:rPr>
              <w:t>注册产品标准</w:t>
            </w:r>
            <w:r w:rsidRPr="00937346">
              <w:rPr>
                <w:rFonts w:eastAsia="仿宋" w:cs="仿宋" w:hint="eastAsia"/>
                <w:kern w:val="0"/>
                <w:sz w:val="24"/>
                <w:szCs w:val="24"/>
              </w:rPr>
              <w:t>/</w:t>
            </w:r>
            <w:r w:rsidRPr="00937346">
              <w:rPr>
                <w:rFonts w:eastAsia="仿宋" w:cs="仿宋" w:hint="eastAsia"/>
                <w:kern w:val="0"/>
                <w:sz w:val="24"/>
                <w:szCs w:val="24"/>
              </w:rPr>
              <w:t>相应的国家、行业标准</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15</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临床试验机构的设施和条件能够满足试验的综述</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16</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试验用医疗器械的研制符合适用的医疗器械质量管理体系相关要求的声明</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17</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动物实验报告（如适用，具体参照《医疗器械动物实验研究技术审查指导原则》相关规定）</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18</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企业资质：营业执照、医疗器械生产许可证</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19</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申办方给</w:t>
            </w:r>
            <w:r w:rsidRPr="00937346">
              <w:rPr>
                <w:rFonts w:eastAsia="仿宋" w:cs="仿宋" w:hint="eastAsia"/>
                <w:kern w:val="0"/>
                <w:sz w:val="24"/>
                <w:szCs w:val="24"/>
              </w:rPr>
              <w:t>CRO</w:t>
            </w:r>
            <w:r w:rsidRPr="00937346">
              <w:rPr>
                <w:rFonts w:eastAsia="仿宋" w:cs="仿宋" w:hint="eastAsia"/>
                <w:kern w:val="0"/>
                <w:sz w:val="24"/>
                <w:szCs w:val="24"/>
              </w:rPr>
              <w:t>公司的委托函及</w:t>
            </w:r>
            <w:r w:rsidRPr="00937346">
              <w:rPr>
                <w:rFonts w:eastAsia="仿宋" w:cs="仿宋" w:hint="eastAsia"/>
                <w:kern w:val="0"/>
                <w:sz w:val="24"/>
                <w:szCs w:val="24"/>
              </w:rPr>
              <w:t>CRO</w:t>
            </w:r>
            <w:r w:rsidRPr="00937346">
              <w:rPr>
                <w:rFonts w:eastAsia="仿宋" w:cs="仿宋" w:hint="eastAsia"/>
                <w:kern w:val="0"/>
                <w:sz w:val="24"/>
                <w:szCs w:val="24"/>
              </w:rPr>
              <w:t>公司的营业执照等资质证明文件（如有）</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20</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保险证明（如有）</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21</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数据安全监察计划说明（如有）</w:t>
            </w:r>
          </w:p>
        </w:tc>
        <w:tc>
          <w:tcPr>
            <w:tcW w:w="582" w:type="dxa"/>
          </w:tcPr>
          <w:p w:rsidR="00937346" w:rsidRPr="00937346" w:rsidRDefault="00937346" w:rsidP="00937346">
            <w:pPr>
              <w:widowControl/>
              <w:jc w:val="left"/>
              <w:rPr>
                <w:rFonts w:eastAsia="仿宋" w:cs="仿宋"/>
                <w:kern w:val="0"/>
                <w:sz w:val="24"/>
                <w:szCs w:val="24"/>
              </w:rPr>
            </w:pPr>
          </w:p>
        </w:tc>
        <w:tc>
          <w:tcPr>
            <w:tcW w:w="563" w:type="dxa"/>
          </w:tcPr>
          <w:p w:rsidR="00937346" w:rsidRPr="00937346" w:rsidRDefault="00937346" w:rsidP="00937346">
            <w:pPr>
              <w:widowControl/>
              <w:jc w:val="left"/>
              <w:rPr>
                <w:rFonts w:eastAsia="仿宋" w:cs="仿宋"/>
                <w:kern w:val="0"/>
                <w:sz w:val="24"/>
                <w:szCs w:val="24"/>
              </w:rPr>
            </w:pPr>
          </w:p>
        </w:tc>
        <w:tc>
          <w:tcPr>
            <w:tcW w:w="1116" w:type="dxa"/>
          </w:tcPr>
          <w:p w:rsidR="00937346" w:rsidRPr="00937346" w:rsidRDefault="00937346" w:rsidP="00937346">
            <w:pPr>
              <w:widowControl/>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22</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涉及生物样本外送，需提供样本运输</w:t>
            </w:r>
            <w:r w:rsidRPr="00937346">
              <w:rPr>
                <w:rFonts w:eastAsia="仿宋" w:cs="仿宋" w:hint="eastAsia"/>
                <w:kern w:val="0"/>
                <w:sz w:val="24"/>
                <w:szCs w:val="24"/>
              </w:rPr>
              <w:t>SOP</w:t>
            </w:r>
            <w:r w:rsidRPr="00937346">
              <w:rPr>
                <w:rFonts w:eastAsia="仿宋" w:cs="仿宋" w:hint="eastAsia"/>
                <w:kern w:val="0"/>
                <w:sz w:val="24"/>
                <w:szCs w:val="24"/>
              </w:rPr>
              <w:t>、剩余样本处理方式说明、运输机构及检测机构的资质证明文件以及样本不外流承诺</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r w:rsidR="00937346" w:rsidRPr="00937346" w:rsidTr="000F5083">
        <w:trPr>
          <w:trHeight w:val="357"/>
          <w:jc w:val="center"/>
        </w:trPr>
        <w:tc>
          <w:tcPr>
            <w:tcW w:w="806" w:type="dxa"/>
            <w:vAlign w:val="center"/>
          </w:tcPr>
          <w:p w:rsidR="00937346" w:rsidRPr="00937346" w:rsidRDefault="00937346" w:rsidP="00937346">
            <w:pPr>
              <w:widowControl/>
              <w:spacing w:line="300" w:lineRule="auto"/>
              <w:jc w:val="center"/>
              <w:rPr>
                <w:rFonts w:eastAsia="仿宋" w:cs="仿宋"/>
                <w:kern w:val="0"/>
                <w:sz w:val="24"/>
                <w:szCs w:val="24"/>
              </w:rPr>
            </w:pPr>
            <w:r w:rsidRPr="00937346">
              <w:rPr>
                <w:rFonts w:eastAsia="仿宋" w:cs="仿宋"/>
                <w:kern w:val="0"/>
                <w:sz w:val="24"/>
                <w:szCs w:val="24"/>
              </w:rPr>
              <w:t>23</w:t>
            </w:r>
          </w:p>
        </w:tc>
        <w:tc>
          <w:tcPr>
            <w:tcW w:w="7095" w:type="dxa"/>
            <w:vAlign w:val="center"/>
          </w:tcPr>
          <w:p w:rsidR="00937346" w:rsidRPr="00937346" w:rsidRDefault="00937346" w:rsidP="00937346">
            <w:pPr>
              <w:widowControl/>
              <w:jc w:val="left"/>
              <w:rPr>
                <w:rFonts w:eastAsia="仿宋" w:cs="仿宋"/>
                <w:kern w:val="0"/>
                <w:sz w:val="24"/>
                <w:szCs w:val="24"/>
              </w:rPr>
            </w:pPr>
            <w:r w:rsidRPr="00937346">
              <w:rPr>
                <w:rFonts w:eastAsia="仿宋" w:cs="仿宋" w:hint="eastAsia"/>
                <w:kern w:val="0"/>
                <w:sz w:val="24"/>
                <w:szCs w:val="24"/>
              </w:rPr>
              <w:t>其它材料</w:t>
            </w:r>
          </w:p>
        </w:tc>
        <w:tc>
          <w:tcPr>
            <w:tcW w:w="582"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563" w:type="dxa"/>
            <w:vAlign w:val="center"/>
          </w:tcPr>
          <w:p w:rsidR="00937346" w:rsidRPr="00937346" w:rsidRDefault="00937346" w:rsidP="00937346">
            <w:pPr>
              <w:widowControl/>
              <w:spacing w:line="288" w:lineRule="auto"/>
              <w:jc w:val="left"/>
              <w:rPr>
                <w:rFonts w:eastAsia="仿宋" w:cs="仿宋"/>
                <w:kern w:val="0"/>
                <w:sz w:val="24"/>
                <w:szCs w:val="24"/>
              </w:rPr>
            </w:pPr>
          </w:p>
        </w:tc>
        <w:tc>
          <w:tcPr>
            <w:tcW w:w="1116" w:type="dxa"/>
            <w:vAlign w:val="center"/>
          </w:tcPr>
          <w:p w:rsidR="00937346" w:rsidRPr="00937346" w:rsidRDefault="00937346" w:rsidP="00937346">
            <w:pPr>
              <w:widowControl/>
              <w:spacing w:line="288" w:lineRule="auto"/>
              <w:jc w:val="left"/>
              <w:rPr>
                <w:rFonts w:eastAsia="仿宋" w:cs="仿宋"/>
                <w:kern w:val="0"/>
                <w:sz w:val="24"/>
                <w:szCs w:val="24"/>
              </w:rPr>
            </w:pPr>
          </w:p>
        </w:tc>
      </w:tr>
    </w:tbl>
    <w:p w:rsidR="00937346" w:rsidRPr="00937346" w:rsidRDefault="00937346" w:rsidP="00937346">
      <w:pPr>
        <w:widowControl/>
        <w:spacing w:line="276" w:lineRule="auto"/>
        <w:ind w:firstLineChars="200" w:firstLine="420"/>
        <w:jc w:val="left"/>
        <w:rPr>
          <w:rFonts w:eastAsia="仿宋" w:cs="仿宋"/>
          <w:kern w:val="0"/>
        </w:rPr>
      </w:pPr>
      <w:r w:rsidRPr="00937346">
        <w:rPr>
          <w:rFonts w:eastAsia="仿宋" w:cs="仿宋" w:hint="eastAsia"/>
          <w:kern w:val="0"/>
        </w:rPr>
        <w:t>注：</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1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①</w:t>
      </w:r>
      <w:r w:rsidRPr="00937346">
        <w:rPr>
          <w:rFonts w:eastAsia="仿宋" w:cs="仿宋"/>
          <w:kern w:val="0"/>
        </w:rPr>
        <w:fldChar w:fldCharType="end"/>
      </w:r>
      <w:r w:rsidRPr="00937346">
        <w:rPr>
          <w:rFonts w:eastAsia="仿宋" w:cs="仿宋" w:hint="eastAsia"/>
          <w:kern w:val="0"/>
        </w:rPr>
        <w:t>申请人递交的所有文件应加盖申办方或</w:t>
      </w:r>
      <w:r w:rsidRPr="00937346">
        <w:rPr>
          <w:rFonts w:eastAsia="仿宋" w:cs="仿宋" w:hint="eastAsia"/>
          <w:kern w:val="0"/>
        </w:rPr>
        <w:t>CRO</w:t>
      </w:r>
      <w:r w:rsidRPr="00937346">
        <w:rPr>
          <w:rFonts w:eastAsia="仿宋" w:cs="仿宋" w:hint="eastAsia"/>
          <w:kern w:val="0"/>
        </w:rPr>
        <w:t>公司的公章，包括封面盖章和骑缝章。是否认可</w:t>
      </w:r>
      <w:r w:rsidRPr="00937346">
        <w:rPr>
          <w:rFonts w:eastAsia="仿宋" w:cs="仿宋" w:hint="eastAsia"/>
          <w:kern w:val="0"/>
        </w:rPr>
        <w:t>CRO</w:t>
      </w:r>
      <w:r w:rsidRPr="00937346">
        <w:rPr>
          <w:rFonts w:eastAsia="仿宋" w:cs="仿宋" w:hint="eastAsia"/>
          <w:kern w:val="0"/>
        </w:rPr>
        <w:t>公司加盖的公章，视申办方与</w:t>
      </w:r>
      <w:r w:rsidRPr="00937346">
        <w:rPr>
          <w:rFonts w:eastAsia="仿宋" w:cs="仿宋" w:hint="eastAsia"/>
          <w:kern w:val="0"/>
        </w:rPr>
        <w:t>CRO</w:t>
      </w:r>
      <w:r w:rsidRPr="00937346">
        <w:rPr>
          <w:rFonts w:eastAsia="仿宋" w:cs="仿宋" w:hint="eastAsia"/>
          <w:kern w:val="0"/>
        </w:rPr>
        <w:t>公司的委托范围而定。</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2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②</w:t>
      </w:r>
      <w:r w:rsidRPr="00937346">
        <w:rPr>
          <w:rFonts w:eastAsia="仿宋" w:cs="仿宋"/>
          <w:kern w:val="0"/>
        </w:rPr>
        <w:fldChar w:fldCharType="end"/>
      </w:r>
      <w:r w:rsidRPr="00937346">
        <w:rPr>
          <w:rFonts w:eastAsia="仿宋" w:cs="仿宋" w:hint="eastAsia"/>
          <w:kern w:val="0"/>
        </w:rPr>
        <w:t>受试者补偿方式、数额和计划应在知情同意书中告知。</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3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③</w:t>
      </w:r>
      <w:r w:rsidRPr="00937346">
        <w:rPr>
          <w:rFonts w:eastAsia="仿宋" w:cs="仿宋"/>
          <w:kern w:val="0"/>
        </w:rPr>
        <w:fldChar w:fldCharType="end"/>
      </w:r>
      <w:r w:rsidRPr="00937346">
        <w:rPr>
          <w:rFonts w:eastAsia="仿宋" w:cs="仿宋" w:hint="eastAsia"/>
          <w:kern w:val="0"/>
        </w:rPr>
        <w:t>病例报告表不能出现受试者姓名、身份证、电话号码、住址、住院号等可身份识别的信息。</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4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④</w:t>
      </w:r>
      <w:r w:rsidRPr="00937346">
        <w:rPr>
          <w:rFonts w:eastAsia="仿宋" w:cs="仿宋"/>
          <w:kern w:val="0"/>
        </w:rPr>
        <w:fldChar w:fldCharType="end"/>
      </w:r>
      <w:r w:rsidRPr="00937346">
        <w:rPr>
          <w:rFonts w:eastAsia="仿宋" w:cs="仿宋" w:hint="eastAsia"/>
          <w:kern w:val="0"/>
        </w:rPr>
        <w:t>临床试验批件超过</w:t>
      </w:r>
      <w:r w:rsidRPr="00937346">
        <w:rPr>
          <w:rFonts w:eastAsia="仿宋" w:cs="仿宋" w:hint="eastAsia"/>
          <w:kern w:val="0"/>
        </w:rPr>
        <w:t>3</w:t>
      </w:r>
      <w:r w:rsidRPr="00937346">
        <w:rPr>
          <w:rFonts w:eastAsia="仿宋" w:cs="仿宋" w:hint="eastAsia"/>
          <w:kern w:val="0"/>
        </w:rPr>
        <w:t>年的，应提供自批准之日起</w:t>
      </w:r>
      <w:r w:rsidRPr="00937346">
        <w:rPr>
          <w:rFonts w:eastAsia="仿宋" w:cs="仿宋" w:hint="eastAsia"/>
          <w:kern w:val="0"/>
        </w:rPr>
        <w:t>3</w:t>
      </w:r>
      <w:r w:rsidRPr="00937346">
        <w:rPr>
          <w:rFonts w:eastAsia="仿宋" w:cs="仿宋" w:hint="eastAsia"/>
          <w:kern w:val="0"/>
        </w:rPr>
        <w:t>年内实施的佐证材料。</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5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⑤</w:t>
      </w:r>
      <w:r w:rsidRPr="00937346">
        <w:rPr>
          <w:rFonts w:eastAsia="仿宋" w:cs="仿宋"/>
          <w:kern w:val="0"/>
        </w:rPr>
        <w:fldChar w:fldCharType="end"/>
      </w:r>
      <w:r w:rsidRPr="00937346">
        <w:rPr>
          <w:rFonts w:eastAsia="仿宋" w:cs="仿宋" w:hint="eastAsia"/>
          <w:kern w:val="0"/>
        </w:rPr>
        <w:t>国内已上市的对照产品，需要提供产品说明书；国外上市、国内未上市的对照产品，需要提供进口批件和通关证明文件。</w:t>
      </w:r>
      <w:r w:rsidRPr="00937346">
        <w:rPr>
          <w:rFonts w:eastAsia="仿宋" w:cs="仿宋"/>
          <w:kern w:val="0"/>
        </w:rPr>
        <w:fldChar w:fldCharType="begin"/>
      </w:r>
      <w:r w:rsidRPr="00937346">
        <w:rPr>
          <w:rFonts w:eastAsia="仿宋" w:cs="仿宋"/>
          <w:kern w:val="0"/>
        </w:rPr>
        <w:instrText xml:space="preserve"> </w:instrText>
      </w:r>
      <w:r w:rsidRPr="00937346">
        <w:rPr>
          <w:rFonts w:eastAsia="仿宋" w:cs="仿宋" w:hint="eastAsia"/>
          <w:kern w:val="0"/>
        </w:rPr>
        <w:instrText>= 6 \* GB3</w:instrText>
      </w:r>
      <w:r w:rsidRPr="00937346">
        <w:rPr>
          <w:rFonts w:eastAsia="仿宋" w:cs="仿宋"/>
          <w:kern w:val="0"/>
        </w:rPr>
        <w:instrText xml:space="preserve"> </w:instrText>
      </w:r>
      <w:r w:rsidRPr="00937346">
        <w:rPr>
          <w:rFonts w:eastAsia="仿宋" w:cs="仿宋"/>
          <w:kern w:val="0"/>
        </w:rPr>
        <w:fldChar w:fldCharType="separate"/>
      </w:r>
      <w:r w:rsidRPr="00937346">
        <w:rPr>
          <w:rFonts w:eastAsia="仿宋" w:cs="仿宋" w:hint="eastAsia"/>
          <w:kern w:val="0"/>
        </w:rPr>
        <w:t>⑥</w:t>
      </w:r>
      <w:r w:rsidRPr="00937346">
        <w:rPr>
          <w:rFonts w:eastAsia="仿宋" w:cs="仿宋"/>
          <w:kern w:val="0"/>
        </w:rPr>
        <w:fldChar w:fldCharType="end"/>
      </w:r>
      <w:r w:rsidRPr="00937346">
        <w:rPr>
          <w:rFonts w:eastAsia="仿宋" w:cs="仿宋" w:hint="eastAsia"/>
          <w:kern w:val="0"/>
        </w:rPr>
        <w:t>产品注册检验报告，有效期为一年。在多中心开展临床试验的情形，是以检验报告出具时间至临床试验牵头</w:t>
      </w:r>
      <w:r w:rsidRPr="00937346">
        <w:rPr>
          <w:rFonts w:eastAsia="仿宋" w:cs="仿宋" w:hint="eastAsia"/>
          <w:kern w:val="0"/>
        </w:rPr>
        <w:lastRenderedPageBreak/>
        <w:t>单位伦理审查通过时间计算一年有效期；在非多中心开展临床试验的情形，是以检验报告出具时间至每家临床试验机构伦理审查通过时间分别计算一年有效期。</w:t>
      </w:r>
    </w:p>
    <w:p w:rsidR="00842AAD" w:rsidRPr="00937346" w:rsidRDefault="00842AAD" w:rsidP="00937346">
      <w:pPr>
        <w:jc w:val="left"/>
        <w:rPr>
          <w:rFonts w:ascii="宋体" w:hAnsi="宋体"/>
          <w:b/>
          <w:sz w:val="24"/>
          <w:szCs w:val="24"/>
        </w:rPr>
      </w:pPr>
    </w:p>
    <w:p w:rsidR="00842AAD" w:rsidRDefault="004F0001">
      <w:pPr>
        <w:tabs>
          <w:tab w:val="left" w:pos="1455"/>
        </w:tabs>
        <w:rPr>
          <w:rFonts w:ascii="宋体" w:hAnsi="宋体"/>
          <w:b/>
          <w:sz w:val="24"/>
          <w:szCs w:val="24"/>
        </w:rPr>
      </w:pPr>
      <w:r>
        <w:rPr>
          <w:rFonts w:ascii="宋体" w:hAnsi="宋体"/>
          <w:b/>
          <w:sz w:val="24"/>
          <w:szCs w:val="24"/>
        </w:rPr>
        <w:tab/>
      </w:r>
    </w:p>
    <w:p w:rsidR="00842AAD" w:rsidRDefault="00842AAD">
      <w:pPr>
        <w:wordWrap w:val="0"/>
        <w:spacing w:line="360" w:lineRule="auto"/>
        <w:jc w:val="right"/>
        <w:rPr>
          <w:sz w:val="24"/>
        </w:rPr>
      </w:pPr>
    </w:p>
    <w:p w:rsidR="00842AAD" w:rsidRDefault="00842AAD"/>
    <w:sectPr w:rsidR="00842AAD">
      <w:headerReference w:type="default" r:id="rId7"/>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FF" w:rsidRDefault="00BB51FF">
      <w:r>
        <w:separator/>
      </w:r>
    </w:p>
  </w:endnote>
  <w:endnote w:type="continuationSeparator" w:id="0">
    <w:p w:rsidR="00BB51FF" w:rsidRDefault="00B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675226"/>
      <w:docPartObj>
        <w:docPartGallery w:val="Page Numbers (Bottom of Page)"/>
        <w:docPartUnique/>
      </w:docPartObj>
    </w:sdtPr>
    <w:sdtEndPr/>
    <w:sdtContent>
      <w:sdt>
        <w:sdtPr>
          <w:id w:val="1728636285"/>
          <w:docPartObj>
            <w:docPartGallery w:val="Page Numbers (Top of Page)"/>
            <w:docPartUnique/>
          </w:docPartObj>
        </w:sdtPr>
        <w:sdtEndPr/>
        <w:sdtContent>
          <w:p w:rsidR="00937346" w:rsidRDefault="00937346">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31AD1">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31AD1">
              <w:rPr>
                <w:b/>
                <w:bCs/>
                <w:noProof/>
              </w:rPr>
              <w:t>2</w:t>
            </w:r>
            <w:r>
              <w:rPr>
                <w:b/>
                <w:bCs/>
                <w:sz w:val="24"/>
                <w:szCs w:val="24"/>
              </w:rPr>
              <w:fldChar w:fldCharType="end"/>
            </w:r>
          </w:p>
        </w:sdtContent>
      </w:sdt>
    </w:sdtContent>
  </w:sdt>
  <w:p w:rsidR="00842AAD" w:rsidRDefault="00842A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FF" w:rsidRDefault="00BB51FF">
      <w:r>
        <w:separator/>
      </w:r>
    </w:p>
  </w:footnote>
  <w:footnote w:type="continuationSeparator" w:id="0">
    <w:p w:rsidR="00BB51FF" w:rsidRDefault="00B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AD" w:rsidRDefault="004F0001">
    <w:pPr>
      <w:pStyle w:val="a4"/>
    </w:pPr>
    <w:r>
      <w:rPr>
        <w:rFonts w:hint="eastAsia"/>
      </w:rPr>
      <w:t>浙江大学医学院附属第四医院人体研究伦理委员会</w:t>
    </w:r>
    <w:r w:rsidR="009C2950">
      <w:rPr>
        <w:rFonts w:hint="eastAsia"/>
      </w:rPr>
      <w:tab/>
      <w:t xml:space="preserve">         </w:t>
    </w:r>
    <w:r w:rsidR="00C31AD1">
      <w:t xml:space="preserve">      </w:t>
    </w:r>
    <w:r w:rsidR="00C31AD1">
      <w:rPr>
        <w:rFonts w:hint="eastAsia"/>
      </w:rPr>
      <w:t>AF</w:t>
    </w:r>
    <w:r w:rsidR="00C31AD1">
      <w:t>/SQ-03</w:t>
    </w:r>
    <w:r w:rsidR="00E2027A">
      <w:rPr>
        <w:rFonts w:hint="eastAsia"/>
      </w:rPr>
      <w:t>医疗器械临床试验伦理初始审查送审文件清单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F6"/>
    <w:rsid w:val="00056A43"/>
    <w:rsid w:val="000C59D7"/>
    <w:rsid w:val="000C74C7"/>
    <w:rsid w:val="001A3B2D"/>
    <w:rsid w:val="00240EC9"/>
    <w:rsid w:val="002913CA"/>
    <w:rsid w:val="00295E68"/>
    <w:rsid w:val="00494C01"/>
    <w:rsid w:val="004F0001"/>
    <w:rsid w:val="00546811"/>
    <w:rsid w:val="00692110"/>
    <w:rsid w:val="00842AAD"/>
    <w:rsid w:val="00937346"/>
    <w:rsid w:val="00946B53"/>
    <w:rsid w:val="00967857"/>
    <w:rsid w:val="009C2950"/>
    <w:rsid w:val="009D7C76"/>
    <w:rsid w:val="00A343B0"/>
    <w:rsid w:val="00A53460"/>
    <w:rsid w:val="00A944F6"/>
    <w:rsid w:val="00BB51FF"/>
    <w:rsid w:val="00BC577B"/>
    <w:rsid w:val="00C31AD1"/>
    <w:rsid w:val="00C929C6"/>
    <w:rsid w:val="00D43DF6"/>
    <w:rsid w:val="00E2027A"/>
    <w:rsid w:val="00E421D0"/>
    <w:rsid w:val="00E801B4"/>
    <w:rsid w:val="00EA1511"/>
    <w:rsid w:val="00F7433F"/>
    <w:rsid w:val="00FA48D3"/>
    <w:rsid w:val="06D0520D"/>
    <w:rsid w:val="07440741"/>
    <w:rsid w:val="0DB16A82"/>
    <w:rsid w:val="3B58694A"/>
    <w:rsid w:val="50A33569"/>
    <w:rsid w:val="5C163708"/>
    <w:rsid w:val="5FC72DC5"/>
    <w:rsid w:val="7C100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1548F-840C-4EF0-A035-874AF9F6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178</Words>
  <Characters>1019</Characters>
  <Application>Microsoft Office Word</Application>
  <DocSecurity>0</DocSecurity>
  <Lines>8</Lines>
  <Paragraphs>2</Paragraphs>
  <ScaleCrop>false</ScaleCrop>
  <Company>zju4h</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zju4h</dc:creator>
  <cp:lastModifiedBy>Dell</cp:lastModifiedBy>
  <cp:revision>6</cp:revision>
  <cp:lastPrinted>2020-08-17T00:21:00Z</cp:lastPrinted>
  <dcterms:created xsi:type="dcterms:W3CDTF">2021-12-23T08:05:00Z</dcterms:created>
  <dcterms:modified xsi:type="dcterms:W3CDTF">2021-12-24T06:08:00Z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