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5F" w:rsidRPr="002666A1" w:rsidRDefault="002666A1" w:rsidP="002666A1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楷体" w:hint="eastAsia"/>
          <w:b/>
          <w:sz w:val="32"/>
          <w:szCs w:val="32"/>
        </w:rPr>
        <w:t>修正案审查申请表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84"/>
        <w:gridCol w:w="2156"/>
        <w:gridCol w:w="59"/>
        <w:gridCol w:w="2381"/>
        <w:gridCol w:w="29"/>
        <w:gridCol w:w="2411"/>
      </w:tblGrid>
      <w:tr w:rsidR="002666A1" w:rsidRPr="002666A1" w:rsidTr="000B0A3C">
        <w:trPr>
          <w:trHeight w:val="454"/>
          <w:jc w:val="center"/>
        </w:trPr>
        <w:tc>
          <w:tcPr>
            <w:tcW w:w="2321" w:type="dxa"/>
            <w:vAlign w:val="center"/>
          </w:tcPr>
          <w:p w:rsidR="002666A1" w:rsidRPr="002666A1" w:rsidRDefault="002666A1" w:rsidP="002666A1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320" w:type="dxa"/>
            <w:gridSpan w:val="6"/>
            <w:vAlign w:val="center"/>
          </w:tcPr>
          <w:p w:rsidR="002666A1" w:rsidRPr="002666A1" w:rsidRDefault="002666A1" w:rsidP="002666A1">
            <w:pPr>
              <w:widowControl/>
              <w:jc w:val="left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2666A1" w:rsidRPr="002666A1" w:rsidTr="000B0A3C">
        <w:trPr>
          <w:trHeight w:val="454"/>
          <w:jc w:val="center"/>
        </w:trPr>
        <w:tc>
          <w:tcPr>
            <w:tcW w:w="2321" w:type="dxa"/>
            <w:vAlign w:val="center"/>
          </w:tcPr>
          <w:p w:rsidR="002666A1" w:rsidRPr="002666A1" w:rsidRDefault="002666A1" w:rsidP="002666A1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临床研究类别</w:t>
            </w:r>
          </w:p>
        </w:tc>
        <w:tc>
          <w:tcPr>
            <w:tcW w:w="7320" w:type="dxa"/>
            <w:gridSpan w:val="6"/>
            <w:vAlign w:val="center"/>
          </w:tcPr>
          <w:p w:rsidR="002666A1" w:rsidRPr="002666A1" w:rsidRDefault="002666A1" w:rsidP="002666A1">
            <w:pPr>
              <w:widowControl/>
              <w:spacing w:line="300" w:lineRule="exact"/>
              <w:jc w:val="left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□药物注册临床试验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 xml:space="preserve">                  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□医疗器械注册临床试验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 xml:space="preserve">   </w:t>
            </w:r>
          </w:p>
          <w:p w:rsidR="002666A1" w:rsidRPr="002666A1" w:rsidRDefault="002666A1" w:rsidP="002666A1">
            <w:pPr>
              <w:widowControl/>
              <w:jc w:val="left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□申办方发起的非注册性临床研究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 xml:space="preserve">      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□研究者发起的临床研究</w:t>
            </w:r>
          </w:p>
        </w:tc>
      </w:tr>
      <w:tr w:rsidR="002666A1" w:rsidRPr="002666A1" w:rsidTr="000B0A3C">
        <w:trPr>
          <w:trHeight w:val="454"/>
          <w:jc w:val="center"/>
        </w:trPr>
        <w:tc>
          <w:tcPr>
            <w:tcW w:w="2321" w:type="dxa"/>
            <w:vAlign w:val="center"/>
          </w:tcPr>
          <w:p w:rsidR="002666A1" w:rsidRPr="002666A1" w:rsidRDefault="002666A1" w:rsidP="002666A1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申办方</w:t>
            </w:r>
          </w:p>
        </w:tc>
        <w:tc>
          <w:tcPr>
            <w:tcW w:w="7320" w:type="dxa"/>
            <w:gridSpan w:val="6"/>
            <w:vAlign w:val="center"/>
          </w:tcPr>
          <w:p w:rsidR="002666A1" w:rsidRPr="002666A1" w:rsidRDefault="002666A1" w:rsidP="002666A1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2666A1" w:rsidRPr="002666A1" w:rsidTr="000B0A3C">
        <w:trPr>
          <w:trHeight w:val="454"/>
          <w:jc w:val="center"/>
        </w:trPr>
        <w:tc>
          <w:tcPr>
            <w:tcW w:w="2321" w:type="dxa"/>
            <w:vAlign w:val="center"/>
          </w:tcPr>
          <w:p w:rsidR="002666A1" w:rsidRPr="002666A1" w:rsidRDefault="002666A1" w:rsidP="002666A1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修正次数</w:t>
            </w:r>
          </w:p>
        </w:tc>
        <w:tc>
          <w:tcPr>
            <w:tcW w:w="2440" w:type="dxa"/>
            <w:gridSpan w:val="2"/>
            <w:vAlign w:val="center"/>
          </w:tcPr>
          <w:p w:rsidR="002666A1" w:rsidRPr="002666A1" w:rsidRDefault="002666A1" w:rsidP="002666A1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2666A1" w:rsidRPr="002666A1" w:rsidRDefault="002666A1" w:rsidP="002666A1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伦理审查委员会批准的跟踪审查频率</w:t>
            </w:r>
          </w:p>
        </w:tc>
        <w:tc>
          <w:tcPr>
            <w:tcW w:w="2440" w:type="dxa"/>
            <w:gridSpan w:val="2"/>
            <w:vAlign w:val="center"/>
          </w:tcPr>
          <w:p w:rsidR="002666A1" w:rsidRPr="002666A1" w:rsidRDefault="002666A1" w:rsidP="002666A1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bookmarkStart w:id="0" w:name="_GoBack"/>
        <w:bookmarkEnd w:id="0"/>
      </w:tr>
      <w:tr w:rsidR="002666A1" w:rsidRPr="002666A1" w:rsidTr="000B0A3C">
        <w:trPr>
          <w:trHeight w:val="454"/>
          <w:jc w:val="center"/>
        </w:trPr>
        <w:tc>
          <w:tcPr>
            <w:tcW w:w="2321" w:type="dxa"/>
            <w:vAlign w:val="center"/>
          </w:tcPr>
          <w:p w:rsidR="002666A1" w:rsidRPr="002666A1" w:rsidRDefault="002666A1" w:rsidP="002666A1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spacing w:val="2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主要研究者</w:t>
            </w:r>
          </w:p>
        </w:tc>
        <w:tc>
          <w:tcPr>
            <w:tcW w:w="2440" w:type="dxa"/>
            <w:gridSpan w:val="2"/>
            <w:vAlign w:val="center"/>
          </w:tcPr>
          <w:p w:rsidR="002666A1" w:rsidRPr="002666A1" w:rsidRDefault="002666A1" w:rsidP="002666A1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2666A1" w:rsidRPr="002666A1" w:rsidRDefault="002666A1" w:rsidP="002666A1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承担科室</w:t>
            </w:r>
          </w:p>
        </w:tc>
        <w:tc>
          <w:tcPr>
            <w:tcW w:w="2440" w:type="dxa"/>
            <w:gridSpan w:val="2"/>
            <w:vAlign w:val="center"/>
          </w:tcPr>
          <w:p w:rsidR="002666A1" w:rsidRPr="002666A1" w:rsidRDefault="002666A1" w:rsidP="002666A1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2666A1" w:rsidRPr="002666A1" w:rsidTr="000B0A3C">
        <w:trPr>
          <w:trHeight w:val="527"/>
          <w:jc w:val="center"/>
        </w:trPr>
        <w:tc>
          <w:tcPr>
            <w:tcW w:w="2321" w:type="dxa"/>
            <w:vAlign w:val="center"/>
          </w:tcPr>
          <w:p w:rsidR="002666A1" w:rsidRPr="002666A1" w:rsidRDefault="002666A1" w:rsidP="002666A1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修正类别</w:t>
            </w:r>
          </w:p>
        </w:tc>
        <w:tc>
          <w:tcPr>
            <w:tcW w:w="7320" w:type="dxa"/>
            <w:gridSpan w:val="6"/>
            <w:vAlign w:val="center"/>
          </w:tcPr>
          <w:p w:rsidR="002666A1" w:rsidRPr="002666A1" w:rsidRDefault="002666A1" w:rsidP="002666A1">
            <w:pPr>
              <w:widowControl/>
              <w:jc w:val="left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spacing w:val="20"/>
                <w:kern w:val="0"/>
                <w:sz w:val="24"/>
              </w:rPr>
              <w:t>□研究方案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spacing w:val="20"/>
                <w:kern w:val="0"/>
                <w:sz w:val="24"/>
              </w:rPr>
              <w:t xml:space="preserve">  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spacing w:val="20"/>
                <w:kern w:val="0"/>
                <w:sz w:val="24"/>
              </w:rPr>
              <w:t>□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知情同意书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 xml:space="preserve">  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spacing w:val="20"/>
                <w:kern w:val="0"/>
                <w:sz w:val="24"/>
              </w:rPr>
              <w:t>□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招募受试者材料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 xml:space="preserve">  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spacing w:val="20"/>
                <w:kern w:val="0"/>
                <w:sz w:val="24"/>
              </w:rPr>
              <w:t>□其它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spacing w:val="20"/>
                <w:kern w:val="0"/>
                <w:sz w:val="24"/>
                <w:u w:val="single"/>
              </w:rPr>
              <w:t xml:space="preserve">     </w:t>
            </w:r>
          </w:p>
        </w:tc>
      </w:tr>
      <w:tr w:rsidR="002666A1" w:rsidRPr="002666A1" w:rsidTr="000B0A3C">
        <w:trPr>
          <w:trHeight w:val="454"/>
          <w:jc w:val="center"/>
        </w:trPr>
        <w:tc>
          <w:tcPr>
            <w:tcW w:w="2321" w:type="dxa"/>
            <w:vAlign w:val="center"/>
          </w:tcPr>
          <w:p w:rsidR="002666A1" w:rsidRPr="002666A1" w:rsidRDefault="002666A1" w:rsidP="002666A1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递交资料</w:t>
            </w:r>
          </w:p>
          <w:p w:rsidR="002666A1" w:rsidRPr="002666A1" w:rsidRDefault="002666A1" w:rsidP="002666A1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（版本号与日期）</w:t>
            </w:r>
          </w:p>
        </w:tc>
        <w:tc>
          <w:tcPr>
            <w:tcW w:w="7320" w:type="dxa"/>
            <w:gridSpan w:val="6"/>
            <w:vAlign w:val="center"/>
          </w:tcPr>
          <w:p w:rsidR="002666A1" w:rsidRPr="002666A1" w:rsidRDefault="002666A1" w:rsidP="002666A1">
            <w:pPr>
              <w:widowControl/>
              <w:jc w:val="left"/>
              <w:rPr>
                <w:rFonts w:ascii="Times New Roman" w:eastAsia="仿宋" w:hAnsi="Times New Roman" w:cs="仿宋"/>
                <w:color w:val="000000"/>
                <w:spacing w:val="20"/>
                <w:kern w:val="0"/>
                <w:sz w:val="24"/>
              </w:rPr>
            </w:pPr>
          </w:p>
        </w:tc>
      </w:tr>
      <w:tr w:rsidR="002666A1" w:rsidRPr="002666A1" w:rsidTr="000B0A3C">
        <w:trPr>
          <w:trHeight w:val="527"/>
          <w:jc w:val="center"/>
        </w:trPr>
        <w:tc>
          <w:tcPr>
            <w:tcW w:w="2321" w:type="dxa"/>
            <w:vAlign w:val="center"/>
          </w:tcPr>
          <w:p w:rsidR="002666A1" w:rsidRPr="002666A1" w:rsidRDefault="002666A1" w:rsidP="002666A1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修正案对研究的</w:t>
            </w:r>
          </w:p>
          <w:p w:rsidR="002666A1" w:rsidRPr="002666A1" w:rsidRDefault="002666A1" w:rsidP="002666A1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影响</w:t>
            </w:r>
          </w:p>
        </w:tc>
        <w:tc>
          <w:tcPr>
            <w:tcW w:w="7320" w:type="dxa"/>
            <w:gridSpan w:val="6"/>
            <w:vAlign w:val="center"/>
          </w:tcPr>
          <w:p w:rsidR="002666A1" w:rsidRPr="002666A1" w:rsidRDefault="002666A1" w:rsidP="002666A1">
            <w:pPr>
              <w:widowControl/>
              <w:spacing w:line="360" w:lineRule="auto"/>
              <w:jc w:val="left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1.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修正案是否增加研究的预期风险：□是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 xml:space="preserve">   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□否</w:t>
            </w:r>
          </w:p>
          <w:p w:rsidR="002666A1" w:rsidRPr="002666A1" w:rsidRDefault="002666A1" w:rsidP="002666A1">
            <w:pPr>
              <w:widowControl/>
              <w:spacing w:line="360" w:lineRule="auto"/>
              <w:jc w:val="left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2.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修正案是否降低受试者预期受益：□是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 xml:space="preserve">   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□否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 xml:space="preserve"> </w:t>
            </w:r>
          </w:p>
          <w:p w:rsidR="002666A1" w:rsidRPr="002666A1" w:rsidRDefault="002666A1" w:rsidP="002666A1">
            <w:pPr>
              <w:widowControl/>
              <w:spacing w:line="360" w:lineRule="auto"/>
              <w:jc w:val="left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3.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修正案是否增加受试者参加研究的持续时间或花费：□是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 xml:space="preserve">  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□否</w:t>
            </w:r>
          </w:p>
          <w:p w:rsidR="002666A1" w:rsidRPr="002666A1" w:rsidRDefault="002666A1" w:rsidP="002666A1">
            <w:pPr>
              <w:widowControl/>
              <w:spacing w:line="360" w:lineRule="auto"/>
              <w:jc w:val="left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4.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修正案是否对已经纳入的受试者造成影响：□是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 xml:space="preserve">  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□否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 xml:space="preserve">  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□不适用</w:t>
            </w:r>
          </w:p>
          <w:p w:rsidR="002666A1" w:rsidRPr="002666A1" w:rsidRDefault="002666A1" w:rsidP="002666A1">
            <w:pPr>
              <w:widowControl/>
              <w:spacing w:line="360" w:lineRule="auto"/>
              <w:jc w:val="left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5.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在</w:t>
            </w:r>
            <w:proofErr w:type="gramStart"/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研</w:t>
            </w:r>
            <w:proofErr w:type="gramEnd"/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受试者是否需要重新获取知情同意书：□是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 xml:space="preserve">  </w:t>
            </w: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□否</w:t>
            </w:r>
            <w:r w:rsidRPr="002666A1">
              <w:rPr>
                <w:rFonts w:ascii="Times New Roman" w:eastAsia="仿宋" w:hAnsi="Times New Roman" w:cs="仿宋" w:hint="eastAsia"/>
                <w:kern w:val="0"/>
                <w:sz w:val="24"/>
              </w:rPr>
              <w:t>（请予以说明）</w:t>
            </w:r>
            <w:r w:rsidRPr="002666A1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</w:t>
            </w:r>
            <w:r w:rsidRPr="002666A1">
              <w:rPr>
                <w:rFonts w:ascii="Times New Roman" w:eastAsia="仿宋" w:hAnsi="Times New Roman" w:cs="仿宋" w:hint="eastAsia"/>
                <w:kern w:val="0"/>
                <w:sz w:val="24"/>
              </w:rPr>
              <w:t>□不适用（请予以说明）</w:t>
            </w:r>
          </w:p>
        </w:tc>
      </w:tr>
      <w:tr w:rsidR="002666A1" w:rsidRPr="002666A1" w:rsidTr="000B0A3C">
        <w:trPr>
          <w:trHeight w:val="527"/>
          <w:jc w:val="center"/>
        </w:trPr>
        <w:tc>
          <w:tcPr>
            <w:tcW w:w="9641" w:type="dxa"/>
            <w:gridSpan w:val="7"/>
            <w:vAlign w:val="center"/>
          </w:tcPr>
          <w:p w:rsidR="002666A1" w:rsidRPr="002666A1" w:rsidRDefault="002666A1" w:rsidP="002666A1">
            <w:pPr>
              <w:widowControl/>
              <w:spacing w:line="360" w:lineRule="auto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修正情况一览表（可另页附“修正案一览表”）</w:t>
            </w:r>
          </w:p>
          <w:p w:rsidR="002666A1" w:rsidRPr="002666A1" w:rsidRDefault="002666A1" w:rsidP="002666A1">
            <w:pPr>
              <w:widowControl/>
              <w:spacing w:line="360" w:lineRule="auto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修改前版本号与日期：</w:t>
            </w:r>
            <w:r w:rsidRPr="002666A1"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 xml:space="preserve">                          </w:t>
            </w:r>
            <w:r w:rsidRPr="002666A1"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修改后版本号与日期：</w:t>
            </w:r>
          </w:p>
        </w:tc>
      </w:tr>
      <w:tr w:rsidR="002666A1" w:rsidRPr="002666A1" w:rsidTr="000B0A3C">
        <w:trPr>
          <w:trHeight w:val="527"/>
          <w:jc w:val="center"/>
        </w:trPr>
        <w:tc>
          <w:tcPr>
            <w:tcW w:w="2605" w:type="dxa"/>
            <w:gridSpan w:val="2"/>
            <w:vAlign w:val="center"/>
          </w:tcPr>
          <w:p w:rsidR="002666A1" w:rsidRPr="002666A1" w:rsidRDefault="002666A1" w:rsidP="002666A1">
            <w:pPr>
              <w:widowControl/>
              <w:spacing w:line="360" w:lineRule="auto"/>
              <w:jc w:val="center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页数及行数（修改前）</w:t>
            </w:r>
          </w:p>
          <w:p w:rsidR="002666A1" w:rsidRPr="002666A1" w:rsidRDefault="002666A1" w:rsidP="002666A1">
            <w:pPr>
              <w:widowControl/>
              <w:spacing w:line="360" w:lineRule="auto"/>
              <w:jc w:val="center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页数及行数（修改后）</w:t>
            </w:r>
          </w:p>
        </w:tc>
        <w:tc>
          <w:tcPr>
            <w:tcW w:w="2215" w:type="dxa"/>
            <w:gridSpan w:val="2"/>
            <w:vAlign w:val="center"/>
          </w:tcPr>
          <w:p w:rsidR="002666A1" w:rsidRPr="002666A1" w:rsidRDefault="002666A1" w:rsidP="002666A1">
            <w:pPr>
              <w:widowControl/>
              <w:spacing w:line="360" w:lineRule="auto"/>
              <w:jc w:val="center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修改前的内容</w:t>
            </w:r>
          </w:p>
        </w:tc>
        <w:tc>
          <w:tcPr>
            <w:tcW w:w="2410" w:type="dxa"/>
            <w:gridSpan w:val="2"/>
            <w:vAlign w:val="center"/>
          </w:tcPr>
          <w:p w:rsidR="002666A1" w:rsidRPr="002666A1" w:rsidRDefault="002666A1" w:rsidP="002666A1">
            <w:pPr>
              <w:widowControl/>
              <w:spacing w:line="360" w:lineRule="auto"/>
              <w:jc w:val="center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修改后的内容</w:t>
            </w:r>
          </w:p>
        </w:tc>
        <w:tc>
          <w:tcPr>
            <w:tcW w:w="2411" w:type="dxa"/>
            <w:vAlign w:val="center"/>
          </w:tcPr>
          <w:p w:rsidR="002666A1" w:rsidRPr="002666A1" w:rsidRDefault="002666A1" w:rsidP="002666A1">
            <w:pPr>
              <w:widowControl/>
              <w:spacing w:line="360" w:lineRule="auto"/>
              <w:jc w:val="center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修改原因</w:t>
            </w:r>
          </w:p>
        </w:tc>
      </w:tr>
      <w:tr w:rsidR="002666A1" w:rsidRPr="002666A1" w:rsidTr="000B0A3C">
        <w:trPr>
          <w:trHeight w:val="527"/>
          <w:jc w:val="center"/>
        </w:trPr>
        <w:tc>
          <w:tcPr>
            <w:tcW w:w="2605" w:type="dxa"/>
            <w:gridSpan w:val="2"/>
            <w:vAlign w:val="center"/>
          </w:tcPr>
          <w:p w:rsidR="002666A1" w:rsidRPr="002666A1" w:rsidRDefault="002666A1" w:rsidP="002666A1">
            <w:pPr>
              <w:widowControl/>
              <w:spacing w:line="360" w:lineRule="auto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2666A1" w:rsidRPr="002666A1" w:rsidRDefault="002666A1" w:rsidP="002666A1">
            <w:pPr>
              <w:widowControl/>
              <w:spacing w:line="360" w:lineRule="auto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666A1" w:rsidRPr="002666A1" w:rsidRDefault="002666A1" w:rsidP="002666A1">
            <w:pPr>
              <w:widowControl/>
              <w:spacing w:line="360" w:lineRule="auto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2666A1" w:rsidRPr="002666A1" w:rsidRDefault="002666A1" w:rsidP="002666A1">
            <w:pPr>
              <w:widowControl/>
              <w:spacing w:line="360" w:lineRule="auto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</w:p>
        </w:tc>
      </w:tr>
      <w:tr w:rsidR="002666A1" w:rsidRPr="002666A1" w:rsidTr="000B0A3C">
        <w:trPr>
          <w:trHeight w:val="527"/>
          <w:jc w:val="center"/>
        </w:trPr>
        <w:tc>
          <w:tcPr>
            <w:tcW w:w="2605" w:type="dxa"/>
            <w:gridSpan w:val="2"/>
            <w:vAlign w:val="center"/>
          </w:tcPr>
          <w:p w:rsidR="002666A1" w:rsidRPr="002666A1" w:rsidRDefault="002666A1" w:rsidP="002666A1">
            <w:pPr>
              <w:widowControl/>
              <w:spacing w:line="360" w:lineRule="auto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2666A1" w:rsidRPr="002666A1" w:rsidRDefault="002666A1" w:rsidP="002666A1">
            <w:pPr>
              <w:widowControl/>
              <w:spacing w:line="360" w:lineRule="auto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666A1" w:rsidRPr="002666A1" w:rsidRDefault="002666A1" w:rsidP="002666A1">
            <w:pPr>
              <w:widowControl/>
              <w:spacing w:line="360" w:lineRule="auto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2666A1" w:rsidRPr="002666A1" w:rsidRDefault="002666A1" w:rsidP="002666A1">
            <w:pPr>
              <w:widowControl/>
              <w:spacing w:line="360" w:lineRule="auto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</w:p>
        </w:tc>
      </w:tr>
      <w:tr w:rsidR="002666A1" w:rsidRPr="002666A1" w:rsidTr="000B0A3C">
        <w:trPr>
          <w:trHeight w:val="527"/>
          <w:jc w:val="center"/>
        </w:trPr>
        <w:tc>
          <w:tcPr>
            <w:tcW w:w="2605" w:type="dxa"/>
            <w:gridSpan w:val="2"/>
            <w:vAlign w:val="center"/>
          </w:tcPr>
          <w:p w:rsidR="002666A1" w:rsidRPr="002666A1" w:rsidRDefault="002666A1" w:rsidP="002666A1">
            <w:pPr>
              <w:widowControl/>
              <w:spacing w:line="360" w:lineRule="auto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2666A1" w:rsidRPr="002666A1" w:rsidRDefault="002666A1" w:rsidP="002666A1">
            <w:pPr>
              <w:widowControl/>
              <w:spacing w:line="360" w:lineRule="auto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666A1" w:rsidRPr="002666A1" w:rsidRDefault="002666A1" w:rsidP="002666A1">
            <w:pPr>
              <w:widowControl/>
              <w:spacing w:line="360" w:lineRule="auto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2666A1" w:rsidRPr="002666A1" w:rsidRDefault="002666A1" w:rsidP="002666A1">
            <w:pPr>
              <w:widowControl/>
              <w:spacing w:line="360" w:lineRule="auto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</w:p>
        </w:tc>
      </w:tr>
      <w:tr w:rsidR="002666A1" w:rsidRPr="002666A1" w:rsidTr="000B0A3C">
        <w:trPr>
          <w:trHeight w:val="527"/>
          <w:jc w:val="center"/>
        </w:trPr>
        <w:tc>
          <w:tcPr>
            <w:tcW w:w="2605" w:type="dxa"/>
            <w:gridSpan w:val="2"/>
            <w:vAlign w:val="center"/>
          </w:tcPr>
          <w:p w:rsidR="002666A1" w:rsidRPr="002666A1" w:rsidRDefault="002666A1" w:rsidP="002666A1">
            <w:pPr>
              <w:widowControl/>
              <w:spacing w:line="360" w:lineRule="auto"/>
              <w:jc w:val="center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主要研究者签名</w:t>
            </w:r>
          </w:p>
        </w:tc>
        <w:tc>
          <w:tcPr>
            <w:tcW w:w="2215" w:type="dxa"/>
            <w:gridSpan w:val="2"/>
            <w:vAlign w:val="center"/>
          </w:tcPr>
          <w:p w:rsidR="002666A1" w:rsidRPr="002666A1" w:rsidRDefault="002666A1" w:rsidP="002666A1">
            <w:pPr>
              <w:widowControl/>
              <w:spacing w:line="360" w:lineRule="auto"/>
              <w:jc w:val="center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666A1" w:rsidRPr="002666A1" w:rsidRDefault="002666A1" w:rsidP="002666A1">
            <w:pPr>
              <w:widowControl/>
              <w:spacing w:line="360" w:lineRule="auto"/>
              <w:jc w:val="center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411" w:type="dxa"/>
            <w:vAlign w:val="center"/>
          </w:tcPr>
          <w:p w:rsidR="002666A1" w:rsidRPr="002666A1" w:rsidRDefault="002666A1" w:rsidP="002666A1">
            <w:pPr>
              <w:widowControl/>
              <w:spacing w:line="360" w:lineRule="auto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</w:p>
        </w:tc>
      </w:tr>
      <w:tr w:rsidR="002666A1" w:rsidRPr="002666A1" w:rsidTr="000B0A3C">
        <w:trPr>
          <w:trHeight w:val="454"/>
          <w:jc w:val="center"/>
        </w:trPr>
        <w:tc>
          <w:tcPr>
            <w:tcW w:w="9641" w:type="dxa"/>
            <w:gridSpan w:val="7"/>
            <w:vAlign w:val="center"/>
          </w:tcPr>
          <w:p w:rsidR="002666A1" w:rsidRPr="002666A1" w:rsidRDefault="002666A1" w:rsidP="002666A1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伦理审查委员会形式审查</w:t>
            </w:r>
          </w:p>
        </w:tc>
      </w:tr>
      <w:tr w:rsidR="002666A1" w:rsidRPr="002666A1" w:rsidTr="000B0A3C">
        <w:trPr>
          <w:trHeight w:val="454"/>
          <w:jc w:val="center"/>
        </w:trPr>
        <w:tc>
          <w:tcPr>
            <w:tcW w:w="2321" w:type="dxa"/>
            <w:vAlign w:val="center"/>
          </w:tcPr>
          <w:p w:rsidR="002666A1" w:rsidRPr="002666A1" w:rsidRDefault="002666A1" w:rsidP="002666A1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受理号</w:t>
            </w:r>
          </w:p>
        </w:tc>
        <w:tc>
          <w:tcPr>
            <w:tcW w:w="2499" w:type="dxa"/>
            <w:gridSpan w:val="3"/>
            <w:vAlign w:val="center"/>
          </w:tcPr>
          <w:p w:rsidR="002666A1" w:rsidRPr="002666A1" w:rsidRDefault="002666A1" w:rsidP="002666A1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666A1" w:rsidRPr="002666A1" w:rsidRDefault="002666A1" w:rsidP="002666A1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受理人</w:t>
            </w:r>
          </w:p>
        </w:tc>
        <w:tc>
          <w:tcPr>
            <w:tcW w:w="2411" w:type="dxa"/>
            <w:vAlign w:val="center"/>
          </w:tcPr>
          <w:p w:rsidR="002666A1" w:rsidRPr="002666A1" w:rsidRDefault="002666A1" w:rsidP="002666A1">
            <w:pPr>
              <w:widowControl/>
              <w:jc w:val="left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2666A1" w:rsidRPr="002666A1" w:rsidTr="000B0A3C">
        <w:trPr>
          <w:trHeight w:val="454"/>
          <w:jc w:val="center"/>
        </w:trPr>
        <w:tc>
          <w:tcPr>
            <w:tcW w:w="2321" w:type="dxa"/>
            <w:vAlign w:val="center"/>
          </w:tcPr>
          <w:p w:rsidR="002666A1" w:rsidRPr="002666A1" w:rsidRDefault="002666A1" w:rsidP="002666A1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lastRenderedPageBreak/>
              <w:t>受理日期</w:t>
            </w:r>
          </w:p>
        </w:tc>
        <w:tc>
          <w:tcPr>
            <w:tcW w:w="2499" w:type="dxa"/>
            <w:gridSpan w:val="3"/>
            <w:vAlign w:val="center"/>
          </w:tcPr>
          <w:p w:rsidR="002666A1" w:rsidRPr="002666A1" w:rsidRDefault="002666A1" w:rsidP="002666A1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666A1" w:rsidRPr="002666A1" w:rsidRDefault="002666A1" w:rsidP="002666A1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666A1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受理人签字</w:t>
            </w:r>
          </w:p>
        </w:tc>
        <w:tc>
          <w:tcPr>
            <w:tcW w:w="2411" w:type="dxa"/>
          </w:tcPr>
          <w:p w:rsidR="002666A1" w:rsidRPr="002666A1" w:rsidRDefault="002666A1" w:rsidP="002666A1">
            <w:pPr>
              <w:widowControl/>
              <w:jc w:val="left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</w:tbl>
    <w:p w:rsidR="0048135F" w:rsidRDefault="0048135F"/>
    <w:sectPr w:rsidR="0048135F" w:rsidSect="00C74CFC">
      <w:headerReference w:type="default" r:id="rId8"/>
      <w:footerReference w:type="default" r:id="rId9"/>
      <w:pgSz w:w="11906" w:h="16838"/>
      <w:pgMar w:top="1440" w:right="1080" w:bottom="1440" w:left="108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0AD" w:rsidRDefault="006E40AD">
      <w:r>
        <w:separator/>
      </w:r>
    </w:p>
  </w:endnote>
  <w:endnote w:type="continuationSeparator" w:id="0">
    <w:p w:rsidR="006E40AD" w:rsidRDefault="006E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6630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8135F" w:rsidRDefault="002666A1" w:rsidP="002666A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179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179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0AD" w:rsidRDefault="006E40AD">
      <w:r>
        <w:separator/>
      </w:r>
    </w:p>
  </w:footnote>
  <w:footnote w:type="continuationSeparator" w:id="0">
    <w:p w:rsidR="006E40AD" w:rsidRDefault="006E4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5F" w:rsidRDefault="003320F2" w:rsidP="00C74CFC">
    <w:pPr>
      <w:pStyle w:val="1"/>
      <w:jc w:val="both"/>
    </w:pPr>
    <w:r>
      <w:rPr>
        <w:rFonts w:hint="eastAsia"/>
      </w:rPr>
      <w:t>浙江大学医学院附属第四医院人体研究伦理委员会</w:t>
    </w:r>
    <w:r>
      <w:rPr>
        <w:rFonts w:hint="eastAsia"/>
      </w:rPr>
      <w:tab/>
      <w:t xml:space="preserve">                  </w:t>
    </w:r>
    <w:r>
      <w:t xml:space="preserve">             </w:t>
    </w:r>
    <w:r w:rsidR="009179FE">
      <w:rPr>
        <w:rFonts w:hint="eastAsia"/>
      </w:rPr>
      <w:t xml:space="preserve">      </w:t>
    </w:r>
    <w:r w:rsidR="00C74CFC">
      <w:t xml:space="preserve">  </w:t>
    </w:r>
    <w:r w:rsidR="009179FE">
      <w:rPr>
        <w:rFonts w:hint="eastAsia"/>
      </w:rPr>
      <w:t>AF</w:t>
    </w:r>
    <w:r w:rsidR="009179FE">
      <w:t>/SQ-17</w:t>
    </w:r>
    <w:r>
      <w:rPr>
        <w:rFonts w:hint="eastAsia"/>
      </w:rPr>
      <w:t>修正案审查申请表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BAF10"/>
    <w:multiLevelType w:val="singleLevel"/>
    <w:tmpl w:val="5D9BAF1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F232C6"/>
    <w:rsid w:val="000474B3"/>
    <w:rsid w:val="002666A1"/>
    <w:rsid w:val="002B35B1"/>
    <w:rsid w:val="003320F2"/>
    <w:rsid w:val="00353AE1"/>
    <w:rsid w:val="003677ED"/>
    <w:rsid w:val="00420ABC"/>
    <w:rsid w:val="004654F9"/>
    <w:rsid w:val="0048135F"/>
    <w:rsid w:val="00555FFF"/>
    <w:rsid w:val="00576FFE"/>
    <w:rsid w:val="006111A9"/>
    <w:rsid w:val="00663305"/>
    <w:rsid w:val="006C5ABE"/>
    <w:rsid w:val="006D1A22"/>
    <w:rsid w:val="006E40AD"/>
    <w:rsid w:val="00727987"/>
    <w:rsid w:val="00760041"/>
    <w:rsid w:val="007E0FCF"/>
    <w:rsid w:val="00837028"/>
    <w:rsid w:val="00882FF8"/>
    <w:rsid w:val="00887872"/>
    <w:rsid w:val="009179FE"/>
    <w:rsid w:val="00940D1E"/>
    <w:rsid w:val="009B6FBB"/>
    <w:rsid w:val="00A06059"/>
    <w:rsid w:val="00AA2E91"/>
    <w:rsid w:val="00AA44D3"/>
    <w:rsid w:val="00AD01AB"/>
    <w:rsid w:val="00B30898"/>
    <w:rsid w:val="00B446B5"/>
    <w:rsid w:val="00BB2BF1"/>
    <w:rsid w:val="00C22F0C"/>
    <w:rsid w:val="00C74CFC"/>
    <w:rsid w:val="00CB4603"/>
    <w:rsid w:val="00CC3527"/>
    <w:rsid w:val="00D231ED"/>
    <w:rsid w:val="00DA36EE"/>
    <w:rsid w:val="00E20F06"/>
    <w:rsid w:val="00E24558"/>
    <w:rsid w:val="00EC3668"/>
    <w:rsid w:val="00EF13EA"/>
    <w:rsid w:val="00F14945"/>
    <w:rsid w:val="00F177D2"/>
    <w:rsid w:val="00F53B6C"/>
    <w:rsid w:val="00F62B44"/>
    <w:rsid w:val="00F71C06"/>
    <w:rsid w:val="00FB1E00"/>
    <w:rsid w:val="00FD3659"/>
    <w:rsid w:val="01E62807"/>
    <w:rsid w:val="035F70AB"/>
    <w:rsid w:val="043C4126"/>
    <w:rsid w:val="05A332EC"/>
    <w:rsid w:val="065839F1"/>
    <w:rsid w:val="074219F2"/>
    <w:rsid w:val="07D72B33"/>
    <w:rsid w:val="081B5721"/>
    <w:rsid w:val="086D6D30"/>
    <w:rsid w:val="09651C93"/>
    <w:rsid w:val="0A727E43"/>
    <w:rsid w:val="0C1C4345"/>
    <w:rsid w:val="0C371FD1"/>
    <w:rsid w:val="0D1E5F68"/>
    <w:rsid w:val="1030343F"/>
    <w:rsid w:val="19D5276F"/>
    <w:rsid w:val="1BC06FA9"/>
    <w:rsid w:val="1F4D25FB"/>
    <w:rsid w:val="207E60A3"/>
    <w:rsid w:val="21607B40"/>
    <w:rsid w:val="242F5D16"/>
    <w:rsid w:val="25AB3DA8"/>
    <w:rsid w:val="25C1609D"/>
    <w:rsid w:val="26810665"/>
    <w:rsid w:val="2B2D1059"/>
    <w:rsid w:val="2B4E57F2"/>
    <w:rsid w:val="2BE27E7F"/>
    <w:rsid w:val="2C5F2020"/>
    <w:rsid w:val="2D203D82"/>
    <w:rsid w:val="2EF64DF9"/>
    <w:rsid w:val="2F560C47"/>
    <w:rsid w:val="370E2610"/>
    <w:rsid w:val="380E5227"/>
    <w:rsid w:val="39CF6C10"/>
    <w:rsid w:val="3C7855D7"/>
    <w:rsid w:val="3CAE6C7E"/>
    <w:rsid w:val="3D4A4C8F"/>
    <w:rsid w:val="3DA213D1"/>
    <w:rsid w:val="426A2B9D"/>
    <w:rsid w:val="43EE45B3"/>
    <w:rsid w:val="440353F0"/>
    <w:rsid w:val="48F232C6"/>
    <w:rsid w:val="490A4438"/>
    <w:rsid w:val="49FF3616"/>
    <w:rsid w:val="4B573ACD"/>
    <w:rsid w:val="4BC41C2D"/>
    <w:rsid w:val="4DCF6E36"/>
    <w:rsid w:val="4F5106B5"/>
    <w:rsid w:val="518424BC"/>
    <w:rsid w:val="53FC5F91"/>
    <w:rsid w:val="540D3B42"/>
    <w:rsid w:val="56650334"/>
    <w:rsid w:val="5A155EE5"/>
    <w:rsid w:val="5D181FC3"/>
    <w:rsid w:val="5F4E25F1"/>
    <w:rsid w:val="60056EA7"/>
    <w:rsid w:val="60D75991"/>
    <w:rsid w:val="61E10EB1"/>
    <w:rsid w:val="62012AC5"/>
    <w:rsid w:val="639C3F9F"/>
    <w:rsid w:val="66370FCD"/>
    <w:rsid w:val="66C17AF5"/>
    <w:rsid w:val="67E35EA4"/>
    <w:rsid w:val="685C1363"/>
    <w:rsid w:val="6898405B"/>
    <w:rsid w:val="68CC2FB0"/>
    <w:rsid w:val="6A351449"/>
    <w:rsid w:val="6A5F7413"/>
    <w:rsid w:val="6B002205"/>
    <w:rsid w:val="6B513FBC"/>
    <w:rsid w:val="6D00230C"/>
    <w:rsid w:val="6E64330B"/>
    <w:rsid w:val="71EB0F29"/>
    <w:rsid w:val="722C6AF2"/>
    <w:rsid w:val="74D61342"/>
    <w:rsid w:val="76792A81"/>
    <w:rsid w:val="79934226"/>
    <w:rsid w:val="7C61217D"/>
    <w:rsid w:val="7CD46EFC"/>
    <w:rsid w:val="7F5C644A"/>
    <w:rsid w:val="7F6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D0ECBF-7833-440F-A079-748CC9A9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color w:val="000000"/>
      <w:u w:val="none"/>
    </w:rPr>
  </w:style>
  <w:style w:type="character" w:styleId="a8">
    <w:name w:val="Hyperlink"/>
    <w:basedOn w:val="a0"/>
    <w:qFormat/>
    <w:rPr>
      <w:color w:val="000000"/>
      <w:u w:val="non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样式1"/>
    <w:basedOn w:val="a5"/>
    <w:link w:val="1Char"/>
    <w:qFormat/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pBdr>
      <w:jc w:val="center"/>
    </w:pPr>
    <w:rPr>
      <w:rFonts w:ascii="Times New Roman" w:eastAsia="宋体" w:hAnsi="Times New Roman" w:cs="Times New Roman"/>
      <w:szCs w:val="20"/>
    </w:rPr>
  </w:style>
  <w:style w:type="character" w:customStyle="1" w:styleId="1Char">
    <w:name w:val="样式1 Char"/>
    <w:link w:val="1"/>
    <w:qFormat/>
    <w:rPr>
      <w:kern w:val="2"/>
      <w:sz w:val="18"/>
    </w:rPr>
  </w:style>
  <w:style w:type="character" w:customStyle="1" w:styleId="Char0">
    <w:name w:val="页脚 Char"/>
    <w:basedOn w:val="a0"/>
    <w:link w:val="a4"/>
    <w:uiPriority w:val="99"/>
    <w:rsid w:val="002666A1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474</Characters>
  <Application>Microsoft Office Word</Application>
  <DocSecurity>0</DocSecurity>
  <Lines>3</Lines>
  <Paragraphs>1</Paragraphs>
  <ScaleCrop>false</ScaleCrop>
  <Company>zju4h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cp:lastPrinted>2017-08-18T07:00:00Z</cp:lastPrinted>
  <dcterms:created xsi:type="dcterms:W3CDTF">2021-12-23T09:53:00Z</dcterms:created>
  <dcterms:modified xsi:type="dcterms:W3CDTF">2021-12-24T06:22:00Z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